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ED096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 xml:space="preserve">Zamawiający:                                                            </w:t>
      </w:r>
      <w:r>
        <w:rPr>
          <w:sz w:val="24"/>
          <w:szCs w:val="24"/>
        </w:rPr>
        <w:t xml:space="preserve">                Ślemień, dnia 15 października 2025 r. </w:t>
      </w:r>
      <w:r w:rsidRPr="00812D9E">
        <w:rPr>
          <w:sz w:val="24"/>
          <w:szCs w:val="24"/>
        </w:rPr>
        <w:t xml:space="preserve">                      </w:t>
      </w:r>
    </w:p>
    <w:p w14:paraId="0084D93F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 xml:space="preserve">Gmina Ślemień z siedzibą w Ślemieniu </w:t>
      </w:r>
    </w:p>
    <w:p w14:paraId="038EF5B2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>ul. Krakowska 148, 34-323 Ślemień</w:t>
      </w:r>
    </w:p>
    <w:p w14:paraId="1E745CCC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 xml:space="preserve">tel. 33 865 40 98 </w:t>
      </w:r>
    </w:p>
    <w:p w14:paraId="7118C6BF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>REGON:072182700</w:t>
      </w:r>
    </w:p>
    <w:p w14:paraId="5E8D769F" w14:textId="77777777" w:rsidR="009E07C2" w:rsidRPr="00812D9E" w:rsidRDefault="009E07C2" w:rsidP="009E07C2">
      <w:pPr>
        <w:spacing w:after="0" w:line="240" w:lineRule="auto"/>
        <w:rPr>
          <w:sz w:val="24"/>
          <w:szCs w:val="24"/>
        </w:rPr>
      </w:pPr>
      <w:r w:rsidRPr="00812D9E">
        <w:rPr>
          <w:sz w:val="24"/>
          <w:szCs w:val="24"/>
        </w:rPr>
        <w:t>NIP: 553-25-11-962</w:t>
      </w:r>
    </w:p>
    <w:p w14:paraId="740CA346" w14:textId="77777777" w:rsidR="009E07C2" w:rsidRPr="00812D9E" w:rsidRDefault="009E07C2" w:rsidP="009E07C2">
      <w:pPr>
        <w:spacing w:after="0" w:line="360" w:lineRule="auto"/>
        <w:rPr>
          <w:sz w:val="24"/>
          <w:szCs w:val="24"/>
        </w:rPr>
      </w:pPr>
    </w:p>
    <w:p w14:paraId="23E0BBC1" w14:textId="77777777" w:rsidR="009E07C2" w:rsidRPr="00812D9E" w:rsidRDefault="009E07C2" w:rsidP="009E07C2">
      <w:pPr>
        <w:spacing w:after="0" w:line="360" w:lineRule="auto"/>
        <w:rPr>
          <w:b/>
          <w:bCs/>
          <w:sz w:val="24"/>
          <w:szCs w:val="24"/>
        </w:rPr>
      </w:pPr>
      <w:r w:rsidRPr="00812D9E">
        <w:rPr>
          <w:b/>
          <w:bCs/>
          <w:sz w:val="24"/>
          <w:szCs w:val="24"/>
        </w:rPr>
        <w:t xml:space="preserve">                                                                                          </w:t>
      </w:r>
    </w:p>
    <w:p w14:paraId="7F8F9062" w14:textId="77777777" w:rsidR="009E07C2" w:rsidRPr="00812D9E" w:rsidRDefault="009E07C2" w:rsidP="009E07C2">
      <w:pPr>
        <w:spacing w:after="0" w:line="240" w:lineRule="auto"/>
        <w:rPr>
          <w:b/>
          <w:bCs/>
          <w:sz w:val="24"/>
          <w:szCs w:val="24"/>
        </w:rPr>
      </w:pPr>
    </w:p>
    <w:p w14:paraId="41A3056C" w14:textId="77777777" w:rsidR="009E07C2" w:rsidRPr="00812D9E" w:rsidRDefault="009E07C2" w:rsidP="009E07C2">
      <w:pPr>
        <w:spacing w:after="0" w:line="360" w:lineRule="auto"/>
        <w:ind w:firstLine="708"/>
        <w:rPr>
          <w:sz w:val="24"/>
          <w:szCs w:val="24"/>
        </w:rPr>
      </w:pPr>
      <w:r w:rsidRPr="00812D9E">
        <w:rPr>
          <w:sz w:val="24"/>
          <w:szCs w:val="24"/>
        </w:rPr>
        <w:t xml:space="preserve">Dotyczy: zapytania ofertowego, którego przedmiotem jest realizacja zadania </w:t>
      </w:r>
      <w:proofErr w:type="spellStart"/>
      <w:r w:rsidRPr="00812D9E">
        <w:rPr>
          <w:sz w:val="24"/>
          <w:szCs w:val="24"/>
        </w:rPr>
        <w:t>pn</w:t>
      </w:r>
      <w:proofErr w:type="spellEnd"/>
      <w:r w:rsidRPr="00812D9E">
        <w:rPr>
          <w:b/>
          <w:bCs/>
          <w:sz w:val="24"/>
          <w:szCs w:val="24"/>
        </w:rPr>
        <w:t>:”</w:t>
      </w:r>
      <w:r>
        <w:rPr>
          <w:b/>
          <w:bCs/>
          <w:sz w:val="24"/>
          <w:szCs w:val="24"/>
        </w:rPr>
        <w:t>Zakup i dostawa 3 szt. nagrzewnic olejowych z odprowadzaniem spalin do ogrzewania pomieszczeń</w:t>
      </w:r>
      <w:r w:rsidRPr="00812D9E">
        <w:rPr>
          <w:b/>
          <w:bCs/>
          <w:sz w:val="24"/>
          <w:szCs w:val="24"/>
        </w:rPr>
        <w:t>”.</w:t>
      </w:r>
      <w:r w:rsidRPr="00812D9E">
        <w:rPr>
          <w:sz w:val="24"/>
          <w:szCs w:val="24"/>
        </w:rPr>
        <w:t xml:space="preserve"> </w:t>
      </w:r>
      <w:r>
        <w:rPr>
          <w:sz w:val="24"/>
          <w:szCs w:val="24"/>
        </w:rPr>
        <w:t>Zamówienie dofinansowane w ramach Programu Ochrony Ludności i Obrony Cywilnej.” Zadanie pod nazwą: ”Zakup sprzętu kwatermistrzowskiego”.</w:t>
      </w:r>
    </w:p>
    <w:p w14:paraId="2613E9F6" w14:textId="77777777" w:rsidR="009E07C2" w:rsidRPr="00812D9E" w:rsidRDefault="009E07C2" w:rsidP="009E07C2">
      <w:pPr>
        <w:spacing w:after="0" w:line="360" w:lineRule="auto"/>
        <w:ind w:firstLine="708"/>
        <w:rPr>
          <w:sz w:val="24"/>
          <w:szCs w:val="24"/>
        </w:rPr>
      </w:pPr>
    </w:p>
    <w:p w14:paraId="65034128" w14:textId="77777777" w:rsidR="009E07C2" w:rsidRPr="00812D9E" w:rsidRDefault="009E07C2" w:rsidP="009E07C2">
      <w:pPr>
        <w:spacing w:after="0" w:line="360" w:lineRule="auto"/>
        <w:ind w:firstLine="708"/>
        <w:rPr>
          <w:sz w:val="24"/>
          <w:szCs w:val="24"/>
        </w:rPr>
      </w:pPr>
    </w:p>
    <w:p w14:paraId="48E77D9D" w14:textId="77777777" w:rsidR="009E07C2" w:rsidRPr="00812D9E" w:rsidRDefault="009E07C2" w:rsidP="009E07C2">
      <w:pPr>
        <w:spacing w:after="0" w:line="360" w:lineRule="auto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INFORMACJA Z OTWARCIA OFERT</w:t>
      </w:r>
    </w:p>
    <w:p w14:paraId="73CAC0F4" w14:textId="77777777" w:rsidR="009E07C2" w:rsidRPr="00812D9E" w:rsidRDefault="009E07C2" w:rsidP="009E07C2">
      <w:pPr>
        <w:spacing w:after="0" w:line="360" w:lineRule="auto"/>
        <w:rPr>
          <w:b/>
          <w:bCs/>
          <w:sz w:val="24"/>
          <w:szCs w:val="24"/>
        </w:rPr>
      </w:pPr>
    </w:p>
    <w:p w14:paraId="44595770" w14:textId="77777777" w:rsidR="009E07C2" w:rsidRPr="00812D9E" w:rsidRDefault="009E07C2" w:rsidP="009E07C2">
      <w:pPr>
        <w:spacing w:after="0" w:line="360" w:lineRule="auto"/>
        <w:rPr>
          <w:sz w:val="24"/>
          <w:szCs w:val="24"/>
        </w:rPr>
      </w:pPr>
      <w:r w:rsidRPr="00812D9E">
        <w:rPr>
          <w:sz w:val="24"/>
          <w:szCs w:val="24"/>
        </w:rPr>
        <w:t xml:space="preserve">Gmina Ślemień – działając, jako Zamawiający zawiadamia, że w postępowaniu prowadzonym w trybie zapytania ofertowego, w oparciu o zapisy </w:t>
      </w:r>
      <w:r w:rsidRPr="00812D9E">
        <w:rPr>
          <w:rFonts w:cstheme="minorHAnsi"/>
          <w:sz w:val="24"/>
          <w:szCs w:val="24"/>
        </w:rPr>
        <w:t>§</w:t>
      </w:r>
      <w:r w:rsidRPr="00812D9E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812D9E">
        <w:rPr>
          <w:sz w:val="24"/>
          <w:szCs w:val="24"/>
        </w:rPr>
        <w:t xml:space="preserve"> Regulaminu udzielania zamówień  publicznych o wartości szacunkowej poniżej 130 000 zł przez Urząd Gminy w Ślemieniu – z wyłączeniem stosowania ustawy z dnia 11 września 2019 r. ( Dz. U. z 2024 r. , poz. 1320</w:t>
      </w:r>
      <w:r>
        <w:rPr>
          <w:sz w:val="24"/>
          <w:szCs w:val="24"/>
        </w:rPr>
        <w:t xml:space="preserve"> ze zm.</w:t>
      </w:r>
      <w:r w:rsidRPr="00812D9E">
        <w:rPr>
          <w:sz w:val="24"/>
          <w:szCs w:val="24"/>
        </w:rPr>
        <w:t>) – zgodnie z jej art. 2 ust.1 pkt. 1 , złożon</w:t>
      </w:r>
      <w:r>
        <w:rPr>
          <w:sz w:val="24"/>
          <w:szCs w:val="24"/>
        </w:rPr>
        <w:t>e</w:t>
      </w:r>
      <w:r w:rsidRPr="00812D9E">
        <w:rPr>
          <w:sz w:val="24"/>
          <w:szCs w:val="24"/>
        </w:rPr>
        <w:t xml:space="preserve"> został</w:t>
      </w:r>
      <w:r>
        <w:rPr>
          <w:sz w:val="24"/>
          <w:szCs w:val="24"/>
        </w:rPr>
        <w:t>y</w:t>
      </w:r>
      <w:r w:rsidRPr="00812D9E">
        <w:rPr>
          <w:sz w:val="24"/>
          <w:szCs w:val="24"/>
        </w:rPr>
        <w:t xml:space="preserve"> </w:t>
      </w:r>
      <w:r>
        <w:rPr>
          <w:sz w:val="24"/>
          <w:szCs w:val="24"/>
        </w:rPr>
        <w:t>następujące oferty</w:t>
      </w:r>
      <w:r w:rsidRPr="00812D9E">
        <w:rPr>
          <w:sz w:val="24"/>
          <w:szCs w:val="24"/>
        </w:rPr>
        <w:t>:</w:t>
      </w:r>
    </w:p>
    <w:p w14:paraId="327C34D6" w14:textId="77777777" w:rsidR="009E07C2" w:rsidRPr="00812D9E" w:rsidRDefault="009E07C2" w:rsidP="009E07C2">
      <w:pPr>
        <w:spacing w:after="0" w:line="360" w:lineRule="auto"/>
        <w:rPr>
          <w:sz w:val="24"/>
          <w:szCs w:val="24"/>
        </w:rPr>
      </w:pPr>
    </w:p>
    <w:p w14:paraId="6203C4B7" w14:textId="77777777" w:rsidR="009E07C2" w:rsidRDefault="009E07C2" w:rsidP="009E07C2">
      <w:pPr>
        <w:spacing w:after="0" w:line="360" w:lineRule="auto"/>
        <w:rPr>
          <w:b/>
          <w:bCs/>
          <w:sz w:val="24"/>
          <w:szCs w:val="24"/>
        </w:rPr>
      </w:pPr>
      <w:r w:rsidRPr="00137377">
        <w:rPr>
          <w:b/>
          <w:bCs/>
          <w:sz w:val="24"/>
          <w:szCs w:val="24"/>
          <w:u w:val="single"/>
        </w:rPr>
        <w:t>Oferta nr 1</w:t>
      </w:r>
      <w:r>
        <w:rPr>
          <w:b/>
          <w:bCs/>
          <w:sz w:val="24"/>
          <w:szCs w:val="24"/>
        </w:rPr>
        <w:t xml:space="preserve"> - TECHFIX Marcin Sławiński, ul. Warszawska 77, 26-600 Radom</w:t>
      </w:r>
      <w:r w:rsidRPr="00812D9E">
        <w:rPr>
          <w:b/>
          <w:bCs/>
          <w:sz w:val="24"/>
          <w:szCs w:val="24"/>
        </w:rPr>
        <w:t xml:space="preserve"> za cenę </w:t>
      </w:r>
      <w:r>
        <w:rPr>
          <w:b/>
          <w:bCs/>
          <w:sz w:val="24"/>
          <w:szCs w:val="24"/>
        </w:rPr>
        <w:t xml:space="preserve">29 000,00 </w:t>
      </w:r>
      <w:r w:rsidRPr="00812D9E">
        <w:rPr>
          <w:b/>
          <w:bCs/>
          <w:sz w:val="24"/>
          <w:szCs w:val="24"/>
        </w:rPr>
        <w:t xml:space="preserve"> zł brutto. </w:t>
      </w:r>
    </w:p>
    <w:p w14:paraId="459E8B8E" w14:textId="77777777" w:rsidR="009E07C2" w:rsidRDefault="009E07C2" w:rsidP="009E07C2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137377">
        <w:rPr>
          <w:b/>
          <w:bCs/>
          <w:sz w:val="24"/>
          <w:szCs w:val="24"/>
          <w:u w:val="single"/>
        </w:rPr>
        <w:t>Oferta Nr 2</w:t>
      </w:r>
      <w:r>
        <w:rPr>
          <w:b/>
          <w:bCs/>
          <w:sz w:val="24"/>
          <w:szCs w:val="24"/>
        </w:rPr>
        <w:t xml:space="preserve"> – Piotrowski Maciej Zakład Handlowo Usługowy KLIMA-SPEC, ul. Ścinawska 24, 56-100 Wołów ca cenę 46 800,00 zł brutto. </w:t>
      </w:r>
    </w:p>
    <w:p w14:paraId="6E5C8FB7" w14:textId="77777777" w:rsidR="009E07C2" w:rsidRDefault="009E07C2" w:rsidP="009E07C2">
      <w:pPr>
        <w:spacing w:after="0" w:line="360" w:lineRule="auto"/>
        <w:rPr>
          <w:b/>
          <w:bCs/>
          <w:sz w:val="24"/>
          <w:szCs w:val="24"/>
        </w:rPr>
      </w:pPr>
      <w:r w:rsidRPr="00137377">
        <w:rPr>
          <w:b/>
          <w:bCs/>
          <w:sz w:val="24"/>
          <w:szCs w:val="24"/>
          <w:u w:val="single"/>
        </w:rPr>
        <w:t>Oferta Nr 3</w:t>
      </w:r>
      <w:r>
        <w:rPr>
          <w:b/>
          <w:bCs/>
          <w:sz w:val="24"/>
          <w:szCs w:val="24"/>
        </w:rPr>
        <w:t xml:space="preserve"> – „ARMAX” Spółka z ograniczoną odpowiedzialnością, Sp. k. . ul. Wyzwolenia 49, 43-300 Bielsko Biała za cenę 33 120,52 zł brutto. </w:t>
      </w:r>
    </w:p>
    <w:p w14:paraId="54021D4A" w14:textId="77777777" w:rsidR="001D554E" w:rsidRDefault="001D554E"/>
    <w:sectPr w:rsidR="001D5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C2"/>
    <w:rsid w:val="001D554E"/>
    <w:rsid w:val="00832BB3"/>
    <w:rsid w:val="009E07C2"/>
    <w:rsid w:val="00A7260D"/>
    <w:rsid w:val="00AD18B5"/>
    <w:rsid w:val="00CF5C82"/>
    <w:rsid w:val="00D26DCC"/>
    <w:rsid w:val="00FE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D199"/>
  <w15:chartTrackingRefBased/>
  <w15:docId w15:val="{69A2F07E-01EE-4AC9-AEFD-60FEBAF6F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07C2"/>
  </w:style>
  <w:style w:type="paragraph" w:styleId="Nagwek1">
    <w:name w:val="heading 1"/>
    <w:basedOn w:val="Normalny"/>
    <w:next w:val="Normalny"/>
    <w:link w:val="Nagwek1Znak"/>
    <w:uiPriority w:val="9"/>
    <w:qFormat/>
    <w:rsid w:val="00D26DCC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6DCC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6DCC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6DCC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6DCC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6DCC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6DCC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6DCC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6DCC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DCC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6DCC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6DCC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6DCC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6DCC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6DCC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6DCC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6DCC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6DCC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26DCC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D26DCC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D26DCC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6DCC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D26DCC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D26DCC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D26DCC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D26DCC"/>
    <w:pPr>
      <w:spacing w:after="0" w:line="240" w:lineRule="auto"/>
    </w:pPr>
  </w:style>
  <w:style w:type="paragraph" w:styleId="Akapitzlist">
    <w:name w:val="List Paragraph"/>
    <w:aliases w:val="Numerowanie,Akapit z listą BS,sw tekst"/>
    <w:basedOn w:val="Normalny"/>
    <w:link w:val="AkapitzlistZnak"/>
    <w:uiPriority w:val="34"/>
    <w:qFormat/>
    <w:rsid w:val="00D26DCC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sw tekst Znak"/>
    <w:link w:val="Akapitzlist"/>
    <w:uiPriority w:val="34"/>
    <w:locked/>
    <w:rsid w:val="00D26DCC"/>
  </w:style>
  <w:style w:type="paragraph" w:styleId="Cytat">
    <w:name w:val="Quote"/>
    <w:basedOn w:val="Normalny"/>
    <w:next w:val="Normalny"/>
    <w:link w:val="CytatZnak"/>
    <w:uiPriority w:val="29"/>
    <w:qFormat/>
    <w:rsid w:val="00D26DCC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D26DC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6DCC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6DCC"/>
    <w:rPr>
      <w:b/>
      <w:bCs/>
      <w:i/>
      <w:iCs/>
    </w:rPr>
  </w:style>
  <w:style w:type="character" w:styleId="Wyrnieniedelikatne">
    <w:name w:val="Subtle Emphasis"/>
    <w:uiPriority w:val="19"/>
    <w:qFormat/>
    <w:rsid w:val="00D26DCC"/>
    <w:rPr>
      <w:i/>
      <w:iCs/>
    </w:rPr>
  </w:style>
  <w:style w:type="character" w:styleId="Wyrnienieintensywne">
    <w:name w:val="Intense Emphasis"/>
    <w:uiPriority w:val="21"/>
    <w:qFormat/>
    <w:rsid w:val="00D26DCC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D26DCC"/>
    <w:rPr>
      <w:b/>
      <w:bCs/>
    </w:rPr>
  </w:style>
  <w:style w:type="character" w:styleId="Odwoanieintensywne">
    <w:name w:val="Intense Reference"/>
    <w:uiPriority w:val="32"/>
    <w:qFormat/>
    <w:rsid w:val="00D26DCC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D26DCC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26DC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Józefiak</dc:creator>
  <cp:keywords/>
  <dc:description/>
  <cp:lastModifiedBy>Tomasz Józefiak</cp:lastModifiedBy>
  <cp:revision>1</cp:revision>
  <dcterms:created xsi:type="dcterms:W3CDTF">2025-10-15T12:20:00Z</dcterms:created>
  <dcterms:modified xsi:type="dcterms:W3CDTF">2025-10-15T12:21:00Z</dcterms:modified>
</cp:coreProperties>
</file>