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625C7F" w14:textId="21A8FA54" w:rsidR="0030431A" w:rsidRPr="00966DDE" w:rsidRDefault="00414147" w:rsidP="00966DDE">
      <w:pPr>
        <w:pStyle w:val="Nagwek3"/>
        <w:spacing w:line="276" w:lineRule="auto"/>
        <w:jc w:val="right"/>
        <w:rPr>
          <w:rFonts w:ascii="Times New Roman" w:hAnsi="Times New Roman" w:cs="Times New Roman"/>
          <w:sz w:val="24"/>
          <w:szCs w:val="24"/>
        </w:rPr>
      </w:pPr>
      <w:r>
        <w:rPr>
          <w:rFonts w:ascii="Times New Roman" w:hAnsi="Times New Roman" w:cs="Times New Roman"/>
          <w:bCs/>
          <w:sz w:val="24"/>
          <w:szCs w:val="24"/>
          <w:u w:val="none"/>
        </w:rPr>
        <w:t>Ślemień</w:t>
      </w:r>
      <w:r w:rsidR="00966DDE" w:rsidRPr="00966DDE">
        <w:rPr>
          <w:rFonts w:ascii="Times New Roman" w:hAnsi="Times New Roman" w:cs="Times New Roman"/>
          <w:bCs/>
          <w:sz w:val="24"/>
          <w:szCs w:val="24"/>
          <w:u w:val="none"/>
        </w:rPr>
        <w:t xml:space="preserve">, dnia </w:t>
      </w:r>
      <w:r w:rsidR="001976F2">
        <w:rPr>
          <w:rFonts w:ascii="Times New Roman" w:hAnsi="Times New Roman" w:cs="Times New Roman"/>
          <w:bCs/>
          <w:sz w:val="24"/>
          <w:szCs w:val="24"/>
          <w:u w:val="none"/>
        </w:rPr>
        <w:t>24.08.2023</w:t>
      </w:r>
      <w:r w:rsidR="0030431A" w:rsidRPr="00966DDE">
        <w:rPr>
          <w:rFonts w:ascii="Times New Roman" w:hAnsi="Times New Roman" w:cs="Times New Roman"/>
          <w:bCs/>
          <w:sz w:val="24"/>
          <w:szCs w:val="24"/>
          <w:u w:val="none"/>
        </w:rPr>
        <w:t xml:space="preserve"> r.</w:t>
      </w:r>
    </w:p>
    <w:p w14:paraId="748351A5" w14:textId="299069A3" w:rsidR="0030431A" w:rsidRPr="00966DDE" w:rsidRDefault="0030431A" w:rsidP="00414147">
      <w:pPr>
        <w:pStyle w:val="Nagwek3"/>
        <w:spacing w:line="276" w:lineRule="auto"/>
        <w:jc w:val="both"/>
        <w:rPr>
          <w:rFonts w:ascii="Times New Roman" w:hAnsi="Times New Roman" w:cs="Times New Roman"/>
          <w:sz w:val="24"/>
          <w:szCs w:val="24"/>
        </w:rPr>
      </w:pPr>
      <w:r w:rsidRPr="00966DDE">
        <w:rPr>
          <w:rFonts w:ascii="Times New Roman" w:hAnsi="Times New Roman" w:cs="Times New Roman"/>
          <w:sz w:val="24"/>
          <w:szCs w:val="24"/>
          <w:u w:val="none"/>
        </w:rPr>
        <w:t xml:space="preserve">Nr ref.: </w:t>
      </w:r>
      <w:r w:rsidR="001976F2" w:rsidRPr="001976F2">
        <w:rPr>
          <w:rFonts w:ascii="Times New Roman" w:hAnsi="Times New Roman" w:cs="Times New Roman"/>
          <w:bCs/>
          <w:sz w:val="24"/>
          <w:szCs w:val="24"/>
          <w:u w:val="none"/>
        </w:rPr>
        <w:t>ZP.271.2.5.2023</w:t>
      </w:r>
    </w:p>
    <w:p w14:paraId="6CE01B27" w14:textId="77777777" w:rsidR="0030431A" w:rsidRPr="00966DDE" w:rsidRDefault="0030431A" w:rsidP="00966DDE">
      <w:pPr>
        <w:spacing w:line="276" w:lineRule="auto"/>
        <w:jc w:val="both"/>
        <w:rPr>
          <w:bCs/>
        </w:rPr>
      </w:pPr>
    </w:p>
    <w:p w14:paraId="6C7E9CE1" w14:textId="2E75836E" w:rsidR="0030431A" w:rsidRPr="00966DDE" w:rsidRDefault="00966DDE" w:rsidP="00966DDE">
      <w:pPr>
        <w:spacing w:line="276" w:lineRule="auto"/>
        <w:jc w:val="center"/>
      </w:pPr>
      <w:r w:rsidRPr="00966DDE">
        <w:rPr>
          <w:b/>
        </w:rPr>
        <w:t>ODPOWIED</w:t>
      </w:r>
      <w:r w:rsidR="00E73FD1">
        <w:rPr>
          <w:b/>
        </w:rPr>
        <w:t>ZI</w:t>
      </w:r>
      <w:r w:rsidRPr="00966DDE">
        <w:rPr>
          <w:b/>
        </w:rPr>
        <w:t xml:space="preserve"> NA PYTANI</w:t>
      </w:r>
      <w:r w:rsidR="00E73FD1">
        <w:rPr>
          <w:b/>
        </w:rPr>
        <w:t>A</w:t>
      </w:r>
    </w:p>
    <w:p w14:paraId="50554B5D" w14:textId="592A4209" w:rsidR="0030431A" w:rsidRPr="00966DDE" w:rsidRDefault="0030431A" w:rsidP="00966DDE">
      <w:pPr>
        <w:spacing w:line="276" w:lineRule="auto"/>
        <w:jc w:val="center"/>
      </w:pPr>
      <w:r w:rsidRPr="00966DDE">
        <w:rPr>
          <w:b/>
        </w:rPr>
        <w:t>oraz zmiana postanowień Specyfikacji Warunków Zamówienia (SWZ</w:t>
      </w:r>
      <w:r w:rsidR="00BD16A4">
        <w:rPr>
          <w:b/>
        </w:rPr>
        <w:t>)</w:t>
      </w:r>
      <w:r w:rsidR="00E73FD1">
        <w:rPr>
          <w:b/>
        </w:rPr>
        <w:t>, w tym</w:t>
      </w:r>
      <w:r w:rsidR="00BD16A4">
        <w:rPr>
          <w:b/>
        </w:rPr>
        <w:t xml:space="preserve"> </w:t>
      </w:r>
    </w:p>
    <w:p w14:paraId="733910B7" w14:textId="77777777" w:rsidR="0030431A" w:rsidRPr="00966DDE" w:rsidRDefault="0030431A" w:rsidP="00966DDE">
      <w:pPr>
        <w:spacing w:line="276" w:lineRule="auto"/>
        <w:jc w:val="center"/>
      </w:pPr>
      <w:r w:rsidRPr="00966DDE">
        <w:rPr>
          <w:b/>
        </w:rPr>
        <w:t>terminu składania ofert</w:t>
      </w:r>
    </w:p>
    <w:p w14:paraId="6F4325D4" w14:textId="77777777" w:rsidR="0030431A" w:rsidRPr="00966DDE" w:rsidRDefault="0030431A" w:rsidP="00966DDE">
      <w:pPr>
        <w:spacing w:line="276" w:lineRule="auto"/>
        <w:jc w:val="both"/>
        <w:rPr>
          <w:b/>
        </w:rPr>
      </w:pPr>
    </w:p>
    <w:p w14:paraId="7E0F1ED6" w14:textId="1A5DBA74" w:rsidR="0030431A" w:rsidRPr="00966DDE" w:rsidRDefault="0030431A" w:rsidP="00966DDE">
      <w:pPr>
        <w:autoSpaceDE w:val="0"/>
        <w:spacing w:line="276" w:lineRule="auto"/>
        <w:ind w:right="-1" w:firstLine="708"/>
        <w:jc w:val="both"/>
        <w:rPr>
          <w:bCs/>
        </w:rPr>
      </w:pPr>
      <w:r w:rsidRPr="00966DDE">
        <w:t xml:space="preserve">Zamawiający – </w:t>
      </w:r>
      <w:r w:rsidRPr="00966DDE">
        <w:rPr>
          <w:bCs/>
          <w:iCs/>
        </w:rPr>
        <w:t xml:space="preserve">Gmina </w:t>
      </w:r>
      <w:r w:rsidR="00414147">
        <w:rPr>
          <w:bCs/>
          <w:iCs/>
        </w:rPr>
        <w:t>Ślemień</w:t>
      </w:r>
      <w:r w:rsidRPr="00966DDE">
        <w:t>, działając w trybie art. 284 ust. 2 i art. 286 ust. 1 ustawy z dnia 11 września 2019 r. Prawo zamówień publicznych (</w:t>
      </w:r>
      <w:proofErr w:type="spellStart"/>
      <w:r w:rsidR="00E73FD1" w:rsidRPr="00E73FD1">
        <w:t>t.j</w:t>
      </w:r>
      <w:proofErr w:type="spellEnd"/>
      <w:r w:rsidR="00E73FD1" w:rsidRPr="00E73FD1">
        <w:t xml:space="preserve">. Dz. U. z 2022 r. poz. 1710 z </w:t>
      </w:r>
      <w:proofErr w:type="spellStart"/>
      <w:r w:rsidR="00E73FD1" w:rsidRPr="00E73FD1">
        <w:t>późn</w:t>
      </w:r>
      <w:proofErr w:type="spellEnd"/>
      <w:r w:rsidR="00E73FD1" w:rsidRPr="00E73FD1">
        <w:t>. zm.</w:t>
      </w:r>
      <w:r w:rsidRPr="00966DDE">
        <w:t>), w związku z wniosk</w:t>
      </w:r>
      <w:r w:rsidR="00E73FD1">
        <w:t>ami</w:t>
      </w:r>
      <w:r w:rsidRPr="00966DDE">
        <w:t xml:space="preserve"> Wykonawc</w:t>
      </w:r>
      <w:r w:rsidR="00E73FD1">
        <w:t>ów</w:t>
      </w:r>
      <w:r w:rsidRPr="00966DDE">
        <w:t xml:space="preserve"> o wyjaśnienie postanowień SWZ dla postępowania prowadzonego w trybie podstawowym bez przeprowadzania negocjacji nr: </w:t>
      </w:r>
      <w:r w:rsidR="001976F2" w:rsidRPr="001976F2">
        <w:rPr>
          <w:bCs/>
        </w:rPr>
        <w:t>ZP.271.2.5.2023</w:t>
      </w:r>
      <w:r w:rsidRPr="00966DDE">
        <w:t xml:space="preserve">, pn.: </w:t>
      </w:r>
      <w:r w:rsidRPr="00966DDE">
        <w:rPr>
          <w:b/>
          <w:bCs/>
          <w:i/>
        </w:rPr>
        <w:t>„</w:t>
      </w:r>
      <w:r w:rsidR="001976F2" w:rsidRPr="001976F2">
        <w:rPr>
          <w:b/>
          <w:bCs/>
          <w:i/>
        </w:rPr>
        <w:t>Przebudowa drogi wraz z budową chodnika dla pieszych oraz kanalizacji deszczowej w ciągu drogi powiatowej 1413S przy ulicy Krakowskiej w miejscowości Ślemień od km 8+061 do km 10+798</w:t>
      </w:r>
      <w:r w:rsidR="00414147" w:rsidRPr="00414147">
        <w:rPr>
          <w:b/>
          <w:bCs/>
          <w:i/>
        </w:rPr>
        <w:t>”</w:t>
      </w:r>
      <w:r w:rsidR="00414147">
        <w:rPr>
          <w:bCs/>
        </w:rPr>
        <w:t>, przedstawia następujące wyjaśnienia</w:t>
      </w:r>
      <w:r w:rsidRPr="00966DDE">
        <w:rPr>
          <w:bCs/>
        </w:rPr>
        <w:t>:</w:t>
      </w:r>
    </w:p>
    <w:p w14:paraId="190760EC" w14:textId="77777777" w:rsidR="001976F2" w:rsidRPr="001976F2" w:rsidRDefault="001976F2" w:rsidP="001976F2">
      <w:pPr>
        <w:autoSpaceDE w:val="0"/>
        <w:spacing w:line="276" w:lineRule="auto"/>
        <w:ind w:right="-1" w:firstLine="708"/>
        <w:jc w:val="both"/>
      </w:pPr>
    </w:p>
    <w:p w14:paraId="41A066B7" w14:textId="234B307E" w:rsidR="001976F2" w:rsidRDefault="001976F2" w:rsidP="001976F2">
      <w:pPr>
        <w:autoSpaceDE w:val="0"/>
        <w:spacing w:line="276" w:lineRule="auto"/>
        <w:ind w:right="-1"/>
        <w:jc w:val="both"/>
        <w:rPr>
          <w:b/>
        </w:rPr>
      </w:pPr>
      <w:r w:rsidRPr="001976F2">
        <w:rPr>
          <w:b/>
        </w:rPr>
        <w:t>PYTANIE 1:</w:t>
      </w:r>
    </w:p>
    <w:p w14:paraId="675B1143" w14:textId="77777777" w:rsidR="001976F2" w:rsidRDefault="001976F2" w:rsidP="001976F2">
      <w:pPr>
        <w:autoSpaceDE w:val="0"/>
        <w:spacing w:line="276" w:lineRule="auto"/>
        <w:ind w:right="-1"/>
        <w:jc w:val="both"/>
        <w:rPr>
          <w:b/>
        </w:rPr>
      </w:pPr>
    </w:p>
    <w:p w14:paraId="5490E9F9" w14:textId="03C1DB0C" w:rsidR="001976F2" w:rsidRPr="001976F2" w:rsidRDefault="001976F2" w:rsidP="001976F2">
      <w:pPr>
        <w:autoSpaceDE w:val="0"/>
        <w:spacing w:line="276" w:lineRule="auto"/>
        <w:ind w:right="-1"/>
        <w:jc w:val="both"/>
        <w:rPr>
          <w:bCs/>
        </w:rPr>
      </w:pPr>
      <w:r w:rsidRPr="001976F2">
        <w:rPr>
          <w:bCs/>
        </w:rPr>
        <w:t>Dotyczy Rozdziału II ust. 2 oraz Rozdziału XI ust. 4 i 5 SWZ: Zgodnie z art. 99 ust.1 PZP</w:t>
      </w:r>
      <w:r>
        <w:rPr>
          <w:bCs/>
        </w:rPr>
        <w:t xml:space="preserve"> </w:t>
      </w:r>
      <w:r w:rsidRPr="001976F2">
        <w:rPr>
          <w:bCs/>
        </w:rPr>
        <w:t>Zamawiający opisuje przedmiot umowy w sposób jednoznaczny i wyczerpujący, tym samym</w:t>
      </w:r>
      <w:r>
        <w:rPr>
          <w:bCs/>
        </w:rPr>
        <w:t xml:space="preserve"> </w:t>
      </w:r>
      <w:r w:rsidRPr="001976F2">
        <w:rPr>
          <w:bCs/>
        </w:rPr>
        <w:t xml:space="preserve">wnosimy o potwierdzenie, czy przedmiar robót zawiera aktualne i prawidłowe dane do wyceny i sporządzenia oferty przez Wykonawcę? </w:t>
      </w:r>
    </w:p>
    <w:p w14:paraId="0617A82A" w14:textId="6A281AD0" w:rsidR="001976F2" w:rsidRPr="001976F2" w:rsidRDefault="001976F2" w:rsidP="001976F2">
      <w:pPr>
        <w:autoSpaceDE w:val="0"/>
        <w:spacing w:line="276" w:lineRule="auto"/>
        <w:ind w:right="-1"/>
        <w:jc w:val="both"/>
        <w:rPr>
          <w:bCs/>
        </w:rPr>
      </w:pPr>
      <w:r w:rsidRPr="001976F2">
        <w:rPr>
          <w:bCs/>
        </w:rPr>
        <w:t xml:space="preserve">W przeciwnym razie wnosimy o wykreślenie zwrotu, że przedmiary maja charakter wyłącznie pomocniczy. Zauważyć należy, że wszelkie dane na temat nieruchomości, na której realizowany będzie przedmiot umowy Wykonawca czerpie z dokumentów przedstawionych przez Zamawiającego i to Zamawiający jest za tę dokumentację odpowiedzialny. </w:t>
      </w:r>
    </w:p>
    <w:p w14:paraId="583644CC" w14:textId="1F998FAE" w:rsidR="001976F2" w:rsidRPr="001976F2" w:rsidRDefault="001976F2" w:rsidP="001976F2">
      <w:pPr>
        <w:autoSpaceDE w:val="0"/>
        <w:spacing w:line="276" w:lineRule="auto"/>
        <w:ind w:right="-1"/>
        <w:jc w:val="both"/>
        <w:rPr>
          <w:bCs/>
        </w:rPr>
      </w:pPr>
      <w:r w:rsidRPr="001976F2">
        <w:rPr>
          <w:bCs/>
        </w:rPr>
        <w:t xml:space="preserve">Przedmiotowe postanowienie stanowi próbę przerzucenia na Wykonawcę odpowiedzialności za okoliczności za które Wykonawca nie odpowiada, co jest sprzeczne z art. 433 pkt 3 PZP. </w:t>
      </w:r>
    </w:p>
    <w:p w14:paraId="6C4F2097" w14:textId="6129D230" w:rsidR="001976F2" w:rsidRDefault="001976F2" w:rsidP="001976F2">
      <w:pPr>
        <w:autoSpaceDE w:val="0"/>
        <w:spacing w:line="276" w:lineRule="auto"/>
        <w:ind w:right="-1"/>
        <w:jc w:val="both"/>
        <w:rPr>
          <w:bCs/>
        </w:rPr>
      </w:pPr>
      <w:r w:rsidRPr="001976F2">
        <w:rPr>
          <w:bCs/>
        </w:rPr>
        <w:t>Wykonawca może jedynie w miarę realizacji przedmiotu umowy zwracać Zamawiającemu uwagę na dostrzeżone nieprawidłowości i nieścisłości.</w:t>
      </w:r>
    </w:p>
    <w:p w14:paraId="5799CE57" w14:textId="77777777" w:rsidR="001976F2" w:rsidRDefault="001976F2" w:rsidP="001976F2">
      <w:pPr>
        <w:autoSpaceDE w:val="0"/>
        <w:spacing w:line="276" w:lineRule="auto"/>
        <w:ind w:right="-1"/>
        <w:jc w:val="both"/>
        <w:rPr>
          <w:bCs/>
        </w:rPr>
      </w:pPr>
    </w:p>
    <w:p w14:paraId="7FB69CF0" w14:textId="77777777" w:rsidR="001976F2" w:rsidRPr="001976F2" w:rsidRDefault="001976F2" w:rsidP="001976F2">
      <w:pPr>
        <w:autoSpaceDE w:val="0"/>
        <w:spacing w:line="276" w:lineRule="auto"/>
        <w:ind w:right="-1"/>
        <w:jc w:val="both"/>
        <w:rPr>
          <w:b/>
          <w:bCs/>
        </w:rPr>
      </w:pPr>
      <w:r w:rsidRPr="001976F2">
        <w:rPr>
          <w:b/>
          <w:bCs/>
        </w:rPr>
        <w:t>ODPOWIEDŹ 1:</w:t>
      </w:r>
    </w:p>
    <w:p w14:paraId="55999359" w14:textId="77777777" w:rsidR="001976F2" w:rsidRDefault="001976F2" w:rsidP="001976F2">
      <w:pPr>
        <w:autoSpaceDE w:val="0"/>
        <w:spacing w:line="276" w:lineRule="auto"/>
        <w:ind w:right="-1"/>
        <w:jc w:val="both"/>
        <w:rPr>
          <w:bCs/>
        </w:rPr>
      </w:pPr>
    </w:p>
    <w:p w14:paraId="3ACE9414" w14:textId="58D6E4BE" w:rsidR="001976F2" w:rsidRPr="001976F2" w:rsidRDefault="001976F2" w:rsidP="001976F2">
      <w:pPr>
        <w:autoSpaceDE w:val="0"/>
        <w:spacing w:line="276" w:lineRule="auto"/>
        <w:ind w:right="-1"/>
        <w:jc w:val="both"/>
        <w:rPr>
          <w:bCs/>
        </w:rPr>
      </w:pPr>
      <w:r>
        <w:rPr>
          <w:bCs/>
        </w:rPr>
        <w:t>Jak jednoznacznie wynika z treści rozdziału II pkt 2 SWZ, „s</w:t>
      </w:r>
      <w:r w:rsidRPr="001976F2">
        <w:rPr>
          <w:bCs/>
        </w:rPr>
        <w:t xml:space="preserve">zczegóły zakres przedmiotu niniejszego zamówienia precyzuje załącznik nr 5 do SWZ – Opis Przedmiotu Zamówienia (OPZ), </w:t>
      </w:r>
      <w:bookmarkStart w:id="0" w:name="_Hlk142410522"/>
      <w:r w:rsidRPr="001976F2">
        <w:rPr>
          <w:bCs/>
        </w:rPr>
        <w:t>w tym dokumentacje projektowe, Specyfikacje Techniczne Wykonania i Odbioru Robót oraz przedmiary robót (pomocniczo)</w:t>
      </w:r>
      <w:bookmarkEnd w:id="0"/>
      <w:r>
        <w:rPr>
          <w:bCs/>
        </w:rPr>
        <w:t xml:space="preserve">”. Wszystkie powyższe dokumenty łącznie stanowią opis przedmiotu zamówienia, a nie tylko przedmiar robót, który – z uwagi na ryczałtowy charakter wynagrodzenia – </w:t>
      </w:r>
      <w:r w:rsidR="00E115C7">
        <w:rPr>
          <w:bCs/>
        </w:rPr>
        <w:t>należy traktować wyłącznie pomocniczo.</w:t>
      </w:r>
      <w:r>
        <w:rPr>
          <w:bCs/>
        </w:rPr>
        <w:t xml:space="preserve"> </w:t>
      </w:r>
      <w:r w:rsidR="00D67D50">
        <w:rPr>
          <w:bCs/>
        </w:rPr>
        <w:t>Niezależnie od powyższego, Zamawiający aktualizuje przedmiar robót w zakresie opisanym w niniejszej informacji.</w:t>
      </w:r>
    </w:p>
    <w:p w14:paraId="7F70BE8D" w14:textId="77777777" w:rsidR="001976F2" w:rsidRDefault="001976F2" w:rsidP="001976F2">
      <w:pPr>
        <w:autoSpaceDE w:val="0"/>
        <w:spacing w:line="276" w:lineRule="auto"/>
        <w:ind w:right="-1"/>
        <w:jc w:val="both"/>
        <w:rPr>
          <w:b/>
        </w:rPr>
      </w:pPr>
    </w:p>
    <w:p w14:paraId="70B0521F" w14:textId="77777777" w:rsidR="00E115C7" w:rsidRDefault="00E115C7" w:rsidP="001976F2">
      <w:pPr>
        <w:autoSpaceDE w:val="0"/>
        <w:spacing w:line="276" w:lineRule="auto"/>
        <w:ind w:right="-1"/>
        <w:jc w:val="both"/>
        <w:rPr>
          <w:b/>
        </w:rPr>
      </w:pPr>
    </w:p>
    <w:p w14:paraId="6150F8CF" w14:textId="77777777" w:rsidR="00E115C7" w:rsidRDefault="00E115C7" w:rsidP="001976F2">
      <w:pPr>
        <w:autoSpaceDE w:val="0"/>
        <w:spacing w:line="276" w:lineRule="auto"/>
        <w:ind w:right="-1"/>
        <w:jc w:val="both"/>
        <w:rPr>
          <w:b/>
        </w:rPr>
      </w:pPr>
    </w:p>
    <w:p w14:paraId="4B1DF8ED" w14:textId="2315FD80" w:rsidR="001976F2" w:rsidRPr="001976F2" w:rsidRDefault="001976F2" w:rsidP="001976F2">
      <w:pPr>
        <w:autoSpaceDE w:val="0"/>
        <w:spacing w:line="276" w:lineRule="auto"/>
        <w:ind w:right="-1"/>
        <w:jc w:val="both"/>
        <w:rPr>
          <w:b/>
        </w:rPr>
      </w:pPr>
      <w:r w:rsidRPr="001976F2">
        <w:rPr>
          <w:b/>
        </w:rPr>
        <w:lastRenderedPageBreak/>
        <w:t xml:space="preserve">PYTANIE </w:t>
      </w:r>
      <w:r w:rsidR="00E115C7">
        <w:rPr>
          <w:b/>
        </w:rPr>
        <w:t>2</w:t>
      </w:r>
      <w:r w:rsidRPr="001976F2">
        <w:rPr>
          <w:b/>
        </w:rPr>
        <w:t>:</w:t>
      </w:r>
    </w:p>
    <w:p w14:paraId="57E388F8" w14:textId="77777777" w:rsidR="001976F2" w:rsidRDefault="001976F2" w:rsidP="001976F2">
      <w:pPr>
        <w:autoSpaceDE w:val="0"/>
        <w:spacing w:line="276" w:lineRule="auto"/>
        <w:ind w:right="-1"/>
        <w:jc w:val="both"/>
      </w:pPr>
    </w:p>
    <w:p w14:paraId="14D0F17C" w14:textId="221E5348" w:rsidR="00E115C7" w:rsidRDefault="00E115C7" w:rsidP="00E115C7">
      <w:pPr>
        <w:autoSpaceDE w:val="0"/>
        <w:spacing w:line="276" w:lineRule="auto"/>
        <w:ind w:right="-1"/>
        <w:jc w:val="both"/>
      </w:pPr>
      <w:r>
        <w:t>Dotyczy Rozdziału III ("Termin wykonania zamówienia") ust. 1 SWZ: Wnosimy o określenie terminu wykonania w dniach, tygodniach, miesiącach lub latach, chyba że wskazanie daty wykonania umowy jest uzasadnione obiektywną przyczyną zgodnie z art. 436 pkt 1 PZP. W przypadku braku zgody na zmianę prosimy o uzasadnienie zgodnie z przywołanym przepisem.</w:t>
      </w:r>
    </w:p>
    <w:p w14:paraId="5E40D883" w14:textId="77777777" w:rsidR="00E115C7" w:rsidRDefault="00E115C7" w:rsidP="00E115C7">
      <w:pPr>
        <w:autoSpaceDE w:val="0"/>
        <w:spacing w:line="276" w:lineRule="auto"/>
        <w:ind w:right="-1"/>
        <w:jc w:val="both"/>
      </w:pPr>
    </w:p>
    <w:p w14:paraId="54958634" w14:textId="08E4B88C" w:rsidR="00E115C7" w:rsidRDefault="00E115C7" w:rsidP="00E115C7">
      <w:pPr>
        <w:autoSpaceDE w:val="0"/>
        <w:spacing w:line="276" w:lineRule="auto"/>
        <w:ind w:right="-1"/>
        <w:jc w:val="both"/>
        <w:rPr>
          <w:b/>
          <w:bCs/>
        </w:rPr>
      </w:pPr>
      <w:r>
        <w:rPr>
          <w:b/>
          <w:bCs/>
        </w:rPr>
        <w:t>ODPOWIEDŹ 2:</w:t>
      </w:r>
    </w:p>
    <w:p w14:paraId="14EFAA6B" w14:textId="77777777" w:rsidR="00E115C7" w:rsidRDefault="00E115C7" w:rsidP="00E115C7">
      <w:pPr>
        <w:autoSpaceDE w:val="0"/>
        <w:spacing w:line="276" w:lineRule="auto"/>
        <w:ind w:right="-1"/>
        <w:jc w:val="both"/>
        <w:rPr>
          <w:b/>
          <w:bCs/>
        </w:rPr>
      </w:pPr>
    </w:p>
    <w:p w14:paraId="7062DF84" w14:textId="0CF744A0" w:rsidR="00E115C7" w:rsidRDefault="00E115C7" w:rsidP="00E115C7">
      <w:pPr>
        <w:autoSpaceDE w:val="0"/>
        <w:spacing w:line="276" w:lineRule="auto"/>
        <w:ind w:right="-1"/>
        <w:jc w:val="both"/>
      </w:pPr>
      <w:r w:rsidRPr="00E115C7">
        <w:t>Wskazanie terminu wykonania zamówienia, jako daty kalendarzowej, uzasadnione jest obiektywnymi przyczynami wynikającymi z faktu, iż taki termin wykonania robót nie może zostać przekroczony, co wynika z zawartej przez Zamawiającego z podmiotem zewnętrznym umowy o dofinansowanie ze środków UE.</w:t>
      </w:r>
    </w:p>
    <w:p w14:paraId="14BD55E1" w14:textId="77777777" w:rsidR="00E115C7" w:rsidRDefault="00E115C7" w:rsidP="00E115C7">
      <w:pPr>
        <w:autoSpaceDE w:val="0"/>
        <w:spacing w:line="276" w:lineRule="auto"/>
        <w:ind w:right="-1"/>
        <w:jc w:val="both"/>
      </w:pPr>
    </w:p>
    <w:p w14:paraId="5A032E3D" w14:textId="06BB93A3" w:rsidR="00E115C7" w:rsidRDefault="00E115C7" w:rsidP="00E115C7">
      <w:pPr>
        <w:autoSpaceDE w:val="0"/>
        <w:spacing w:line="276" w:lineRule="auto"/>
        <w:ind w:right="-1"/>
        <w:jc w:val="both"/>
        <w:rPr>
          <w:b/>
          <w:bCs/>
        </w:rPr>
      </w:pPr>
      <w:r>
        <w:rPr>
          <w:b/>
          <w:bCs/>
        </w:rPr>
        <w:t>PYTANIE 3:</w:t>
      </w:r>
    </w:p>
    <w:p w14:paraId="6E846833" w14:textId="77777777" w:rsidR="00E115C7" w:rsidRDefault="00E115C7" w:rsidP="00E115C7">
      <w:pPr>
        <w:autoSpaceDE w:val="0"/>
        <w:spacing w:line="276" w:lineRule="auto"/>
        <w:ind w:right="-1"/>
        <w:jc w:val="both"/>
        <w:rPr>
          <w:b/>
          <w:bCs/>
        </w:rPr>
      </w:pPr>
    </w:p>
    <w:p w14:paraId="4D3E6CA4" w14:textId="5E684896" w:rsidR="00E115C7" w:rsidRDefault="00E115C7" w:rsidP="00E115C7">
      <w:pPr>
        <w:autoSpaceDE w:val="0"/>
        <w:spacing w:line="276" w:lineRule="auto"/>
        <w:ind w:right="-1"/>
        <w:jc w:val="both"/>
      </w:pPr>
      <w:r>
        <w:t xml:space="preserve">Dotyczy § 1 ust. 1 pkt 2 projektu umowy: Zgodnie z art. 99 ust.1 PZP Zamawiający opisuje przedmiot umowy w sposób jednoznaczny i wyczerpujący, tym samym wnosimy o potwierdzenie, czy przedmiar robót zawiera aktualne i prawidłowe dane do wyceny i sporządzenia oferty przez Wykonawcę? </w:t>
      </w:r>
    </w:p>
    <w:p w14:paraId="1F0904FA" w14:textId="6DF3E7E8" w:rsidR="00E115C7" w:rsidRDefault="00E115C7" w:rsidP="00E115C7">
      <w:pPr>
        <w:autoSpaceDE w:val="0"/>
        <w:spacing w:line="276" w:lineRule="auto"/>
        <w:ind w:right="-1"/>
        <w:jc w:val="both"/>
      </w:pPr>
      <w:r>
        <w:t xml:space="preserve">W przeciwnym razie wnosimy o wykreślenie zwrotu, że przedmiary maja charakter wyłącznie pomocniczy. Zauważyć należy, że wszelkie dane na temat nieruchomości, na której realizowany będzie przedmiot umowy Wykonawca czerpie z dokumentów przedstawionych przez Zamawiającego i to Zamawiający jest za tę dokumentację odpowiedzialny. </w:t>
      </w:r>
    </w:p>
    <w:p w14:paraId="7A23088A" w14:textId="10691C9F" w:rsidR="00E115C7" w:rsidRDefault="00E115C7" w:rsidP="00E115C7">
      <w:pPr>
        <w:autoSpaceDE w:val="0"/>
        <w:spacing w:line="276" w:lineRule="auto"/>
        <w:ind w:right="-1"/>
        <w:jc w:val="both"/>
      </w:pPr>
      <w:r>
        <w:t xml:space="preserve">Przedmiotowe postanowienie stanowi próbę przerzucenia na Wykonawcę odpowiedzialności za okoliczności za które Wykonawca nie odpowiada, co jest sprzeczne z art. 433 pkt 3 PZP. </w:t>
      </w:r>
    </w:p>
    <w:p w14:paraId="1F510408" w14:textId="2B7BB8C9" w:rsidR="00E115C7" w:rsidRDefault="00E115C7" w:rsidP="00E115C7">
      <w:pPr>
        <w:autoSpaceDE w:val="0"/>
        <w:spacing w:line="276" w:lineRule="auto"/>
        <w:ind w:right="-1"/>
        <w:jc w:val="both"/>
      </w:pPr>
      <w:r>
        <w:t>Wykonawca może jedynie w miarę realizacji przedmiotu umowy zwracać Zamawiającemu uwagę na dostrzeżone nieprawidłowości i nieścisłości.</w:t>
      </w:r>
    </w:p>
    <w:p w14:paraId="1925ECAE" w14:textId="77777777" w:rsidR="00E115C7" w:rsidRDefault="00E115C7" w:rsidP="00E115C7">
      <w:pPr>
        <w:autoSpaceDE w:val="0"/>
        <w:spacing w:line="276" w:lineRule="auto"/>
        <w:ind w:right="-1"/>
        <w:jc w:val="both"/>
      </w:pPr>
    </w:p>
    <w:p w14:paraId="0E0D6FCF" w14:textId="4275D369" w:rsidR="00E115C7" w:rsidRDefault="00E115C7" w:rsidP="00E115C7">
      <w:pPr>
        <w:autoSpaceDE w:val="0"/>
        <w:spacing w:line="276" w:lineRule="auto"/>
        <w:ind w:right="-1"/>
        <w:jc w:val="both"/>
        <w:rPr>
          <w:b/>
          <w:bCs/>
        </w:rPr>
      </w:pPr>
      <w:r>
        <w:rPr>
          <w:b/>
          <w:bCs/>
        </w:rPr>
        <w:t>ODPOWIEDŹ 3:</w:t>
      </w:r>
    </w:p>
    <w:p w14:paraId="4ACB836B" w14:textId="77777777" w:rsidR="00E115C7" w:rsidRDefault="00E115C7" w:rsidP="00E115C7">
      <w:pPr>
        <w:autoSpaceDE w:val="0"/>
        <w:spacing w:line="276" w:lineRule="auto"/>
        <w:ind w:right="-1"/>
        <w:jc w:val="both"/>
        <w:rPr>
          <w:b/>
          <w:bCs/>
        </w:rPr>
      </w:pPr>
    </w:p>
    <w:p w14:paraId="73A1F912" w14:textId="7A9D9932" w:rsidR="00E115C7" w:rsidRDefault="00E115C7" w:rsidP="00E115C7">
      <w:pPr>
        <w:autoSpaceDE w:val="0"/>
        <w:spacing w:line="276" w:lineRule="auto"/>
        <w:ind w:right="-1"/>
        <w:jc w:val="both"/>
      </w:pPr>
      <w:r>
        <w:t>Zamawiający udzielił odpowiedzi na podobne pytanie w odpowiedzi nr 1, którą należy stosować odpowiednio.</w:t>
      </w:r>
    </w:p>
    <w:p w14:paraId="41C7DC58" w14:textId="77777777" w:rsidR="00E115C7" w:rsidRDefault="00E115C7" w:rsidP="00E115C7">
      <w:pPr>
        <w:autoSpaceDE w:val="0"/>
        <w:spacing w:line="276" w:lineRule="auto"/>
        <w:ind w:right="-1"/>
        <w:jc w:val="both"/>
      </w:pPr>
    </w:p>
    <w:p w14:paraId="2A45E13E" w14:textId="0C816E6C" w:rsidR="00E115C7" w:rsidRPr="00E115C7" w:rsidRDefault="00E115C7" w:rsidP="00E115C7">
      <w:pPr>
        <w:autoSpaceDE w:val="0"/>
        <w:spacing w:line="276" w:lineRule="auto"/>
        <w:ind w:right="-1"/>
        <w:jc w:val="both"/>
        <w:rPr>
          <w:b/>
          <w:bCs/>
        </w:rPr>
      </w:pPr>
      <w:r>
        <w:rPr>
          <w:b/>
          <w:bCs/>
        </w:rPr>
        <w:t>PYTANIE 4:</w:t>
      </w:r>
    </w:p>
    <w:p w14:paraId="4EDA3732" w14:textId="77777777" w:rsidR="00E115C7" w:rsidRPr="001976F2" w:rsidRDefault="00E115C7" w:rsidP="00E115C7">
      <w:pPr>
        <w:autoSpaceDE w:val="0"/>
        <w:spacing w:line="276" w:lineRule="auto"/>
        <w:ind w:right="-1"/>
        <w:jc w:val="both"/>
      </w:pPr>
    </w:p>
    <w:p w14:paraId="4F0A6903" w14:textId="77777777" w:rsidR="001976F2" w:rsidRDefault="001976F2" w:rsidP="001976F2">
      <w:pPr>
        <w:suppressAutoHyphens w:val="0"/>
        <w:spacing w:line="276" w:lineRule="auto"/>
        <w:jc w:val="both"/>
      </w:pPr>
      <w:r w:rsidRPr="001976F2">
        <w:t>Dotyczy § 2 ust. 2 pkt 1 projektu umowy: Wnosimy o wykreślenie oświadczenia. Wykonawca nie jest w stanie w tym momencie złożyć oświadczenia tej treści. Wszelkie dane na temat nieruchomości, na której realizowany będzie przedmiot umowy Wykonawca czerpie z dokumentów przedstawionych przez Zamawiającego i to Zamawiający jest za tę dokumentację odpowiedzialny. Przedmiotowe oświadczenie stanowi próbę przerzucenia na Wykonawcę odpowiedzialności za okoliczności za które Wykonawca nie odpowiada, co jest sprzeczne z art. 433 pkt 3 PZP. Wykonawca może jedynie w miarę realizacji przedmiotu umowy zwracać Zamawiającemu uwagę na dostrzeżone nieprawidłowości i nieścisłości.</w:t>
      </w:r>
    </w:p>
    <w:p w14:paraId="7C499CC9" w14:textId="26F4534C" w:rsidR="001976F2" w:rsidRPr="001976F2" w:rsidRDefault="001976F2" w:rsidP="001976F2">
      <w:pPr>
        <w:autoSpaceDE w:val="0"/>
        <w:spacing w:line="276" w:lineRule="auto"/>
        <w:ind w:right="-1"/>
        <w:jc w:val="both"/>
        <w:rPr>
          <w:b/>
          <w:bCs/>
        </w:rPr>
      </w:pPr>
      <w:r w:rsidRPr="001976F2">
        <w:rPr>
          <w:b/>
          <w:bCs/>
        </w:rPr>
        <w:lastRenderedPageBreak/>
        <w:t xml:space="preserve">ODPOWIEDŹ </w:t>
      </w:r>
      <w:r w:rsidR="00E115C7">
        <w:rPr>
          <w:b/>
          <w:bCs/>
        </w:rPr>
        <w:t>4</w:t>
      </w:r>
      <w:r w:rsidRPr="001976F2">
        <w:rPr>
          <w:b/>
          <w:bCs/>
        </w:rPr>
        <w:t>:</w:t>
      </w:r>
    </w:p>
    <w:p w14:paraId="2F10D75D" w14:textId="77777777" w:rsidR="001976F2" w:rsidRPr="001976F2" w:rsidRDefault="001976F2" w:rsidP="001976F2">
      <w:pPr>
        <w:autoSpaceDE w:val="0"/>
        <w:spacing w:line="276" w:lineRule="auto"/>
        <w:ind w:right="-1"/>
        <w:jc w:val="both"/>
        <w:rPr>
          <w:b/>
          <w:bCs/>
        </w:rPr>
      </w:pPr>
    </w:p>
    <w:p w14:paraId="3422C681" w14:textId="6B08DBA5" w:rsidR="001976F2" w:rsidRPr="001976F2" w:rsidRDefault="001976F2" w:rsidP="001976F2">
      <w:pPr>
        <w:autoSpaceDE w:val="0"/>
        <w:spacing w:line="276" w:lineRule="auto"/>
        <w:ind w:right="-1"/>
        <w:jc w:val="both"/>
        <w:rPr>
          <w:bCs/>
        </w:rPr>
      </w:pPr>
      <w:r w:rsidRPr="001976F2">
        <w:rPr>
          <w:bCs/>
        </w:rPr>
        <w:t xml:space="preserve">Zamawiający nie wyraża zgody na wykreślenie wskazanego oświadczenia. Wykonawca jako profesjonalista, zobowiązany jest zapoznać się warunkami i wymaganiami zamówienia. Jak wynika z treści rozdziału II pkt </w:t>
      </w:r>
      <w:r w:rsidR="00E115C7">
        <w:rPr>
          <w:bCs/>
        </w:rPr>
        <w:t>3</w:t>
      </w:r>
      <w:r w:rsidRPr="001976F2">
        <w:rPr>
          <w:bCs/>
        </w:rPr>
        <w:t xml:space="preserve"> SWZ, Zamawiający zaznaczył, iż pożądane jest, aby przed złożeniem Oferty Wykonawca przeprowadził wizję lokalną terenu, na którym zlokalizowane będą roboty budowlane objęte przedmiotem niniejszego zamówienia, przy czym przeprowadzenie wizji nie jest warunkiem dla złożenia oferty w niniejszym postępowaniu. Koszty dokonania wizji lokalnej terenu budowy poniesie Wykonawca.</w:t>
      </w:r>
    </w:p>
    <w:p w14:paraId="352613C9" w14:textId="77777777" w:rsidR="001976F2" w:rsidRPr="001976F2" w:rsidRDefault="001976F2" w:rsidP="001976F2">
      <w:pPr>
        <w:autoSpaceDE w:val="0"/>
        <w:spacing w:line="276" w:lineRule="auto"/>
        <w:ind w:right="-1" w:firstLine="708"/>
        <w:jc w:val="both"/>
      </w:pPr>
    </w:p>
    <w:p w14:paraId="25C8D8E4" w14:textId="06290EAE" w:rsidR="001976F2" w:rsidRPr="001976F2" w:rsidRDefault="001976F2" w:rsidP="001976F2">
      <w:pPr>
        <w:autoSpaceDE w:val="0"/>
        <w:spacing w:line="276" w:lineRule="auto"/>
        <w:ind w:right="-1"/>
        <w:jc w:val="both"/>
        <w:rPr>
          <w:b/>
        </w:rPr>
      </w:pPr>
      <w:r w:rsidRPr="001976F2">
        <w:rPr>
          <w:b/>
        </w:rPr>
        <w:t xml:space="preserve">PYTANIE </w:t>
      </w:r>
      <w:r w:rsidR="00E115C7">
        <w:rPr>
          <w:b/>
        </w:rPr>
        <w:t>5</w:t>
      </w:r>
      <w:r w:rsidRPr="001976F2">
        <w:rPr>
          <w:b/>
        </w:rPr>
        <w:t>:</w:t>
      </w:r>
    </w:p>
    <w:p w14:paraId="25356D4F" w14:textId="77777777" w:rsidR="001976F2" w:rsidRPr="001976F2" w:rsidRDefault="001976F2" w:rsidP="001976F2">
      <w:pPr>
        <w:autoSpaceDE w:val="0"/>
        <w:spacing w:line="276" w:lineRule="auto"/>
        <w:ind w:right="-1"/>
        <w:jc w:val="both"/>
      </w:pPr>
    </w:p>
    <w:p w14:paraId="06397AAE" w14:textId="3638734E" w:rsidR="00E115C7" w:rsidRDefault="00E115C7" w:rsidP="00E115C7">
      <w:pPr>
        <w:autoSpaceDE w:val="0"/>
        <w:spacing w:line="276" w:lineRule="auto"/>
        <w:ind w:right="-1"/>
        <w:jc w:val="both"/>
      </w:pPr>
      <w:r>
        <w:t xml:space="preserve">Dotyczy § 5 ust. 2 projektu umowy: Wnosimy o wykreślenie zwrotu „w szczególności” i wprowadzenie zamkniętego katalogu obowiązków, które zobowiązany będzie realizować Wykonawca. </w:t>
      </w:r>
    </w:p>
    <w:p w14:paraId="0DAF384F" w14:textId="374AF7CE" w:rsidR="001976F2" w:rsidRPr="001976F2" w:rsidRDefault="00E115C7" w:rsidP="00E115C7">
      <w:pPr>
        <w:autoSpaceDE w:val="0"/>
        <w:spacing w:line="276" w:lineRule="auto"/>
        <w:ind w:right="-1"/>
        <w:jc w:val="both"/>
      </w:pPr>
      <w:r>
        <w:t>Zauważyć należy, że art. 99 PZP zobowiązuje Zamawiającego do jasnego i klarownego opisu przedmiotu zamówienia, z uwzględnieniem okoliczności mających wpływ na sporządzenie oferty. Wykonawca celem poprawnej wyceny niniejszego zadania musi znać ogół obowiązków (w tym formalności) jakie na nim spoczywają. Zwracamy uwagę, że szereg czynności wiąże się z dodatkowymi kosztami i czasem, które powinny zostać uwzględnione w cenie ofertowej. Brak rozeznania w tym zakresie doprowadzi do nieporównywalności ofert i tym samy naruszenia zasad uczciwej konkurencji o której mowa w art. 16 PZP.</w:t>
      </w:r>
    </w:p>
    <w:p w14:paraId="160FE28D" w14:textId="77777777" w:rsidR="001976F2" w:rsidRPr="001976F2" w:rsidRDefault="001976F2" w:rsidP="001976F2">
      <w:pPr>
        <w:suppressAutoHyphens w:val="0"/>
        <w:spacing w:line="276" w:lineRule="auto"/>
        <w:jc w:val="both"/>
      </w:pPr>
    </w:p>
    <w:p w14:paraId="7A73095F" w14:textId="58E5EAA0" w:rsidR="001976F2" w:rsidRPr="001976F2" w:rsidRDefault="001976F2" w:rsidP="001976F2">
      <w:pPr>
        <w:autoSpaceDE w:val="0"/>
        <w:spacing w:line="276" w:lineRule="auto"/>
        <w:ind w:right="-1"/>
        <w:jc w:val="both"/>
        <w:rPr>
          <w:b/>
          <w:bCs/>
        </w:rPr>
      </w:pPr>
      <w:r w:rsidRPr="001976F2">
        <w:rPr>
          <w:b/>
          <w:bCs/>
        </w:rPr>
        <w:t xml:space="preserve">ODPOWIEDŹ </w:t>
      </w:r>
      <w:r w:rsidR="00E115C7">
        <w:rPr>
          <w:b/>
          <w:bCs/>
        </w:rPr>
        <w:t>5</w:t>
      </w:r>
      <w:r w:rsidRPr="001976F2">
        <w:rPr>
          <w:b/>
          <w:bCs/>
        </w:rPr>
        <w:t>:</w:t>
      </w:r>
    </w:p>
    <w:p w14:paraId="2A3B6CA9" w14:textId="77777777" w:rsidR="001976F2" w:rsidRPr="001976F2" w:rsidRDefault="001976F2" w:rsidP="001976F2">
      <w:pPr>
        <w:autoSpaceDE w:val="0"/>
        <w:spacing w:line="276" w:lineRule="auto"/>
        <w:ind w:right="-1"/>
        <w:jc w:val="both"/>
        <w:rPr>
          <w:b/>
          <w:bCs/>
        </w:rPr>
      </w:pPr>
    </w:p>
    <w:p w14:paraId="44C45FA5" w14:textId="004B527C" w:rsidR="001976F2" w:rsidRPr="001976F2" w:rsidRDefault="001976F2" w:rsidP="001976F2">
      <w:pPr>
        <w:autoSpaceDE w:val="0"/>
        <w:spacing w:line="276" w:lineRule="auto"/>
        <w:ind w:right="-1"/>
        <w:jc w:val="both"/>
        <w:rPr>
          <w:bCs/>
        </w:rPr>
      </w:pPr>
      <w:r w:rsidRPr="001976F2">
        <w:rPr>
          <w:bCs/>
        </w:rPr>
        <w:t>Zamawiający nie wyraża zgody na wnioskowan</w:t>
      </w:r>
      <w:r w:rsidR="00E115C7">
        <w:rPr>
          <w:bCs/>
        </w:rPr>
        <w:t>e</w:t>
      </w:r>
      <w:r w:rsidRPr="001976F2">
        <w:rPr>
          <w:bCs/>
        </w:rPr>
        <w:t xml:space="preserve"> </w:t>
      </w:r>
      <w:r w:rsidR="00E115C7">
        <w:rPr>
          <w:bCs/>
        </w:rPr>
        <w:t>wykreślenie</w:t>
      </w:r>
      <w:r w:rsidRPr="001976F2">
        <w:rPr>
          <w:bCs/>
        </w:rPr>
        <w:t>.</w:t>
      </w:r>
      <w:r w:rsidR="00E115C7">
        <w:rPr>
          <w:bCs/>
        </w:rPr>
        <w:t xml:space="preserve"> </w:t>
      </w:r>
      <w:r w:rsidR="005D233D" w:rsidRPr="001976F2">
        <w:rPr>
          <w:bCs/>
        </w:rPr>
        <w:t>Powołana przez Wykonawcę regulacja Umowy nie dotyczy przedmiotu zamówienia, a wymagań i obowiązków Wykonawcy dotyczących jego realizacji.</w:t>
      </w:r>
      <w:r w:rsidR="005D233D">
        <w:rPr>
          <w:bCs/>
        </w:rPr>
        <w:t xml:space="preserve"> Co więcej, w</w:t>
      </w:r>
      <w:r w:rsidR="00E115C7">
        <w:rPr>
          <w:bCs/>
        </w:rPr>
        <w:t>e wskazanej regulacji zawarte są obowiązki minimalne Wykonawcy, zaś Wykonawca – jako profesjonalista – powinien ocenić jakie czynności winien podjąć, aby należycie wykonać przedmiot zamówienia.</w:t>
      </w:r>
    </w:p>
    <w:p w14:paraId="3C960506" w14:textId="77777777" w:rsidR="001976F2" w:rsidRPr="001976F2" w:rsidRDefault="001976F2" w:rsidP="001976F2">
      <w:pPr>
        <w:autoSpaceDE w:val="0"/>
        <w:spacing w:line="276" w:lineRule="auto"/>
        <w:ind w:right="-1" w:firstLine="708"/>
        <w:jc w:val="both"/>
      </w:pPr>
    </w:p>
    <w:p w14:paraId="1310A988" w14:textId="033CFC73" w:rsidR="00E115C7" w:rsidRDefault="00E115C7" w:rsidP="001976F2">
      <w:pPr>
        <w:autoSpaceDE w:val="0"/>
        <w:spacing w:line="276" w:lineRule="auto"/>
        <w:ind w:right="-1"/>
        <w:jc w:val="both"/>
        <w:rPr>
          <w:b/>
        </w:rPr>
      </w:pPr>
      <w:r>
        <w:rPr>
          <w:b/>
        </w:rPr>
        <w:t>PYTANIE 6:</w:t>
      </w:r>
    </w:p>
    <w:p w14:paraId="798C933C" w14:textId="77777777" w:rsidR="00E115C7" w:rsidRDefault="00E115C7" w:rsidP="001976F2">
      <w:pPr>
        <w:autoSpaceDE w:val="0"/>
        <w:spacing w:line="276" w:lineRule="auto"/>
        <w:ind w:right="-1"/>
        <w:jc w:val="both"/>
        <w:rPr>
          <w:b/>
        </w:rPr>
      </w:pPr>
    </w:p>
    <w:p w14:paraId="1A962379" w14:textId="08541119" w:rsidR="00E115C7" w:rsidRDefault="00E115C7" w:rsidP="00E115C7">
      <w:pPr>
        <w:autoSpaceDE w:val="0"/>
        <w:spacing w:line="276" w:lineRule="auto"/>
        <w:ind w:right="-1"/>
        <w:jc w:val="both"/>
        <w:rPr>
          <w:bCs/>
        </w:rPr>
      </w:pPr>
      <w:r w:rsidRPr="00E115C7">
        <w:rPr>
          <w:bCs/>
        </w:rPr>
        <w:t>Dotyczy § 5 ust. 4 projektu umowy: Wnosimy o wykreślenie postanowienia, jako</w:t>
      </w:r>
      <w:r>
        <w:rPr>
          <w:bCs/>
        </w:rPr>
        <w:t xml:space="preserve"> </w:t>
      </w:r>
      <w:r w:rsidRPr="00E115C7">
        <w:rPr>
          <w:bCs/>
        </w:rPr>
        <w:t>sprzecznego z art. 433 pkt 1 PZP, gdyż przewidującego w zasadzie odpowiedzialność</w:t>
      </w:r>
      <w:r>
        <w:rPr>
          <w:bCs/>
        </w:rPr>
        <w:t xml:space="preserve"> </w:t>
      </w:r>
      <w:r w:rsidRPr="00E115C7">
        <w:rPr>
          <w:bCs/>
        </w:rPr>
        <w:t>Wykonawcy za opóźnienie w wykonaniu obowiązku umownego.</w:t>
      </w:r>
    </w:p>
    <w:p w14:paraId="2D7E8121" w14:textId="77777777" w:rsidR="00E115C7" w:rsidRDefault="00E115C7" w:rsidP="00E115C7">
      <w:pPr>
        <w:autoSpaceDE w:val="0"/>
        <w:spacing w:line="276" w:lineRule="auto"/>
        <w:ind w:right="-1"/>
        <w:jc w:val="both"/>
        <w:rPr>
          <w:bCs/>
        </w:rPr>
      </w:pPr>
    </w:p>
    <w:p w14:paraId="6C8A35E8" w14:textId="308772E4" w:rsidR="00E115C7" w:rsidRDefault="00E115C7" w:rsidP="00E115C7">
      <w:pPr>
        <w:autoSpaceDE w:val="0"/>
        <w:spacing w:line="276" w:lineRule="auto"/>
        <w:ind w:right="-1"/>
        <w:jc w:val="both"/>
        <w:rPr>
          <w:b/>
        </w:rPr>
      </w:pPr>
      <w:r>
        <w:rPr>
          <w:b/>
        </w:rPr>
        <w:t>ODPOWIEDŹ 6:</w:t>
      </w:r>
    </w:p>
    <w:p w14:paraId="1AC8E527" w14:textId="77777777" w:rsidR="00E115C7" w:rsidRDefault="00E115C7" w:rsidP="00E115C7">
      <w:pPr>
        <w:autoSpaceDE w:val="0"/>
        <w:spacing w:line="276" w:lineRule="auto"/>
        <w:ind w:right="-1"/>
        <w:jc w:val="both"/>
        <w:rPr>
          <w:b/>
        </w:rPr>
      </w:pPr>
    </w:p>
    <w:p w14:paraId="6775DEE9" w14:textId="545E3E70" w:rsidR="00E115C7" w:rsidRPr="005D233D" w:rsidRDefault="005D233D" w:rsidP="00E115C7">
      <w:pPr>
        <w:autoSpaceDE w:val="0"/>
        <w:spacing w:line="276" w:lineRule="auto"/>
        <w:ind w:right="-1"/>
        <w:jc w:val="both"/>
        <w:rPr>
          <w:bCs/>
        </w:rPr>
      </w:pPr>
      <w:r w:rsidRPr="005D233D">
        <w:rPr>
          <w:bCs/>
        </w:rPr>
        <w:t>Zamawiający</w:t>
      </w:r>
      <w:r>
        <w:rPr>
          <w:bCs/>
        </w:rPr>
        <w:t xml:space="preserve"> </w:t>
      </w:r>
      <w:r w:rsidRPr="001976F2">
        <w:rPr>
          <w:bCs/>
        </w:rPr>
        <w:t>nie wyraża zgody na wnioskowan</w:t>
      </w:r>
      <w:r>
        <w:rPr>
          <w:bCs/>
        </w:rPr>
        <w:t>e</w:t>
      </w:r>
      <w:r w:rsidRPr="001976F2">
        <w:rPr>
          <w:bCs/>
        </w:rPr>
        <w:t xml:space="preserve"> </w:t>
      </w:r>
      <w:r>
        <w:rPr>
          <w:bCs/>
        </w:rPr>
        <w:t xml:space="preserve">wykreślenie, bowiem brak jakiejkolwiek sprzeczności z regulacją art. 433 </w:t>
      </w:r>
      <w:r w:rsidRPr="00E115C7">
        <w:rPr>
          <w:bCs/>
        </w:rPr>
        <w:t>pkt 1</w:t>
      </w:r>
      <w:r>
        <w:rPr>
          <w:bCs/>
        </w:rPr>
        <w:t xml:space="preserve"> ustawy </w:t>
      </w:r>
      <w:proofErr w:type="spellStart"/>
      <w:r>
        <w:rPr>
          <w:bCs/>
        </w:rPr>
        <w:t>pzp</w:t>
      </w:r>
      <w:proofErr w:type="spellEnd"/>
      <w:r>
        <w:rPr>
          <w:bCs/>
        </w:rPr>
        <w:t xml:space="preserve">.  </w:t>
      </w:r>
      <w:r w:rsidRPr="005D233D">
        <w:rPr>
          <w:bCs/>
        </w:rPr>
        <w:t xml:space="preserve"> </w:t>
      </w:r>
    </w:p>
    <w:p w14:paraId="395E17C9" w14:textId="77777777" w:rsidR="00E115C7" w:rsidRDefault="00E115C7" w:rsidP="001976F2">
      <w:pPr>
        <w:autoSpaceDE w:val="0"/>
        <w:spacing w:line="276" w:lineRule="auto"/>
        <w:ind w:right="-1"/>
        <w:jc w:val="both"/>
        <w:rPr>
          <w:b/>
        </w:rPr>
      </w:pPr>
    </w:p>
    <w:p w14:paraId="1FAA670B" w14:textId="77777777" w:rsidR="005D233D" w:rsidRDefault="005D233D" w:rsidP="001976F2">
      <w:pPr>
        <w:autoSpaceDE w:val="0"/>
        <w:spacing w:line="276" w:lineRule="auto"/>
        <w:ind w:right="-1"/>
        <w:jc w:val="both"/>
        <w:rPr>
          <w:b/>
        </w:rPr>
      </w:pPr>
    </w:p>
    <w:p w14:paraId="17FEBDFD" w14:textId="77777777" w:rsidR="005D233D" w:rsidRDefault="005D233D" w:rsidP="001976F2">
      <w:pPr>
        <w:autoSpaceDE w:val="0"/>
        <w:spacing w:line="276" w:lineRule="auto"/>
        <w:ind w:right="-1"/>
        <w:jc w:val="both"/>
        <w:rPr>
          <w:b/>
        </w:rPr>
      </w:pPr>
    </w:p>
    <w:p w14:paraId="624B86FA" w14:textId="72926839" w:rsidR="001976F2" w:rsidRPr="001976F2" w:rsidRDefault="001976F2" w:rsidP="001976F2">
      <w:pPr>
        <w:autoSpaceDE w:val="0"/>
        <w:spacing w:line="276" w:lineRule="auto"/>
        <w:ind w:right="-1"/>
        <w:jc w:val="both"/>
        <w:rPr>
          <w:b/>
        </w:rPr>
      </w:pPr>
      <w:r w:rsidRPr="001976F2">
        <w:rPr>
          <w:b/>
        </w:rPr>
        <w:lastRenderedPageBreak/>
        <w:t xml:space="preserve">PYTANIE </w:t>
      </w:r>
      <w:r w:rsidR="005D233D">
        <w:rPr>
          <w:b/>
        </w:rPr>
        <w:t>7</w:t>
      </w:r>
      <w:r w:rsidRPr="001976F2">
        <w:rPr>
          <w:b/>
        </w:rPr>
        <w:t>:</w:t>
      </w:r>
    </w:p>
    <w:p w14:paraId="06860FD2" w14:textId="77777777" w:rsidR="001976F2" w:rsidRPr="001976F2" w:rsidRDefault="001976F2" w:rsidP="001976F2">
      <w:pPr>
        <w:autoSpaceDE w:val="0"/>
        <w:spacing w:line="276" w:lineRule="auto"/>
        <w:ind w:right="-1"/>
        <w:jc w:val="both"/>
      </w:pPr>
    </w:p>
    <w:p w14:paraId="6019AD73" w14:textId="77777777" w:rsidR="001976F2" w:rsidRDefault="001976F2" w:rsidP="001976F2">
      <w:pPr>
        <w:autoSpaceDE w:val="0"/>
        <w:spacing w:line="276" w:lineRule="auto"/>
        <w:ind w:right="-1"/>
        <w:jc w:val="both"/>
      </w:pPr>
      <w:r w:rsidRPr="001976F2">
        <w:t>Dotyczy § 5 ust. 7 projektu umowy: Wnosimy o wyłączenie odpowiedzialności Wykonawcy za infrastrukturę niezinwentaryzowaną, która nie została naniesiona na mapy/rysunki/projekty.</w:t>
      </w:r>
    </w:p>
    <w:p w14:paraId="6DA27B40" w14:textId="77777777" w:rsidR="005D233D" w:rsidRPr="001976F2" w:rsidRDefault="005D233D" w:rsidP="001976F2">
      <w:pPr>
        <w:autoSpaceDE w:val="0"/>
        <w:spacing w:line="276" w:lineRule="auto"/>
        <w:ind w:right="-1"/>
        <w:jc w:val="both"/>
      </w:pPr>
    </w:p>
    <w:p w14:paraId="6A4DFB55" w14:textId="486E4410" w:rsidR="001976F2" w:rsidRPr="001976F2" w:rsidRDefault="001976F2" w:rsidP="001976F2">
      <w:pPr>
        <w:autoSpaceDE w:val="0"/>
        <w:spacing w:line="276" w:lineRule="auto"/>
        <w:ind w:right="-1"/>
        <w:jc w:val="both"/>
        <w:rPr>
          <w:b/>
          <w:bCs/>
        </w:rPr>
      </w:pPr>
      <w:r w:rsidRPr="001976F2">
        <w:rPr>
          <w:b/>
          <w:bCs/>
        </w:rPr>
        <w:t xml:space="preserve">ODPOWIEDŹ </w:t>
      </w:r>
      <w:r w:rsidR="005D233D">
        <w:rPr>
          <w:b/>
          <w:bCs/>
        </w:rPr>
        <w:t>7</w:t>
      </w:r>
      <w:r w:rsidRPr="001976F2">
        <w:rPr>
          <w:b/>
          <w:bCs/>
        </w:rPr>
        <w:t>:</w:t>
      </w:r>
    </w:p>
    <w:p w14:paraId="4CAFDD2C" w14:textId="77777777" w:rsidR="001976F2" w:rsidRPr="001976F2" w:rsidRDefault="001976F2" w:rsidP="001976F2">
      <w:pPr>
        <w:autoSpaceDE w:val="0"/>
        <w:spacing w:line="276" w:lineRule="auto"/>
        <w:ind w:right="-1"/>
        <w:jc w:val="both"/>
        <w:rPr>
          <w:b/>
          <w:bCs/>
        </w:rPr>
      </w:pPr>
    </w:p>
    <w:p w14:paraId="11C4AD0A" w14:textId="77777777" w:rsidR="001976F2" w:rsidRPr="001976F2" w:rsidRDefault="001976F2" w:rsidP="001976F2">
      <w:pPr>
        <w:autoSpaceDE w:val="0"/>
        <w:spacing w:line="276" w:lineRule="auto"/>
        <w:ind w:right="-1"/>
        <w:jc w:val="both"/>
        <w:rPr>
          <w:bCs/>
        </w:rPr>
      </w:pPr>
      <w:r w:rsidRPr="001976F2">
        <w:rPr>
          <w:bCs/>
        </w:rPr>
        <w:t>W tym zakresie odpowiedzialność Wykonawcy będzie oceniana na zasadach ogólnych kodeksu cywilnego, zatem Zamawiający nie może automatycznie wyłączyć całkowicie odpowiedzialności Wykonawcy za infrastrukturę niezinwentaryzowaną, która nie została naniesiona na mapy/rysunki/projekty.</w:t>
      </w:r>
    </w:p>
    <w:p w14:paraId="412F1A1F" w14:textId="77777777" w:rsidR="001976F2" w:rsidRPr="001976F2" w:rsidRDefault="001976F2" w:rsidP="001976F2">
      <w:pPr>
        <w:autoSpaceDE w:val="0"/>
        <w:spacing w:line="276" w:lineRule="auto"/>
        <w:ind w:right="-1" w:firstLine="708"/>
        <w:jc w:val="both"/>
      </w:pPr>
    </w:p>
    <w:p w14:paraId="4709E7A9" w14:textId="467B0D32" w:rsidR="001976F2" w:rsidRPr="001976F2" w:rsidRDefault="001976F2" w:rsidP="001976F2">
      <w:pPr>
        <w:autoSpaceDE w:val="0"/>
        <w:spacing w:line="276" w:lineRule="auto"/>
        <w:ind w:right="-1"/>
        <w:jc w:val="both"/>
        <w:rPr>
          <w:b/>
        </w:rPr>
      </w:pPr>
      <w:r w:rsidRPr="001976F2">
        <w:rPr>
          <w:b/>
        </w:rPr>
        <w:t xml:space="preserve">PYTANIE </w:t>
      </w:r>
      <w:r w:rsidR="005D233D">
        <w:rPr>
          <w:b/>
        </w:rPr>
        <w:t>8</w:t>
      </w:r>
      <w:r w:rsidRPr="001976F2">
        <w:rPr>
          <w:b/>
        </w:rPr>
        <w:t>:</w:t>
      </w:r>
    </w:p>
    <w:p w14:paraId="62091469" w14:textId="77777777" w:rsidR="001976F2" w:rsidRPr="001976F2" w:rsidRDefault="001976F2" w:rsidP="001976F2">
      <w:pPr>
        <w:autoSpaceDE w:val="0"/>
        <w:spacing w:line="276" w:lineRule="auto"/>
        <w:ind w:right="-1"/>
        <w:jc w:val="both"/>
      </w:pPr>
    </w:p>
    <w:p w14:paraId="1160EE11" w14:textId="2398AE9A" w:rsidR="001976F2" w:rsidRPr="001976F2" w:rsidRDefault="001976F2" w:rsidP="001976F2">
      <w:pPr>
        <w:autoSpaceDE w:val="0"/>
        <w:spacing w:line="276" w:lineRule="auto"/>
        <w:ind w:right="-1"/>
        <w:jc w:val="both"/>
      </w:pPr>
      <w:r w:rsidRPr="001976F2">
        <w:t xml:space="preserve">Dotyczy § 5 ust. 8 projektu umowy: Wnosimy o wykreślenie zwrotu „w szczególności” i wprowadzenie zamkniętego katalogu czynności, do których wykonania zobowiązany będzie Wykonawcy w ramach realizacji niniejszej umowy. Zgodnie z art. 99 PZP, Zamawiający ma opisać przedmiot zamówienia w sposób jednoznaczny i wyczerpujący. Wykonawca celem poprawnej wyceny niniejszego zadania musi znać ogół obowiązków (w tym formalności) jakie na nim spoczywają. Zwracamy uwagę, że szereg czynności wiąże się z dodatkowymi kosztami i czasem, które powinny zostać uwzględnione w cenie ofertowej. Brak rozeznania w tym zakresie doprowadzi do nieporównywalności ofert i tym samy naruszenia zasad uczciwej konkurencji o której mowa w art. 16 </w:t>
      </w:r>
      <w:r w:rsidR="005D233D">
        <w:t>PZP</w:t>
      </w:r>
      <w:r w:rsidRPr="001976F2">
        <w:t>.</w:t>
      </w:r>
    </w:p>
    <w:p w14:paraId="4E99C78F" w14:textId="77777777" w:rsidR="001976F2" w:rsidRPr="001976F2" w:rsidRDefault="001976F2" w:rsidP="001976F2">
      <w:pPr>
        <w:suppressAutoHyphens w:val="0"/>
        <w:spacing w:line="276" w:lineRule="auto"/>
        <w:jc w:val="both"/>
      </w:pPr>
    </w:p>
    <w:p w14:paraId="7C899A6D" w14:textId="52F4245C" w:rsidR="001976F2" w:rsidRPr="001976F2" w:rsidRDefault="001976F2" w:rsidP="001976F2">
      <w:pPr>
        <w:autoSpaceDE w:val="0"/>
        <w:spacing w:line="276" w:lineRule="auto"/>
        <w:ind w:right="-1"/>
        <w:jc w:val="both"/>
        <w:rPr>
          <w:b/>
          <w:bCs/>
        </w:rPr>
      </w:pPr>
      <w:r w:rsidRPr="001976F2">
        <w:rPr>
          <w:b/>
          <w:bCs/>
        </w:rPr>
        <w:t xml:space="preserve">ODPOWIEDŹ </w:t>
      </w:r>
      <w:r w:rsidR="005D233D">
        <w:rPr>
          <w:b/>
          <w:bCs/>
        </w:rPr>
        <w:t>8</w:t>
      </w:r>
      <w:r w:rsidRPr="001976F2">
        <w:rPr>
          <w:b/>
          <w:bCs/>
        </w:rPr>
        <w:t>:</w:t>
      </w:r>
    </w:p>
    <w:p w14:paraId="45F653DD" w14:textId="77777777" w:rsidR="001976F2" w:rsidRPr="001976F2" w:rsidRDefault="001976F2" w:rsidP="001976F2">
      <w:pPr>
        <w:autoSpaceDE w:val="0"/>
        <w:spacing w:line="276" w:lineRule="auto"/>
        <w:ind w:right="-1"/>
        <w:jc w:val="both"/>
        <w:rPr>
          <w:b/>
          <w:bCs/>
        </w:rPr>
      </w:pPr>
    </w:p>
    <w:p w14:paraId="15FC2053" w14:textId="77777777" w:rsidR="001976F2" w:rsidRPr="001976F2" w:rsidRDefault="001976F2" w:rsidP="001976F2">
      <w:pPr>
        <w:autoSpaceDE w:val="0"/>
        <w:spacing w:line="276" w:lineRule="auto"/>
        <w:ind w:right="-1"/>
        <w:jc w:val="both"/>
        <w:rPr>
          <w:bCs/>
        </w:rPr>
      </w:pPr>
      <w:r w:rsidRPr="001976F2">
        <w:rPr>
          <w:bCs/>
        </w:rPr>
        <w:t>Powołana przez Wykonawcę regulacja Umowy nie dotyczy przedmiotu zamówienia, a wymagań i obowiązków Wykonawcy dotyczących jego realizacji. W treści § 5 ust. 8 Umowy Zamawiający wskazał minimalne standardy realizacji zamówienia, stąd zwrot „w szczególności”, bowiem to Wykonawca – jako profesjonalista – powinien te standardy sobie ustalić.</w:t>
      </w:r>
    </w:p>
    <w:p w14:paraId="0470DE3B" w14:textId="77777777" w:rsidR="001976F2" w:rsidRPr="001976F2" w:rsidRDefault="001976F2" w:rsidP="001976F2">
      <w:pPr>
        <w:autoSpaceDE w:val="0"/>
        <w:spacing w:line="276" w:lineRule="auto"/>
        <w:ind w:right="-1"/>
        <w:jc w:val="both"/>
        <w:rPr>
          <w:b/>
          <w:bCs/>
        </w:rPr>
      </w:pPr>
    </w:p>
    <w:p w14:paraId="790A3B3F" w14:textId="2373FFF0" w:rsidR="001976F2" w:rsidRPr="001976F2" w:rsidRDefault="001976F2" w:rsidP="001976F2">
      <w:pPr>
        <w:autoSpaceDE w:val="0"/>
        <w:spacing w:line="276" w:lineRule="auto"/>
        <w:ind w:right="-1"/>
        <w:jc w:val="both"/>
        <w:rPr>
          <w:b/>
        </w:rPr>
      </w:pPr>
      <w:r w:rsidRPr="001976F2">
        <w:rPr>
          <w:b/>
        </w:rPr>
        <w:t xml:space="preserve">PYTANIE </w:t>
      </w:r>
      <w:r w:rsidR="005D233D">
        <w:rPr>
          <w:b/>
        </w:rPr>
        <w:t>9</w:t>
      </w:r>
      <w:r w:rsidRPr="001976F2">
        <w:rPr>
          <w:b/>
        </w:rPr>
        <w:t>:</w:t>
      </w:r>
    </w:p>
    <w:p w14:paraId="188FDA79" w14:textId="77777777" w:rsidR="001976F2" w:rsidRPr="001976F2" w:rsidRDefault="001976F2" w:rsidP="001976F2">
      <w:pPr>
        <w:autoSpaceDE w:val="0"/>
        <w:spacing w:line="276" w:lineRule="auto"/>
        <w:ind w:right="-1"/>
        <w:jc w:val="both"/>
      </w:pPr>
    </w:p>
    <w:p w14:paraId="61BD0DBA" w14:textId="77777777" w:rsidR="001976F2" w:rsidRPr="001976F2" w:rsidRDefault="001976F2" w:rsidP="001976F2">
      <w:pPr>
        <w:autoSpaceDE w:val="0"/>
        <w:spacing w:line="276" w:lineRule="auto"/>
        <w:ind w:right="-1"/>
        <w:jc w:val="both"/>
      </w:pPr>
      <w:r w:rsidRPr="001976F2">
        <w:t xml:space="preserve">Dotyczy § 5 ust. 8 pkt 4 projektu umowy: Wnosimy o wykreślenia zwrotu „o schludny jej wygląd na zewnątrz”. Obowiązek ten jest ściśle związany z poczuciem estetyki, co jest kryterium </w:t>
      </w:r>
      <w:proofErr w:type="spellStart"/>
      <w:r w:rsidRPr="001976F2">
        <w:t>ocennym</w:t>
      </w:r>
      <w:proofErr w:type="spellEnd"/>
      <w:r w:rsidRPr="001976F2">
        <w:t>, a tym samym nieobiektywnym.</w:t>
      </w:r>
    </w:p>
    <w:p w14:paraId="2CC47422" w14:textId="77777777" w:rsidR="001976F2" w:rsidRPr="001976F2" w:rsidRDefault="001976F2" w:rsidP="001976F2">
      <w:pPr>
        <w:suppressAutoHyphens w:val="0"/>
        <w:spacing w:line="276" w:lineRule="auto"/>
        <w:jc w:val="both"/>
      </w:pPr>
    </w:p>
    <w:p w14:paraId="07A814D8" w14:textId="71B669C9" w:rsidR="001976F2" w:rsidRPr="001976F2" w:rsidRDefault="001976F2" w:rsidP="001976F2">
      <w:pPr>
        <w:autoSpaceDE w:val="0"/>
        <w:spacing w:line="276" w:lineRule="auto"/>
        <w:ind w:right="-1"/>
        <w:jc w:val="both"/>
        <w:rPr>
          <w:b/>
          <w:bCs/>
        </w:rPr>
      </w:pPr>
      <w:r w:rsidRPr="001976F2">
        <w:rPr>
          <w:b/>
          <w:bCs/>
        </w:rPr>
        <w:t xml:space="preserve">ODPOWIEDŹ </w:t>
      </w:r>
      <w:r w:rsidR="005D233D">
        <w:rPr>
          <w:b/>
          <w:bCs/>
        </w:rPr>
        <w:t>9</w:t>
      </w:r>
      <w:r w:rsidRPr="001976F2">
        <w:rPr>
          <w:b/>
          <w:bCs/>
        </w:rPr>
        <w:t>:</w:t>
      </w:r>
    </w:p>
    <w:p w14:paraId="563469CD" w14:textId="77777777" w:rsidR="001976F2" w:rsidRPr="001976F2" w:rsidRDefault="001976F2" w:rsidP="001976F2">
      <w:pPr>
        <w:autoSpaceDE w:val="0"/>
        <w:spacing w:line="276" w:lineRule="auto"/>
        <w:ind w:right="-1"/>
        <w:jc w:val="both"/>
        <w:rPr>
          <w:b/>
          <w:bCs/>
        </w:rPr>
      </w:pPr>
    </w:p>
    <w:p w14:paraId="33CBB451" w14:textId="77777777" w:rsidR="001976F2" w:rsidRPr="001976F2" w:rsidRDefault="001976F2" w:rsidP="001976F2">
      <w:pPr>
        <w:autoSpaceDE w:val="0"/>
        <w:spacing w:line="276" w:lineRule="auto"/>
        <w:ind w:right="-1"/>
        <w:jc w:val="both"/>
        <w:rPr>
          <w:bCs/>
        </w:rPr>
      </w:pPr>
      <w:r w:rsidRPr="001976F2">
        <w:rPr>
          <w:bCs/>
        </w:rPr>
        <w:t>Estetyka wykonanych robót, jest również elementem prawidłowości wykonania przedmiotu zamówienia na roboty budowlane, stąd też Zamawiający nie wyraża zgody na wykreślenie zwrotu „o schludny jej wygląd na zewnątrz”.</w:t>
      </w:r>
    </w:p>
    <w:p w14:paraId="28D14EE9" w14:textId="77777777" w:rsidR="001976F2" w:rsidRDefault="001976F2" w:rsidP="001976F2">
      <w:pPr>
        <w:autoSpaceDE w:val="0"/>
        <w:spacing w:line="276" w:lineRule="auto"/>
        <w:ind w:right="-1"/>
        <w:jc w:val="both"/>
        <w:rPr>
          <w:b/>
          <w:bCs/>
        </w:rPr>
      </w:pPr>
    </w:p>
    <w:p w14:paraId="310A17C3" w14:textId="77777777" w:rsidR="005D233D" w:rsidRPr="001976F2" w:rsidRDefault="005D233D" w:rsidP="001976F2">
      <w:pPr>
        <w:autoSpaceDE w:val="0"/>
        <w:spacing w:line="276" w:lineRule="auto"/>
        <w:ind w:right="-1"/>
        <w:jc w:val="both"/>
        <w:rPr>
          <w:b/>
          <w:bCs/>
        </w:rPr>
      </w:pPr>
    </w:p>
    <w:p w14:paraId="00CCFF10" w14:textId="2B114A72" w:rsidR="001976F2" w:rsidRPr="00CA5B00" w:rsidRDefault="001976F2" w:rsidP="001976F2">
      <w:pPr>
        <w:autoSpaceDE w:val="0"/>
        <w:spacing w:line="276" w:lineRule="auto"/>
        <w:ind w:right="-1"/>
        <w:jc w:val="both"/>
        <w:rPr>
          <w:b/>
        </w:rPr>
      </w:pPr>
      <w:r w:rsidRPr="00CA5B00">
        <w:rPr>
          <w:b/>
        </w:rPr>
        <w:lastRenderedPageBreak/>
        <w:t xml:space="preserve">PYTANIE </w:t>
      </w:r>
      <w:r w:rsidR="005D233D" w:rsidRPr="00CA5B00">
        <w:rPr>
          <w:b/>
        </w:rPr>
        <w:t>10</w:t>
      </w:r>
      <w:r w:rsidRPr="00CA5B00">
        <w:rPr>
          <w:b/>
        </w:rPr>
        <w:t>:</w:t>
      </w:r>
    </w:p>
    <w:p w14:paraId="3AEE1958" w14:textId="77777777" w:rsidR="00CA5B00" w:rsidRPr="00CA5B00" w:rsidRDefault="00CA5B00" w:rsidP="001976F2">
      <w:pPr>
        <w:autoSpaceDE w:val="0"/>
        <w:spacing w:line="276" w:lineRule="auto"/>
        <w:ind w:right="-1"/>
        <w:jc w:val="both"/>
        <w:rPr>
          <w:b/>
        </w:rPr>
      </w:pPr>
    </w:p>
    <w:p w14:paraId="023EA0D4" w14:textId="6F50360A" w:rsidR="00CA5B00" w:rsidRDefault="00CA5B00" w:rsidP="00CA5B00">
      <w:pPr>
        <w:autoSpaceDE w:val="0"/>
        <w:spacing w:line="276" w:lineRule="auto"/>
        <w:ind w:right="-1"/>
        <w:jc w:val="both"/>
        <w:rPr>
          <w:bCs/>
        </w:rPr>
      </w:pPr>
      <w:r w:rsidRPr="00CA5B00">
        <w:rPr>
          <w:bCs/>
        </w:rPr>
        <w:t>Dotyczy § 5 ust. 9 pkt 5 projektu umowy: Wnosimy o doprecyzowanie postanowienia</w:t>
      </w:r>
      <w:r>
        <w:rPr>
          <w:bCs/>
        </w:rPr>
        <w:t xml:space="preserve"> </w:t>
      </w:r>
      <w:r w:rsidRPr="00CA5B00">
        <w:rPr>
          <w:bCs/>
        </w:rPr>
        <w:t>poprzez dodanie „szkody powstałe z winy Wykonawcy w nieruchomościach i sieciach zinwentaryzowanych powstałe…”</w:t>
      </w:r>
    </w:p>
    <w:p w14:paraId="7CB37D0A" w14:textId="77777777" w:rsidR="00CA5B00" w:rsidRDefault="00CA5B00" w:rsidP="00CA5B00">
      <w:pPr>
        <w:autoSpaceDE w:val="0"/>
        <w:spacing w:line="276" w:lineRule="auto"/>
        <w:ind w:right="-1"/>
        <w:jc w:val="both"/>
        <w:rPr>
          <w:bCs/>
        </w:rPr>
      </w:pPr>
    </w:p>
    <w:p w14:paraId="450E30A9" w14:textId="7AD02B85" w:rsidR="00CA5B00" w:rsidRDefault="00CA5B00" w:rsidP="00CA5B00">
      <w:pPr>
        <w:autoSpaceDE w:val="0"/>
        <w:spacing w:line="276" w:lineRule="auto"/>
        <w:ind w:right="-1"/>
        <w:jc w:val="both"/>
        <w:rPr>
          <w:b/>
        </w:rPr>
      </w:pPr>
      <w:r>
        <w:rPr>
          <w:b/>
        </w:rPr>
        <w:t>ODPOWIEDŹ 10:</w:t>
      </w:r>
    </w:p>
    <w:p w14:paraId="0B1D7EC2" w14:textId="77777777" w:rsidR="00CA5B00" w:rsidRDefault="00CA5B00" w:rsidP="00CA5B00">
      <w:pPr>
        <w:autoSpaceDE w:val="0"/>
        <w:spacing w:line="276" w:lineRule="auto"/>
        <w:ind w:right="-1"/>
        <w:jc w:val="both"/>
        <w:rPr>
          <w:b/>
        </w:rPr>
      </w:pPr>
    </w:p>
    <w:p w14:paraId="7F530741" w14:textId="77777777" w:rsidR="00CA5B00" w:rsidRDefault="00CA5B00" w:rsidP="00CA5B00">
      <w:pPr>
        <w:autoSpaceDE w:val="0"/>
        <w:spacing w:line="276" w:lineRule="auto"/>
        <w:ind w:right="-1"/>
        <w:jc w:val="both"/>
        <w:rPr>
          <w:bCs/>
        </w:rPr>
      </w:pPr>
      <w:r>
        <w:rPr>
          <w:bCs/>
        </w:rPr>
        <w:t xml:space="preserve">Wskazana regulacja nie wymaga doprecyzowanie, bowiem </w:t>
      </w:r>
      <w:r w:rsidRPr="00CA5B00">
        <w:rPr>
          <w:bCs/>
        </w:rPr>
        <w:t>§ 5 ust. 9 pkt 5 projektu umowy</w:t>
      </w:r>
      <w:r>
        <w:rPr>
          <w:bCs/>
        </w:rPr>
        <w:t xml:space="preserve"> stanowi o szkodach powstałych </w:t>
      </w:r>
      <w:r w:rsidRPr="00CA5B00">
        <w:rPr>
          <w:bCs/>
        </w:rPr>
        <w:t>wskutek prowadzenia robót</w:t>
      </w:r>
      <w:r>
        <w:rPr>
          <w:bCs/>
        </w:rPr>
        <w:t>.</w:t>
      </w:r>
    </w:p>
    <w:p w14:paraId="5070A4BE" w14:textId="77777777" w:rsidR="00CA5B00" w:rsidRDefault="00CA5B00" w:rsidP="00CA5B00">
      <w:pPr>
        <w:autoSpaceDE w:val="0"/>
        <w:spacing w:line="276" w:lineRule="auto"/>
        <w:ind w:right="-1"/>
        <w:jc w:val="both"/>
        <w:rPr>
          <w:bCs/>
        </w:rPr>
      </w:pPr>
    </w:p>
    <w:p w14:paraId="11B703B9" w14:textId="77777777" w:rsidR="00CA5B00" w:rsidRDefault="00CA5B00" w:rsidP="00CA5B00">
      <w:pPr>
        <w:autoSpaceDE w:val="0"/>
        <w:spacing w:line="276" w:lineRule="auto"/>
        <w:ind w:right="-1"/>
        <w:jc w:val="both"/>
        <w:rPr>
          <w:b/>
        </w:rPr>
      </w:pPr>
      <w:r>
        <w:rPr>
          <w:b/>
        </w:rPr>
        <w:t>PYTANIE 11:</w:t>
      </w:r>
    </w:p>
    <w:p w14:paraId="3E8F822C" w14:textId="77777777" w:rsidR="00CA5B00" w:rsidRDefault="00CA5B00" w:rsidP="00CA5B00">
      <w:pPr>
        <w:autoSpaceDE w:val="0"/>
        <w:spacing w:line="276" w:lineRule="auto"/>
        <w:ind w:right="-1"/>
        <w:jc w:val="both"/>
        <w:rPr>
          <w:b/>
        </w:rPr>
      </w:pPr>
    </w:p>
    <w:p w14:paraId="1E012C53" w14:textId="77777777" w:rsidR="00CA5B00" w:rsidRDefault="00CA5B00" w:rsidP="00CA5B00">
      <w:pPr>
        <w:autoSpaceDE w:val="0"/>
        <w:spacing w:line="276" w:lineRule="auto"/>
        <w:ind w:right="-1"/>
        <w:jc w:val="both"/>
        <w:rPr>
          <w:bCs/>
        </w:rPr>
      </w:pPr>
      <w:r w:rsidRPr="00CA5B00">
        <w:rPr>
          <w:bCs/>
        </w:rPr>
        <w:t>Dotyczy § 6 ust. 2 projektu umowy: Wnosimy o:</w:t>
      </w:r>
    </w:p>
    <w:p w14:paraId="7B540007" w14:textId="57063990" w:rsidR="00CA5B00" w:rsidRPr="00CA5B00" w:rsidRDefault="00CA5B00" w:rsidP="00CA5B00">
      <w:pPr>
        <w:autoSpaceDE w:val="0"/>
        <w:spacing w:line="276" w:lineRule="auto"/>
        <w:ind w:right="-1"/>
        <w:jc w:val="both"/>
        <w:rPr>
          <w:bCs/>
        </w:rPr>
      </w:pPr>
      <w:r w:rsidRPr="00CA5B00">
        <w:rPr>
          <w:bCs/>
        </w:rPr>
        <w:t>1. określenie terminu wykonania w dniach, tygodniach, miesiącach lub latach, chyba że</w:t>
      </w:r>
      <w:r>
        <w:rPr>
          <w:bCs/>
        </w:rPr>
        <w:t xml:space="preserve"> </w:t>
      </w:r>
      <w:r w:rsidRPr="00CA5B00">
        <w:rPr>
          <w:bCs/>
        </w:rPr>
        <w:t>wskazanie daty wykonania umowy jest uzasadnione obiektywną przyczyną zgodnie z art. 436</w:t>
      </w:r>
      <w:r>
        <w:rPr>
          <w:bCs/>
        </w:rPr>
        <w:t xml:space="preserve"> </w:t>
      </w:r>
      <w:r w:rsidRPr="00CA5B00">
        <w:rPr>
          <w:bCs/>
        </w:rPr>
        <w:t xml:space="preserve">pkt 1 PZP. W przypadku braku zgody na zmianę prosimy o uzasadnienie zgodnie z przywołanym przepisem. </w:t>
      </w:r>
    </w:p>
    <w:p w14:paraId="2E31882B" w14:textId="092B23BA" w:rsidR="00CA5B00" w:rsidRDefault="00CA5B00" w:rsidP="00CA5B00">
      <w:pPr>
        <w:autoSpaceDE w:val="0"/>
        <w:spacing w:line="276" w:lineRule="auto"/>
        <w:ind w:right="-1"/>
        <w:jc w:val="both"/>
        <w:rPr>
          <w:bCs/>
        </w:rPr>
      </w:pPr>
      <w:r w:rsidRPr="00CA5B00">
        <w:rPr>
          <w:bCs/>
        </w:rPr>
        <w:t>2. wykreślenie zwrotu "bez uwag" w odniesieniu do protokołu końcowego. W orzecznictwie</w:t>
      </w:r>
      <w:r>
        <w:rPr>
          <w:bCs/>
        </w:rPr>
        <w:t xml:space="preserve"> </w:t>
      </w:r>
      <w:r w:rsidRPr="00CA5B00">
        <w:rPr>
          <w:bCs/>
        </w:rPr>
        <w:t>przeważa zapatrywanie, że niedopuszczalne jest uznanie dzieła/robót za wykonany, tylko w</w:t>
      </w:r>
      <w:r>
        <w:rPr>
          <w:bCs/>
        </w:rPr>
        <w:t xml:space="preserve"> </w:t>
      </w:r>
      <w:r w:rsidRPr="00CA5B00">
        <w:rPr>
          <w:bCs/>
        </w:rPr>
        <w:t xml:space="preserve">przypadku wystąpienia stanu bezusterkowości. Przykładowo wskazujemy wyrok SA w szczecinie z dnia 26.04.2017r. sygn. akt I </w:t>
      </w:r>
      <w:proofErr w:type="spellStart"/>
      <w:r w:rsidRPr="00CA5B00">
        <w:rPr>
          <w:bCs/>
        </w:rPr>
        <w:t>ACa</w:t>
      </w:r>
      <w:proofErr w:type="spellEnd"/>
      <w:r w:rsidRPr="00CA5B00">
        <w:rPr>
          <w:bCs/>
        </w:rPr>
        <w:t xml:space="preserve"> 1008/16: „Z niewykonaniem zobowiązania z umowy o roboty budowlane (umowy o dzieło) mamy do czynienia wówczas, gdy roboty budowlane nie zostały wykonane w ogóle bądź gdy wada jest tego rodzaju, że uniemożliwia normalne wykorzystanie rezultatu robót lub odbiera im cechy wyraźnie oznaczone w umowie istotnie zmniejszając ich wartość”. </w:t>
      </w:r>
      <w:r w:rsidRPr="00CA5B00">
        <w:rPr>
          <w:bCs/>
        </w:rPr>
        <w:cr/>
      </w:r>
    </w:p>
    <w:p w14:paraId="69888150" w14:textId="4A6B82DA" w:rsidR="00CA5B00" w:rsidRDefault="00CA5B00" w:rsidP="00CA5B00">
      <w:pPr>
        <w:autoSpaceDE w:val="0"/>
        <w:spacing w:line="276" w:lineRule="auto"/>
        <w:ind w:right="-1"/>
        <w:jc w:val="both"/>
        <w:rPr>
          <w:b/>
        </w:rPr>
      </w:pPr>
      <w:r>
        <w:rPr>
          <w:b/>
        </w:rPr>
        <w:t>ODPOWIEDŹ 11:</w:t>
      </w:r>
    </w:p>
    <w:p w14:paraId="08D52124" w14:textId="77777777" w:rsidR="00CA5B00" w:rsidRDefault="00CA5B00" w:rsidP="00CA5B00">
      <w:pPr>
        <w:autoSpaceDE w:val="0"/>
        <w:spacing w:line="276" w:lineRule="auto"/>
        <w:ind w:right="-1"/>
        <w:jc w:val="both"/>
        <w:rPr>
          <w:b/>
        </w:rPr>
      </w:pPr>
    </w:p>
    <w:p w14:paraId="0A0102DA" w14:textId="37E297BC" w:rsidR="00CA5B00" w:rsidRDefault="00CA5B00" w:rsidP="00CA5B00">
      <w:pPr>
        <w:autoSpaceDE w:val="0"/>
        <w:spacing w:line="276" w:lineRule="auto"/>
        <w:ind w:right="-1"/>
        <w:jc w:val="both"/>
        <w:rPr>
          <w:bCs/>
        </w:rPr>
      </w:pPr>
      <w:r>
        <w:rPr>
          <w:bCs/>
        </w:rPr>
        <w:t>Odnosząc się do wniosków o wyjaśnienie:</w:t>
      </w:r>
    </w:p>
    <w:p w14:paraId="62077B7B" w14:textId="65F19252" w:rsidR="00CA5B00" w:rsidRPr="00CA5B00" w:rsidRDefault="00CA5B00" w:rsidP="00CA5B00">
      <w:pPr>
        <w:pStyle w:val="Akapitzlist"/>
        <w:numPr>
          <w:ilvl w:val="0"/>
          <w:numId w:val="12"/>
        </w:numPr>
        <w:autoSpaceDE w:val="0"/>
        <w:ind w:left="426" w:right="-1" w:hanging="426"/>
        <w:jc w:val="both"/>
        <w:rPr>
          <w:rFonts w:ascii="Times New Roman" w:hAnsi="Times New Roman" w:cs="Times New Roman"/>
          <w:bCs/>
          <w:sz w:val="24"/>
          <w:szCs w:val="24"/>
        </w:rPr>
      </w:pPr>
      <w:r w:rsidRPr="00CA5B00">
        <w:rPr>
          <w:rFonts w:ascii="Times New Roman" w:hAnsi="Times New Roman" w:cs="Times New Roman"/>
          <w:bCs/>
          <w:sz w:val="24"/>
          <w:szCs w:val="24"/>
          <w:lang w:val="pl-PL"/>
        </w:rPr>
        <w:t xml:space="preserve">Zamawiający udzielił odpowiedzi na podobne pytanie w odpowiedzi nr </w:t>
      </w:r>
      <w:r>
        <w:rPr>
          <w:rFonts w:ascii="Times New Roman" w:hAnsi="Times New Roman" w:cs="Times New Roman"/>
          <w:bCs/>
          <w:sz w:val="24"/>
          <w:szCs w:val="24"/>
          <w:lang w:val="pl-PL"/>
        </w:rPr>
        <w:t>2</w:t>
      </w:r>
      <w:r w:rsidRPr="00CA5B00">
        <w:rPr>
          <w:rFonts w:ascii="Times New Roman" w:hAnsi="Times New Roman" w:cs="Times New Roman"/>
          <w:bCs/>
          <w:sz w:val="24"/>
          <w:szCs w:val="24"/>
          <w:lang w:val="pl-PL"/>
        </w:rPr>
        <w:t>, którą należy stosować odpowiednio</w:t>
      </w:r>
      <w:r>
        <w:rPr>
          <w:rFonts w:ascii="Times New Roman" w:hAnsi="Times New Roman" w:cs="Times New Roman"/>
          <w:bCs/>
          <w:sz w:val="24"/>
          <w:szCs w:val="24"/>
          <w:lang w:val="pl-PL"/>
        </w:rPr>
        <w:t>;</w:t>
      </w:r>
    </w:p>
    <w:p w14:paraId="0588AAA1" w14:textId="30889832" w:rsidR="00CA5B00" w:rsidRPr="00CA5B00" w:rsidRDefault="00882266" w:rsidP="00CA5B00">
      <w:pPr>
        <w:pStyle w:val="Akapitzlist"/>
        <w:numPr>
          <w:ilvl w:val="0"/>
          <w:numId w:val="12"/>
        </w:numPr>
        <w:autoSpaceDE w:val="0"/>
        <w:ind w:left="426" w:right="-1" w:hanging="426"/>
        <w:jc w:val="both"/>
        <w:rPr>
          <w:rFonts w:ascii="Times New Roman" w:hAnsi="Times New Roman" w:cs="Times New Roman"/>
          <w:bCs/>
          <w:sz w:val="24"/>
          <w:szCs w:val="24"/>
        </w:rPr>
      </w:pPr>
      <w:r>
        <w:rPr>
          <w:rFonts w:ascii="Times New Roman" w:hAnsi="Times New Roman" w:cs="Times New Roman"/>
          <w:bCs/>
          <w:sz w:val="24"/>
          <w:szCs w:val="24"/>
          <w:lang w:val="pl-PL"/>
        </w:rPr>
        <w:t>d</w:t>
      </w:r>
      <w:r w:rsidRPr="00882266">
        <w:rPr>
          <w:rFonts w:ascii="Times New Roman" w:hAnsi="Times New Roman" w:cs="Times New Roman"/>
          <w:bCs/>
          <w:sz w:val="24"/>
          <w:szCs w:val="24"/>
          <w:lang w:val="pl-PL"/>
        </w:rPr>
        <w:t>okonanie odbioru robót „bez uwag”, jest warunkiem koniecznym dla wypłaty Zamawiającemu środków tytułem dofinansowania przez podmiot zewnętrzny. Dlatego też, Zamawiający nie przewiduje usunięcia zwrotu „bez uwag”, bowiem mogłoby to doprowadzić do utraty dofinansowania zamówienia.</w:t>
      </w:r>
    </w:p>
    <w:p w14:paraId="5361C80D" w14:textId="4231989C" w:rsidR="001976F2" w:rsidRDefault="00882266" w:rsidP="001976F2">
      <w:pPr>
        <w:autoSpaceDE w:val="0"/>
        <w:spacing w:line="276" w:lineRule="auto"/>
        <w:ind w:right="-1"/>
        <w:jc w:val="both"/>
        <w:rPr>
          <w:b/>
          <w:bCs/>
        </w:rPr>
      </w:pPr>
      <w:r>
        <w:rPr>
          <w:b/>
          <w:bCs/>
        </w:rPr>
        <w:t>PYTANIE 12:</w:t>
      </w:r>
    </w:p>
    <w:p w14:paraId="531F9F04" w14:textId="77777777" w:rsidR="00882266" w:rsidRDefault="00882266" w:rsidP="001976F2">
      <w:pPr>
        <w:autoSpaceDE w:val="0"/>
        <w:spacing w:line="276" w:lineRule="auto"/>
        <w:ind w:right="-1"/>
        <w:jc w:val="both"/>
        <w:rPr>
          <w:b/>
          <w:bCs/>
        </w:rPr>
      </w:pPr>
    </w:p>
    <w:p w14:paraId="69448040" w14:textId="11E24643" w:rsidR="001976F2" w:rsidRPr="001976F2" w:rsidRDefault="00882266" w:rsidP="00882266">
      <w:pPr>
        <w:autoSpaceDE w:val="0"/>
        <w:spacing w:line="276" w:lineRule="auto"/>
        <w:ind w:right="-1"/>
        <w:jc w:val="both"/>
      </w:pPr>
      <w:r>
        <w:t>Dotyczy § 6 ust.10 oraz § 6 ust. 11 projektu umowy: Wnosimy o: wykreślenie postanowień,</w:t>
      </w:r>
      <w:r>
        <w:t xml:space="preserve"> </w:t>
      </w:r>
      <w:r>
        <w:t xml:space="preserve">jako nieważnych, gdyż Wykonawca jest uprawniony do zgłaszania roszczeń (w tym roszczeń o zmianę terminu wykonania umowy, czy zwiększenie wynagrodzenia) na każdym etapie realizacji przedmiotu zamówienia. Stanowisko takie przeważa w orzecznictwie. W wyroku z 29.04.2013 r. (VI </w:t>
      </w:r>
      <w:proofErr w:type="spellStart"/>
      <w:r>
        <w:t>ACa</w:t>
      </w:r>
      <w:proofErr w:type="spellEnd"/>
      <w:r>
        <w:t xml:space="preserve"> 1183/12) Sąd Apelacyjny w Warszawie stwierdził, że brak jest podstaw do przyjęcia, że zakres swobody umów sięga tak daleko, aby można było uznać za dopuszczalne swobodne </w:t>
      </w:r>
      <w:r>
        <w:lastRenderedPageBreak/>
        <w:t>kreowanie terminów powodujących wygaśnięcie roszczeń, w szczególności tam, gdzie roszczenie podlega ustawowej regulacji instytucji przedawnienia, co w konsekwencji powoduje nieważność takiego postanowienia umownego. Poza tym uznaje się, że oświadczenie będące treścią postanowienia z § 6 ust. 11 projektu umowy w sposób nieuprawniony przerzuca na wykonawcę odpowiedzialność za błędy dokumentacji projektowej, co jest wprost sprzeczne z art. 651 k.c. Zamawiający nie może oczekiwać sprawdzenia prawidłowości dokumentacji projektowej od wykonawcy, a taki nakaz wynika z literalnego brzmienia wskazanej klauzuli. Wykonawca ma jedynie obowiązek niezwłocznie zgłaszać dostrzeżone wady dokumentacji projektowej na etapie realizacji robót budowlanych, co nie powoduje jednak odpowiedzialności wykonawcy za wady tego projektu. Za wady dokumentacji opracowanej przez Zamawiającego lub na jego rzecz odpowiada Zamawiający, tym samym niniejszy zapis jest zakazaną przesłanką umowną w myśl art. 433 ust.3 PZP</w:t>
      </w:r>
    </w:p>
    <w:p w14:paraId="03F90147" w14:textId="77777777" w:rsidR="001976F2" w:rsidRPr="001976F2" w:rsidRDefault="001976F2" w:rsidP="001976F2">
      <w:pPr>
        <w:suppressAutoHyphens w:val="0"/>
        <w:spacing w:line="276" w:lineRule="auto"/>
        <w:jc w:val="both"/>
      </w:pPr>
    </w:p>
    <w:p w14:paraId="02B2B519" w14:textId="21B2AD27" w:rsidR="001976F2" w:rsidRPr="001976F2" w:rsidRDefault="001976F2" w:rsidP="001976F2">
      <w:pPr>
        <w:autoSpaceDE w:val="0"/>
        <w:spacing w:line="276" w:lineRule="auto"/>
        <w:ind w:right="-1"/>
        <w:jc w:val="both"/>
        <w:rPr>
          <w:b/>
          <w:bCs/>
        </w:rPr>
      </w:pPr>
      <w:r w:rsidRPr="001976F2">
        <w:rPr>
          <w:b/>
          <w:bCs/>
        </w:rPr>
        <w:t xml:space="preserve">ODPOWIEDŹ </w:t>
      </w:r>
      <w:r w:rsidR="00882266">
        <w:rPr>
          <w:b/>
          <w:bCs/>
        </w:rPr>
        <w:t>12</w:t>
      </w:r>
      <w:r w:rsidRPr="001976F2">
        <w:rPr>
          <w:b/>
          <w:bCs/>
        </w:rPr>
        <w:t>:</w:t>
      </w:r>
    </w:p>
    <w:p w14:paraId="1CDA2B51" w14:textId="77777777" w:rsidR="001976F2" w:rsidRPr="001976F2" w:rsidRDefault="001976F2" w:rsidP="001976F2">
      <w:pPr>
        <w:autoSpaceDE w:val="0"/>
        <w:spacing w:line="276" w:lineRule="auto"/>
        <w:ind w:right="-1"/>
        <w:jc w:val="both"/>
        <w:rPr>
          <w:b/>
        </w:rPr>
      </w:pPr>
    </w:p>
    <w:p w14:paraId="78BC94D9" w14:textId="0757655D" w:rsidR="001976F2" w:rsidRDefault="001976F2" w:rsidP="001976F2">
      <w:pPr>
        <w:autoSpaceDE w:val="0"/>
        <w:spacing w:line="276" w:lineRule="auto"/>
        <w:ind w:right="-1"/>
        <w:jc w:val="both"/>
      </w:pPr>
      <w:r w:rsidRPr="001976F2">
        <w:t xml:space="preserve">Zamawiający potwierdził </w:t>
      </w:r>
      <w:r w:rsidR="00882266">
        <w:t>w niniejszej informacji</w:t>
      </w:r>
      <w:r w:rsidRPr="001976F2">
        <w:t xml:space="preserve">, że dokumentacja projektowa udostępniona przez Zamawiającego opisująca przedmiot umowy jest kompletna, nie zawiera błędów i posiada wszelkie niezbędne dane do prawidłowego i całkowitego wykonania przedmiotu zamówienia. Biorąc powyższe pod uwagę oraz oświadczenia Zamawiającego, że opis przedmiotu zamówienia został opracowany zgodnie z art. 99 ust. 1 ustawy </w:t>
      </w:r>
      <w:proofErr w:type="spellStart"/>
      <w:r w:rsidRPr="001976F2">
        <w:t>pzp</w:t>
      </w:r>
      <w:proofErr w:type="spellEnd"/>
      <w:r w:rsidRPr="001976F2">
        <w:t>, Wykonawcy jako profesjonaliści winni dokonać weryfikacji tegoż opisu, w myśl wyroku Sądu Najwyższego z 5 czerwca 2014 r., IV CSK 626/13. Z kolei, postanowienia dotyczące zakresu i podstaw zmiany umowy, w tym terminu realizacji umowy oraz wynagrodzenia, zostały określone w § 21 Projektu Umowy. Jeżeli, w kontekście powołanego wyżej wyroku Sądu Najwyższego z 5 czerwca 2014 r., IV CSK 626/13, wniosek Wykonawcy spowodowany byłby naruszeniem przez niego swoich obowiązków, Zamawiający nie ma podstaw, w świetle zasady równego traktowania Wykonawców, do zmiany umowy.</w:t>
      </w:r>
    </w:p>
    <w:p w14:paraId="0E8104DB" w14:textId="77777777" w:rsidR="00882266" w:rsidRDefault="00882266" w:rsidP="001976F2">
      <w:pPr>
        <w:autoSpaceDE w:val="0"/>
        <w:spacing w:line="276" w:lineRule="auto"/>
        <w:ind w:right="-1"/>
        <w:jc w:val="both"/>
      </w:pPr>
    </w:p>
    <w:p w14:paraId="5E0E037D" w14:textId="0F204869" w:rsidR="00882266" w:rsidRDefault="00882266" w:rsidP="001976F2">
      <w:pPr>
        <w:autoSpaceDE w:val="0"/>
        <w:spacing w:line="276" w:lineRule="auto"/>
        <w:ind w:right="-1"/>
        <w:jc w:val="both"/>
        <w:rPr>
          <w:b/>
          <w:bCs/>
        </w:rPr>
      </w:pPr>
      <w:r>
        <w:rPr>
          <w:b/>
          <w:bCs/>
        </w:rPr>
        <w:t>PYTANIE 13:</w:t>
      </w:r>
    </w:p>
    <w:p w14:paraId="1BA9F278" w14:textId="77777777" w:rsidR="00882266" w:rsidRDefault="00882266" w:rsidP="001976F2">
      <w:pPr>
        <w:autoSpaceDE w:val="0"/>
        <w:spacing w:line="276" w:lineRule="auto"/>
        <w:ind w:right="-1"/>
        <w:jc w:val="both"/>
        <w:rPr>
          <w:b/>
          <w:bCs/>
        </w:rPr>
      </w:pPr>
    </w:p>
    <w:p w14:paraId="43813F9B" w14:textId="2F495BF3" w:rsidR="00882266" w:rsidRDefault="00882266" w:rsidP="00882266">
      <w:pPr>
        <w:autoSpaceDE w:val="0"/>
        <w:spacing w:line="276" w:lineRule="auto"/>
        <w:ind w:right="-1"/>
        <w:jc w:val="both"/>
      </w:pPr>
      <w:r>
        <w:t xml:space="preserve">Dotyczy § 12 ust. 4 </w:t>
      </w:r>
      <w:proofErr w:type="spellStart"/>
      <w:r>
        <w:t>zd</w:t>
      </w:r>
      <w:proofErr w:type="spellEnd"/>
      <w:r>
        <w:t>. 1 projektu umowy: Wnosimy o udzielenie odpowiedzi na pytanie, czy</w:t>
      </w:r>
      <w:r>
        <w:t xml:space="preserve"> </w:t>
      </w:r>
      <w:r>
        <w:t>dokumentacja udostępniona przez Zamawiającego opisująca przedmiot umowy jest kompletna, nie zawiera błędów i posiada wszelkie niezbędne dane do prawidłowego i całkowitego wykonania przedmiotu zamówienia? Czy opis przedmiotu zamówienia został opracowany zgodnie z art. 99 ust.1 PZP?</w:t>
      </w:r>
    </w:p>
    <w:p w14:paraId="7586A93A" w14:textId="77777777" w:rsidR="00882266" w:rsidRDefault="00882266" w:rsidP="00882266">
      <w:pPr>
        <w:autoSpaceDE w:val="0"/>
        <w:spacing w:line="276" w:lineRule="auto"/>
        <w:ind w:right="-1"/>
        <w:jc w:val="both"/>
      </w:pPr>
    </w:p>
    <w:p w14:paraId="741CFD65" w14:textId="4EEA6D7D" w:rsidR="00882266" w:rsidRDefault="00882266" w:rsidP="00882266">
      <w:pPr>
        <w:autoSpaceDE w:val="0"/>
        <w:spacing w:line="276" w:lineRule="auto"/>
        <w:ind w:right="-1"/>
        <w:jc w:val="both"/>
        <w:rPr>
          <w:b/>
          <w:bCs/>
        </w:rPr>
      </w:pPr>
      <w:r>
        <w:rPr>
          <w:b/>
          <w:bCs/>
        </w:rPr>
        <w:t>ODPOWIEDŹ 13:</w:t>
      </w:r>
    </w:p>
    <w:p w14:paraId="013EBE8A" w14:textId="77777777" w:rsidR="00882266" w:rsidRDefault="00882266" w:rsidP="00882266">
      <w:pPr>
        <w:autoSpaceDE w:val="0"/>
        <w:spacing w:line="276" w:lineRule="auto"/>
        <w:ind w:right="-1"/>
        <w:jc w:val="both"/>
        <w:rPr>
          <w:b/>
          <w:bCs/>
        </w:rPr>
      </w:pPr>
    </w:p>
    <w:p w14:paraId="77481375" w14:textId="3E4F2A62" w:rsidR="00882266" w:rsidRPr="00882266" w:rsidRDefault="00882266" w:rsidP="00882266">
      <w:pPr>
        <w:autoSpaceDE w:val="0"/>
        <w:spacing w:line="276" w:lineRule="auto"/>
        <w:ind w:right="-1"/>
        <w:jc w:val="both"/>
      </w:pPr>
      <w:r>
        <w:t>Zamawiający potwierdza powyższe, przy uwzględnieniu zmian dokonanych niniejszą informacją.</w:t>
      </w:r>
    </w:p>
    <w:p w14:paraId="75A7322E" w14:textId="77777777" w:rsidR="001976F2" w:rsidRDefault="001976F2" w:rsidP="001976F2">
      <w:pPr>
        <w:autoSpaceDE w:val="0"/>
        <w:spacing w:line="276" w:lineRule="auto"/>
        <w:ind w:right="-1"/>
        <w:jc w:val="both"/>
        <w:rPr>
          <w:b/>
        </w:rPr>
      </w:pPr>
    </w:p>
    <w:p w14:paraId="429AF704" w14:textId="77777777" w:rsidR="00882266" w:rsidRDefault="00882266" w:rsidP="001976F2">
      <w:pPr>
        <w:autoSpaceDE w:val="0"/>
        <w:spacing w:line="276" w:lineRule="auto"/>
        <w:ind w:right="-1"/>
        <w:jc w:val="both"/>
        <w:rPr>
          <w:b/>
        </w:rPr>
      </w:pPr>
    </w:p>
    <w:p w14:paraId="69815705" w14:textId="77777777" w:rsidR="00882266" w:rsidRDefault="00882266" w:rsidP="001976F2">
      <w:pPr>
        <w:autoSpaceDE w:val="0"/>
        <w:spacing w:line="276" w:lineRule="auto"/>
        <w:ind w:right="-1"/>
        <w:jc w:val="both"/>
        <w:rPr>
          <w:b/>
        </w:rPr>
      </w:pPr>
    </w:p>
    <w:p w14:paraId="367CDEAE" w14:textId="77777777" w:rsidR="00882266" w:rsidRDefault="00882266" w:rsidP="001976F2">
      <w:pPr>
        <w:autoSpaceDE w:val="0"/>
        <w:spacing w:line="276" w:lineRule="auto"/>
        <w:ind w:right="-1"/>
        <w:jc w:val="both"/>
        <w:rPr>
          <w:b/>
        </w:rPr>
      </w:pPr>
    </w:p>
    <w:p w14:paraId="565A4D89" w14:textId="77777777" w:rsidR="00882266" w:rsidRPr="001976F2" w:rsidRDefault="00882266" w:rsidP="001976F2">
      <w:pPr>
        <w:autoSpaceDE w:val="0"/>
        <w:spacing w:line="276" w:lineRule="auto"/>
        <w:ind w:right="-1"/>
        <w:jc w:val="both"/>
        <w:rPr>
          <w:b/>
        </w:rPr>
      </w:pPr>
    </w:p>
    <w:p w14:paraId="2A3CF78A" w14:textId="051EA4F2" w:rsidR="001976F2" w:rsidRPr="001976F2" w:rsidRDefault="001976F2" w:rsidP="001976F2">
      <w:pPr>
        <w:autoSpaceDE w:val="0"/>
        <w:spacing w:line="276" w:lineRule="auto"/>
        <w:ind w:right="-1"/>
        <w:jc w:val="both"/>
        <w:rPr>
          <w:b/>
        </w:rPr>
      </w:pPr>
      <w:r w:rsidRPr="001976F2">
        <w:rPr>
          <w:b/>
        </w:rPr>
        <w:lastRenderedPageBreak/>
        <w:t xml:space="preserve">PYTANIE </w:t>
      </w:r>
      <w:r w:rsidR="00882266">
        <w:rPr>
          <w:b/>
        </w:rPr>
        <w:t>14</w:t>
      </w:r>
      <w:r w:rsidRPr="001976F2">
        <w:rPr>
          <w:b/>
        </w:rPr>
        <w:t>:</w:t>
      </w:r>
    </w:p>
    <w:p w14:paraId="7FF1211A" w14:textId="77777777" w:rsidR="001976F2" w:rsidRPr="001976F2" w:rsidRDefault="001976F2" w:rsidP="001976F2">
      <w:pPr>
        <w:autoSpaceDE w:val="0"/>
        <w:spacing w:line="276" w:lineRule="auto"/>
        <w:ind w:right="-1"/>
        <w:jc w:val="both"/>
      </w:pPr>
    </w:p>
    <w:p w14:paraId="608FD695" w14:textId="63EC51AD" w:rsidR="001976F2" w:rsidRPr="001976F2" w:rsidRDefault="00882266" w:rsidP="00882266">
      <w:pPr>
        <w:autoSpaceDE w:val="0"/>
        <w:spacing w:line="276" w:lineRule="auto"/>
        <w:ind w:right="-1"/>
        <w:jc w:val="both"/>
      </w:pPr>
      <w:r>
        <w:t xml:space="preserve">Dotyczy § 12 ust. 4 </w:t>
      </w:r>
      <w:proofErr w:type="spellStart"/>
      <w:r>
        <w:t>zd</w:t>
      </w:r>
      <w:proofErr w:type="spellEnd"/>
      <w:r>
        <w:t>. 2 projektu umowy: Wykonawca podnosi, iż wyceny dokonuje na</w:t>
      </w:r>
      <w:r>
        <w:t xml:space="preserve"> </w:t>
      </w:r>
      <w:r>
        <w:t>podstawie dokumentacji przekazanej przez Zamawiającego z uwzględnieniem art. 99 PZP, a</w:t>
      </w:r>
      <w:r>
        <w:t xml:space="preserve"> </w:t>
      </w:r>
      <w:r>
        <w:t>co za tym idzie Wykonawca jest władny wycenić wyłącznie koszty i ryzyka wprost</w:t>
      </w:r>
      <w:r>
        <w:t xml:space="preserve"> </w:t>
      </w:r>
      <w:r>
        <w:t>wynikające z dokumentacji. Wnosimy o:</w:t>
      </w:r>
    </w:p>
    <w:p w14:paraId="092800F4" w14:textId="294272AA" w:rsidR="001976F2" w:rsidRPr="001976F2" w:rsidRDefault="00882266" w:rsidP="00882266">
      <w:pPr>
        <w:autoSpaceDE w:val="0"/>
        <w:spacing w:line="276" w:lineRule="auto"/>
        <w:ind w:right="-1"/>
        <w:jc w:val="both"/>
      </w:pPr>
      <w:r>
        <w:t xml:space="preserve">1. </w:t>
      </w:r>
      <w:r w:rsidR="001976F2" w:rsidRPr="001976F2">
        <w:t>usunięcie fragmentu od słowa „Uwzględnia ono również wszystkie warunki miejscowe, pogodowe i inne okoliczności mające wpływ na wysokość wynagrodzenia, w szczególności…” - fragment ten dodatkowo próbuje przerzucić na Wykonawcę odpowiedzialność za okoliczności od niego niezależne,</w:t>
      </w:r>
    </w:p>
    <w:p w14:paraId="5EB9368E" w14:textId="4EED26D3" w:rsidR="001976F2" w:rsidRPr="001976F2" w:rsidRDefault="00882266" w:rsidP="00882266">
      <w:pPr>
        <w:autoSpaceDE w:val="0"/>
        <w:spacing w:line="276" w:lineRule="auto"/>
        <w:ind w:right="-1"/>
        <w:jc w:val="both"/>
      </w:pPr>
      <w:r>
        <w:t xml:space="preserve">2. </w:t>
      </w:r>
      <w:r w:rsidR="001976F2" w:rsidRPr="001976F2">
        <w:t>usunięcie fragmentu od słowa „jak również koszty usług i robót nie ujętych w dokumentacji technicznej, a których wykonanie jest niezbędne do prawidłowego wykonania przedmiotu zamówienia”.</w:t>
      </w:r>
    </w:p>
    <w:p w14:paraId="026EBBFB" w14:textId="77777777" w:rsidR="001976F2" w:rsidRPr="001976F2" w:rsidRDefault="001976F2" w:rsidP="001976F2">
      <w:pPr>
        <w:suppressAutoHyphens w:val="0"/>
        <w:spacing w:line="276" w:lineRule="auto"/>
        <w:jc w:val="both"/>
      </w:pPr>
    </w:p>
    <w:p w14:paraId="6D2E5037" w14:textId="792500E5" w:rsidR="001976F2" w:rsidRPr="001976F2" w:rsidRDefault="001976F2" w:rsidP="001976F2">
      <w:pPr>
        <w:autoSpaceDE w:val="0"/>
        <w:spacing w:line="276" w:lineRule="auto"/>
        <w:ind w:right="-1"/>
        <w:jc w:val="both"/>
        <w:rPr>
          <w:b/>
          <w:bCs/>
        </w:rPr>
      </w:pPr>
      <w:r w:rsidRPr="001976F2">
        <w:rPr>
          <w:b/>
          <w:bCs/>
        </w:rPr>
        <w:t xml:space="preserve">ODPOWIEDŹ </w:t>
      </w:r>
      <w:r w:rsidR="00F3239C">
        <w:rPr>
          <w:b/>
          <w:bCs/>
        </w:rPr>
        <w:t>14</w:t>
      </w:r>
      <w:r w:rsidRPr="001976F2">
        <w:rPr>
          <w:b/>
          <w:bCs/>
        </w:rPr>
        <w:t>:</w:t>
      </w:r>
    </w:p>
    <w:p w14:paraId="24C84B7D" w14:textId="77777777" w:rsidR="001976F2" w:rsidRPr="001976F2" w:rsidRDefault="001976F2" w:rsidP="001976F2">
      <w:pPr>
        <w:autoSpaceDE w:val="0"/>
        <w:spacing w:line="276" w:lineRule="auto"/>
        <w:ind w:right="-1"/>
        <w:jc w:val="both"/>
        <w:rPr>
          <w:b/>
          <w:bCs/>
        </w:rPr>
      </w:pPr>
    </w:p>
    <w:p w14:paraId="3304CE68" w14:textId="09CA6829" w:rsidR="001976F2" w:rsidRPr="001976F2" w:rsidRDefault="001976F2" w:rsidP="001976F2">
      <w:pPr>
        <w:autoSpaceDE w:val="0"/>
        <w:spacing w:line="276" w:lineRule="auto"/>
        <w:ind w:right="-1"/>
        <w:jc w:val="both"/>
        <w:rPr>
          <w:bCs/>
        </w:rPr>
      </w:pPr>
      <w:r w:rsidRPr="001976F2">
        <w:rPr>
          <w:bCs/>
        </w:rPr>
        <w:t xml:space="preserve">Zmawiający nie wyraża zgody na usunięcie wskazanych fragmentów postanowień Umowy. Dokumentacja zamówienia jest prawidłowa i kompletna dla potrzeb ustalenia zakresu zamówienia. Poza tym, jak już wskazano, Wykonawca jako profesjonalista, zobowiązany jest zapoznać się warunkami i wymaganiami zamówienia. Jak wynika z treści rozdziału II pkt </w:t>
      </w:r>
      <w:r w:rsidR="00F3239C">
        <w:rPr>
          <w:bCs/>
        </w:rPr>
        <w:t>3</w:t>
      </w:r>
      <w:r w:rsidRPr="001976F2">
        <w:rPr>
          <w:bCs/>
        </w:rPr>
        <w:t xml:space="preserve"> SWZ, Zamawiający zaznaczył, iż pożądane jest, aby przed złożeniem Oferty Wykonawca przeprowadził wizję lokalną terenu, na którym zlokalizowane będą roboty budowlane objęte przedmiotem niniejszego zamówienia, przy czym przeprowadzenie wizji nie jest warunkiem dla złożenia oferty w niniejszym postępowaniu. Koszty dokonania wizji lokalnej terenu budowy poniesie Wykonawca.</w:t>
      </w:r>
    </w:p>
    <w:p w14:paraId="299B7AEB" w14:textId="77777777" w:rsidR="001976F2" w:rsidRDefault="001976F2" w:rsidP="001976F2">
      <w:pPr>
        <w:autoSpaceDE w:val="0"/>
        <w:spacing w:line="276" w:lineRule="auto"/>
        <w:ind w:right="-1"/>
        <w:jc w:val="both"/>
      </w:pPr>
    </w:p>
    <w:p w14:paraId="34DC824C" w14:textId="074BD1CA" w:rsidR="00F3239C" w:rsidRDefault="00F3239C" w:rsidP="001976F2">
      <w:pPr>
        <w:autoSpaceDE w:val="0"/>
        <w:spacing w:line="276" w:lineRule="auto"/>
        <w:ind w:right="-1"/>
        <w:jc w:val="both"/>
        <w:rPr>
          <w:b/>
          <w:bCs/>
        </w:rPr>
      </w:pPr>
      <w:r>
        <w:rPr>
          <w:b/>
          <w:bCs/>
        </w:rPr>
        <w:t>PYTANIE 15:</w:t>
      </w:r>
    </w:p>
    <w:p w14:paraId="7D59DB7F" w14:textId="77777777" w:rsidR="00F3239C" w:rsidRDefault="00F3239C" w:rsidP="001976F2">
      <w:pPr>
        <w:autoSpaceDE w:val="0"/>
        <w:spacing w:line="276" w:lineRule="auto"/>
        <w:ind w:right="-1"/>
        <w:jc w:val="both"/>
        <w:rPr>
          <w:b/>
          <w:bCs/>
        </w:rPr>
      </w:pPr>
    </w:p>
    <w:p w14:paraId="5CAA7E8E" w14:textId="291B644A" w:rsidR="00F3239C" w:rsidRDefault="00F3239C" w:rsidP="00F3239C">
      <w:pPr>
        <w:autoSpaceDE w:val="0"/>
        <w:spacing w:line="276" w:lineRule="auto"/>
        <w:ind w:right="-1"/>
        <w:jc w:val="both"/>
      </w:pPr>
      <w:r>
        <w:t>Dotyczy § 13 ust. 7 projektu umowy: Wnosimy o wykreślenie zwrotu "bez uwag" w</w:t>
      </w:r>
      <w:r>
        <w:t xml:space="preserve"> </w:t>
      </w:r>
      <w:r>
        <w:t xml:space="preserve">odniesieniu do protokołu końcowego. Gdyby inwestor miał prawo odmówić odbioru w przypadku istnienia jakiejkolwiek wady, odbiory przeciągałyby się w czasie, a nierzadko nigdy nie dochodziłyby do skutku (wyr. SA w Gdańsku, V </w:t>
      </w:r>
      <w:proofErr w:type="spellStart"/>
      <w:r>
        <w:t>ACa</w:t>
      </w:r>
      <w:proofErr w:type="spellEnd"/>
      <w:r>
        <w:t xml:space="preserve"> 332/13). Przyjęcie, że odmowę odbioru uzasadnia każde odstępstwo od stanu idealnego byłoby więc sprzeczne z naturą umowy o roboty budowlane i naruszałoby równowagę między stronami pozostawiając wykonawcę w niepewności co do uzyskania wynagrodzenia (wyr. SA w Szczecinie, I </w:t>
      </w:r>
      <w:proofErr w:type="spellStart"/>
      <w:r>
        <w:t>ACa</w:t>
      </w:r>
      <w:proofErr w:type="spellEnd"/>
      <w:r>
        <w:t xml:space="preserve"> 138/16). Jeżeli w umowie znalazłoby się postanowienie, w myśl którego odbiór prac nastąpi jedynie wówczas, gdy zostanie sporządzony protokół odbioru bezusterkowego, nie mogłoby on być uznany za wiążące (wyr. SA w Warszawie, I </w:t>
      </w:r>
      <w:proofErr w:type="spellStart"/>
      <w:r>
        <w:t>ACa</w:t>
      </w:r>
      <w:proofErr w:type="spellEnd"/>
      <w:r>
        <w:t xml:space="preserve"> 253/15, V </w:t>
      </w:r>
      <w:proofErr w:type="spellStart"/>
      <w:r>
        <w:t>ACa</w:t>
      </w:r>
      <w:proofErr w:type="spellEnd"/>
      <w:r>
        <w:t xml:space="preserve"> 1302/17). Jeżeli inwestor odwołuje się do odbioru bezusterkowego takie zachowanie pozostaje bez wpływu na wynagrodzenie wykonawcy - staje się ono wymagalne z chwilą, w której po wykonaniu robót odbiór powinien nastąpić (wyr. SA w Białymstoku, I </w:t>
      </w:r>
      <w:proofErr w:type="spellStart"/>
      <w:r>
        <w:t>ACa</w:t>
      </w:r>
      <w:proofErr w:type="spellEnd"/>
      <w:r>
        <w:t xml:space="preserve"> 629/14).</w:t>
      </w:r>
    </w:p>
    <w:p w14:paraId="1957DB55" w14:textId="77777777" w:rsidR="00F3239C" w:rsidRDefault="00F3239C" w:rsidP="00F3239C">
      <w:pPr>
        <w:autoSpaceDE w:val="0"/>
        <w:spacing w:line="276" w:lineRule="auto"/>
        <w:ind w:right="-1"/>
        <w:jc w:val="both"/>
      </w:pPr>
    </w:p>
    <w:p w14:paraId="1C668A89" w14:textId="77777777" w:rsidR="00F3239C" w:rsidRDefault="00F3239C" w:rsidP="00F3239C">
      <w:pPr>
        <w:autoSpaceDE w:val="0"/>
        <w:spacing w:line="276" w:lineRule="auto"/>
        <w:ind w:right="-1"/>
        <w:jc w:val="both"/>
      </w:pPr>
    </w:p>
    <w:p w14:paraId="5F42DE09" w14:textId="77777777" w:rsidR="00F3239C" w:rsidRDefault="00F3239C" w:rsidP="00F3239C">
      <w:pPr>
        <w:autoSpaceDE w:val="0"/>
        <w:spacing w:line="276" w:lineRule="auto"/>
        <w:ind w:right="-1"/>
        <w:jc w:val="both"/>
      </w:pPr>
    </w:p>
    <w:p w14:paraId="65342E9A" w14:textId="4D79D01B" w:rsidR="00F3239C" w:rsidRDefault="00F3239C" w:rsidP="00F3239C">
      <w:pPr>
        <w:autoSpaceDE w:val="0"/>
        <w:spacing w:line="276" w:lineRule="auto"/>
        <w:ind w:right="-1"/>
        <w:jc w:val="both"/>
        <w:rPr>
          <w:b/>
          <w:bCs/>
        </w:rPr>
      </w:pPr>
      <w:r>
        <w:rPr>
          <w:b/>
          <w:bCs/>
        </w:rPr>
        <w:lastRenderedPageBreak/>
        <w:t>ODPOWIEDŹ 15:</w:t>
      </w:r>
    </w:p>
    <w:p w14:paraId="6849D2A5" w14:textId="77777777" w:rsidR="00F3239C" w:rsidRDefault="00F3239C" w:rsidP="00F3239C">
      <w:pPr>
        <w:autoSpaceDE w:val="0"/>
        <w:spacing w:line="276" w:lineRule="auto"/>
        <w:ind w:right="-1"/>
        <w:jc w:val="both"/>
        <w:rPr>
          <w:b/>
          <w:bCs/>
        </w:rPr>
      </w:pPr>
    </w:p>
    <w:p w14:paraId="57348D34" w14:textId="3C63AD7E" w:rsidR="00F3239C" w:rsidRPr="00F3239C" w:rsidRDefault="00F3239C" w:rsidP="00F3239C">
      <w:pPr>
        <w:autoSpaceDE w:val="0"/>
        <w:spacing w:line="276" w:lineRule="auto"/>
        <w:ind w:right="-1"/>
        <w:jc w:val="both"/>
      </w:pPr>
      <w:r w:rsidRPr="00F3239C">
        <w:rPr>
          <w:bCs/>
        </w:rPr>
        <w:t xml:space="preserve">Zamawiający udzielił odpowiedzi na podobne pytanie w odpowiedzi nr </w:t>
      </w:r>
      <w:r>
        <w:rPr>
          <w:bCs/>
        </w:rPr>
        <w:t xml:space="preserve">11 </w:t>
      </w:r>
      <w:proofErr w:type="spellStart"/>
      <w:r>
        <w:rPr>
          <w:bCs/>
        </w:rPr>
        <w:t>ppkt</w:t>
      </w:r>
      <w:proofErr w:type="spellEnd"/>
      <w:r>
        <w:rPr>
          <w:bCs/>
        </w:rPr>
        <w:t xml:space="preserve"> 1)</w:t>
      </w:r>
      <w:r w:rsidRPr="00F3239C">
        <w:rPr>
          <w:bCs/>
        </w:rPr>
        <w:t>, którą należy stosować odpowiednio</w:t>
      </w:r>
      <w:r>
        <w:rPr>
          <w:bCs/>
        </w:rPr>
        <w:t>.</w:t>
      </w:r>
    </w:p>
    <w:p w14:paraId="5555E820" w14:textId="77777777" w:rsidR="00F3239C" w:rsidRPr="001976F2" w:rsidRDefault="00F3239C" w:rsidP="001976F2">
      <w:pPr>
        <w:autoSpaceDE w:val="0"/>
        <w:spacing w:line="276" w:lineRule="auto"/>
        <w:ind w:right="-1"/>
        <w:jc w:val="both"/>
      </w:pPr>
    </w:p>
    <w:p w14:paraId="4CC753B3" w14:textId="3F2F9F4B" w:rsidR="001976F2" w:rsidRPr="001976F2" w:rsidRDefault="001976F2" w:rsidP="001976F2">
      <w:pPr>
        <w:autoSpaceDE w:val="0"/>
        <w:spacing w:line="276" w:lineRule="auto"/>
        <w:ind w:right="-1"/>
        <w:jc w:val="both"/>
        <w:rPr>
          <w:b/>
        </w:rPr>
      </w:pPr>
      <w:r w:rsidRPr="001976F2">
        <w:rPr>
          <w:b/>
        </w:rPr>
        <w:t>PYTANIE 1</w:t>
      </w:r>
      <w:r w:rsidR="00F3239C">
        <w:rPr>
          <w:b/>
        </w:rPr>
        <w:t>6</w:t>
      </w:r>
      <w:r w:rsidRPr="001976F2">
        <w:rPr>
          <w:b/>
        </w:rPr>
        <w:t>:</w:t>
      </w:r>
    </w:p>
    <w:p w14:paraId="15E2DB10" w14:textId="77777777" w:rsidR="001976F2" w:rsidRPr="001976F2" w:rsidRDefault="001976F2" w:rsidP="001976F2">
      <w:pPr>
        <w:autoSpaceDE w:val="0"/>
        <w:spacing w:line="276" w:lineRule="auto"/>
        <w:ind w:right="-1"/>
        <w:jc w:val="both"/>
      </w:pPr>
    </w:p>
    <w:p w14:paraId="3AFAB0E8" w14:textId="77777777" w:rsidR="001976F2" w:rsidRPr="001976F2" w:rsidRDefault="001976F2" w:rsidP="001976F2">
      <w:pPr>
        <w:autoSpaceDE w:val="0"/>
        <w:spacing w:line="276" w:lineRule="auto"/>
        <w:ind w:right="-1"/>
        <w:jc w:val="both"/>
      </w:pPr>
      <w:r w:rsidRPr="001976F2">
        <w:t xml:space="preserve">Dotyczy § 14 ust. 4 lit. „a” projektu umowy: Wnosimy o doprecyzowanie, że uprawnienie do odmowy odbioru nie przysługuje, jeśli wada jest nieistotna. W orzecznictwie przeważa zapatrywanie, że strony umowy o roboty budowlane nie mogą uzależniać wypłaty wynagrodzenia należnego wykonawcy od braku jakichkolwiek usterek (tak m.in. wyrok SN – V CSK 99/07). Niedopuszczalne jest również uznanie dzieła/robót za wykonany, tylko w przypadku wystąpienia stanu bezusterkowości. Przedmiotowy pogląd dominuje w orzecznictwie sądów powszechnych. Przykładowo wskazujemy wyrok SA w szczecinie z dnia 26.04.2017r. sygn. akt I </w:t>
      </w:r>
      <w:proofErr w:type="spellStart"/>
      <w:r w:rsidRPr="001976F2">
        <w:t>ACa</w:t>
      </w:r>
      <w:proofErr w:type="spellEnd"/>
      <w:r w:rsidRPr="001976F2">
        <w:t xml:space="preserve"> 1008/16: „Z niewykonaniem zobowiązania z umowy o roboty budowlane (umowy o dzieło) mamy do czynienia wówczas, gdy roboty budowlane nie zostały wykonane w ogóle bądź gdy wada jest tego rodzaju, że uniemożliwia normalne wykorzystanie rezultatu robót lub odbiera im cechy wyraźnie oznaczone w umowie istotnie zmniejszając ich wartość”.</w:t>
      </w:r>
    </w:p>
    <w:p w14:paraId="3E6181AF" w14:textId="77777777" w:rsidR="001976F2" w:rsidRPr="001976F2" w:rsidRDefault="001976F2" w:rsidP="001976F2">
      <w:pPr>
        <w:suppressAutoHyphens w:val="0"/>
        <w:spacing w:line="276" w:lineRule="auto"/>
        <w:jc w:val="both"/>
      </w:pPr>
    </w:p>
    <w:p w14:paraId="3DB8E267" w14:textId="6CCA869C" w:rsidR="001976F2" w:rsidRPr="001976F2" w:rsidRDefault="001976F2" w:rsidP="001976F2">
      <w:pPr>
        <w:autoSpaceDE w:val="0"/>
        <w:spacing w:line="276" w:lineRule="auto"/>
        <w:ind w:right="-1"/>
        <w:jc w:val="both"/>
        <w:rPr>
          <w:b/>
          <w:bCs/>
        </w:rPr>
      </w:pPr>
      <w:r w:rsidRPr="001976F2">
        <w:rPr>
          <w:b/>
          <w:bCs/>
        </w:rPr>
        <w:t>ODPOWIEDŹ 1</w:t>
      </w:r>
      <w:r w:rsidR="00F3239C">
        <w:rPr>
          <w:b/>
          <w:bCs/>
        </w:rPr>
        <w:t>6</w:t>
      </w:r>
      <w:r w:rsidRPr="001976F2">
        <w:rPr>
          <w:b/>
          <w:bCs/>
        </w:rPr>
        <w:t>:</w:t>
      </w:r>
    </w:p>
    <w:p w14:paraId="78D25C5C" w14:textId="77777777" w:rsidR="001976F2" w:rsidRPr="001976F2" w:rsidRDefault="001976F2" w:rsidP="001976F2">
      <w:pPr>
        <w:autoSpaceDE w:val="0"/>
        <w:spacing w:line="276" w:lineRule="auto"/>
        <w:ind w:right="-1"/>
        <w:jc w:val="both"/>
      </w:pPr>
    </w:p>
    <w:p w14:paraId="392E388C" w14:textId="77777777" w:rsidR="001976F2" w:rsidRPr="001976F2" w:rsidRDefault="001976F2" w:rsidP="001976F2">
      <w:pPr>
        <w:autoSpaceDE w:val="0"/>
        <w:spacing w:line="276" w:lineRule="auto"/>
        <w:ind w:right="-1"/>
        <w:jc w:val="both"/>
      </w:pPr>
      <w:r w:rsidRPr="001976F2">
        <w:t>Zamawiający nie widzi potrzeby doprecyzowywania przedmiotowego postanowienia Umowy, zgodnie z wnioskiem Wykonawcy. Powołana regulacja projektu umowy jest jasna i czytelna.</w:t>
      </w:r>
    </w:p>
    <w:p w14:paraId="3D3C27E7" w14:textId="77777777" w:rsidR="001976F2" w:rsidRPr="001976F2" w:rsidRDefault="001976F2" w:rsidP="001976F2">
      <w:pPr>
        <w:autoSpaceDE w:val="0"/>
        <w:spacing w:line="276" w:lineRule="auto"/>
        <w:ind w:right="-1"/>
        <w:jc w:val="both"/>
      </w:pPr>
    </w:p>
    <w:p w14:paraId="47D3A8FA" w14:textId="25004CC6" w:rsidR="001976F2" w:rsidRPr="001976F2" w:rsidRDefault="001976F2" w:rsidP="001976F2">
      <w:pPr>
        <w:autoSpaceDE w:val="0"/>
        <w:spacing w:line="276" w:lineRule="auto"/>
        <w:ind w:right="-1"/>
        <w:jc w:val="both"/>
        <w:rPr>
          <w:b/>
        </w:rPr>
      </w:pPr>
      <w:r w:rsidRPr="001976F2">
        <w:rPr>
          <w:b/>
        </w:rPr>
        <w:t>PYTANIE 1</w:t>
      </w:r>
      <w:r w:rsidR="00F3239C">
        <w:rPr>
          <w:b/>
        </w:rPr>
        <w:t>7</w:t>
      </w:r>
      <w:r w:rsidRPr="001976F2">
        <w:rPr>
          <w:b/>
        </w:rPr>
        <w:t>:</w:t>
      </w:r>
    </w:p>
    <w:p w14:paraId="1E06536B" w14:textId="77777777" w:rsidR="001976F2" w:rsidRPr="001976F2" w:rsidRDefault="001976F2" w:rsidP="001976F2">
      <w:pPr>
        <w:autoSpaceDE w:val="0"/>
        <w:spacing w:line="276" w:lineRule="auto"/>
        <w:ind w:right="-1"/>
        <w:jc w:val="both"/>
      </w:pPr>
    </w:p>
    <w:p w14:paraId="73BAE61E" w14:textId="32FFCF58" w:rsidR="001976F2" w:rsidRPr="001976F2" w:rsidRDefault="00F3239C" w:rsidP="001976F2">
      <w:pPr>
        <w:autoSpaceDE w:val="0"/>
        <w:spacing w:line="276" w:lineRule="auto"/>
        <w:ind w:right="-1"/>
        <w:jc w:val="both"/>
      </w:pPr>
      <w:r w:rsidRPr="00F3239C">
        <w:t>Dotyczy § 15 ust. 7 projektu umowy:</w:t>
      </w:r>
      <w:r>
        <w:t xml:space="preserve"> </w:t>
      </w:r>
      <w:r w:rsidR="001976F2" w:rsidRPr="001976F2">
        <w:t>Wnosimy o wykreślenie zwrotu „jak i wszelkie inne wady fizyczne, w nich powstałe z przyczyn, za które producent lub inny gwarant ponosi odpowiedzialność”. W wyroku z dnia 30.11.1999 r. wydanego w sprawie o sygn. akt I CKN 821/99, Sąd Najwyższy stwierdził, że wada rzeczy uzasadniająca gwarancję, o jakiej mowa w art. 577 § 1 k.c., dotyczy tylko cech użytkowych rzeczy, a nie także jej wartości /handlowej/ czy też estetyki, jak to ma miejsce przy rękojmi. Polega ona między innymi na takiej cesze (lub braku cech), która zmniejsza użyteczność rzeczy ze względu na cel wynikający ze zwyczajnego jej przeznaczenia. Podobnie natomiast, jak w wypadku rękojmi, chodzi tu o wadę powstałą z przyczyn tkwiących w rzeczy w momencie jej wydania (art. 578 k.c.).</w:t>
      </w:r>
    </w:p>
    <w:p w14:paraId="641AFA38" w14:textId="77777777" w:rsidR="001976F2" w:rsidRPr="001976F2" w:rsidRDefault="001976F2" w:rsidP="001976F2">
      <w:pPr>
        <w:suppressAutoHyphens w:val="0"/>
        <w:spacing w:line="276" w:lineRule="auto"/>
        <w:jc w:val="both"/>
      </w:pPr>
    </w:p>
    <w:p w14:paraId="79FE10C7" w14:textId="4181A1F2" w:rsidR="001976F2" w:rsidRPr="001976F2" w:rsidRDefault="001976F2" w:rsidP="001976F2">
      <w:pPr>
        <w:autoSpaceDE w:val="0"/>
        <w:spacing w:line="276" w:lineRule="auto"/>
        <w:ind w:right="-1"/>
        <w:jc w:val="both"/>
        <w:rPr>
          <w:b/>
          <w:bCs/>
        </w:rPr>
      </w:pPr>
      <w:r w:rsidRPr="001976F2">
        <w:rPr>
          <w:b/>
          <w:bCs/>
        </w:rPr>
        <w:t>ODPOWIEDŹ 1</w:t>
      </w:r>
      <w:r w:rsidR="00F3239C">
        <w:rPr>
          <w:b/>
          <w:bCs/>
        </w:rPr>
        <w:t>7</w:t>
      </w:r>
      <w:r w:rsidRPr="001976F2">
        <w:rPr>
          <w:b/>
          <w:bCs/>
        </w:rPr>
        <w:t>:</w:t>
      </w:r>
    </w:p>
    <w:p w14:paraId="22D6ABB7" w14:textId="77777777" w:rsidR="001976F2" w:rsidRPr="001976F2" w:rsidRDefault="001976F2" w:rsidP="001976F2">
      <w:pPr>
        <w:autoSpaceDE w:val="0"/>
        <w:spacing w:line="276" w:lineRule="auto"/>
        <w:ind w:right="-1"/>
        <w:jc w:val="both"/>
      </w:pPr>
    </w:p>
    <w:p w14:paraId="2086440E" w14:textId="77777777" w:rsidR="001976F2" w:rsidRPr="001976F2" w:rsidRDefault="001976F2" w:rsidP="001976F2">
      <w:pPr>
        <w:autoSpaceDE w:val="0"/>
        <w:spacing w:line="276" w:lineRule="auto"/>
        <w:ind w:right="-1"/>
        <w:jc w:val="both"/>
      </w:pPr>
      <w:r w:rsidRPr="001976F2">
        <w:t>Zamawiający nie wyraża zgody na wykreślenie zwrotu „jak i wszelkie inne wady fizyczne, w nich powstałe z przyczyn, za które producent lub inny gwarant ponosi odpowiedzialność”, bowiem w świetle art. 578 kodeksu cywilnego, obowiązki gwarancyjne można swobodnie rozszerzać przez strony.</w:t>
      </w:r>
    </w:p>
    <w:p w14:paraId="59ED85E1" w14:textId="77777777" w:rsidR="001976F2" w:rsidRDefault="001976F2" w:rsidP="001976F2">
      <w:pPr>
        <w:autoSpaceDE w:val="0"/>
        <w:spacing w:line="276" w:lineRule="auto"/>
        <w:ind w:right="-1"/>
        <w:jc w:val="both"/>
      </w:pPr>
    </w:p>
    <w:p w14:paraId="0A1B96F5" w14:textId="77777777" w:rsidR="00F3239C" w:rsidRPr="001976F2" w:rsidRDefault="00F3239C" w:rsidP="001976F2">
      <w:pPr>
        <w:autoSpaceDE w:val="0"/>
        <w:spacing w:line="276" w:lineRule="auto"/>
        <w:ind w:right="-1"/>
        <w:jc w:val="both"/>
      </w:pPr>
    </w:p>
    <w:p w14:paraId="0835FCCE" w14:textId="0B4C304E" w:rsidR="001976F2" w:rsidRPr="001976F2" w:rsidRDefault="001976F2" w:rsidP="001976F2">
      <w:pPr>
        <w:autoSpaceDE w:val="0"/>
        <w:spacing w:line="276" w:lineRule="auto"/>
        <w:ind w:right="-1"/>
        <w:jc w:val="both"/>
        <w:rPr>
          <w:b/>
        </w:rPr>
      </w:pPr>
      <w:r w:rsidRPr="001976F2">
        <w:rPr>
          <w:b/>
        </w:rPr>
        <w:lastRenderedPageBreak/>
        <w:t>PYTANIE 1</w:t>
      </w:r>
      <w:r w:rsidR="00F3239C">
        <w:rPr>
          <w:b/>
        </w:rPr>
        <w:t>8</w:t>
      </w:r>
      <w:r w:rsidRPr="001976F2">
        <w:rPr>
          <w:b/>
        </w:rPr>
        <w:t>:</w:t>
      </w:r>
    </w:p>
    <w:p w14:paraId="1A302C2D" w14:textId="77777777" w:rsidR="001976F2" w:rsidRPr="001976F2" w:rsidRDefault="001976F2" w:rsidP="001976F2">
      <w:pPr>
        <w:autoSpaceDE w:val="0"/>
        <w:spacing w:line="276" w:lineRule="auto"/>
        <w:ind w:right="-1"/>
        <w:jc w:val="both"/>
      </w:pPr>
    </w:p>
    <w:p w14:paraId="506CC0C5" w14:textId="77777777" w:rsidR="00F3239C" w:rsidRDefault="00F3239C" w:rsidP="00F3239C">
      <w:pPr>
        <w:suppressAutoHyphens w:val="0"/>
        <w:spacing w:line="276" w:lineRule="auto"/>
        <w:jc w:val="both"/>
      </w:pPr>
      <w:r>
        <w:t xml:space="preserve">Dotyczy § 15 ust. 10 projektu umowy: Wnosimy o modyfikację postanowienia poprzez: </w:t>
      </w:r>
    </w:p>
    <w:p w14:paraId="53827D81" w14:textId="3FE57A98" w:rsidR="00F3239C" w:rsidRDefault="00F3239C" w:rsidP="00F3239C">
      <w:pPr>
        <w:suppressAutoHyphens w:val="0"/>
        <w:spacing w:line="276" w:lineRule="auto"/>
        <w:jc w:val="both"/>
      </w:pPr>
      <w:r>
        <w:t xml:space="preserve">1. dodanie zwrotu, że likwidacja zgłoszonej wady lub usterki nastąpi w terminie określonym z uwzględnieniem zakresu robót do wykonania, technicznych możliwości Wykonawcy oraz technologii usunięcia wad. </w:t>
      </w:r>
    </w:p>
    <w:p w14:paraId="451B7CCF" w14:textId="044E06E9" w:rsidR="001976F2" w:rsidRPr="001976F2" w:rsidRDefault="00F3239C" w:rsidP="00F3239C">
      <w:pPr>
        <w:suppressAutoHyphens w:val="0"/>
        <w:spacing w:line="276" w:lineRule="auto"/>
        <w:jc w:val="both"/>
      </w:pPr>
      <w:r>
        <w:t>2. usunięcie zwrotu „bez dodatkowego uprzedzenie”, a wprowadzenie „po dodatkowym</w:t>
      </w:r>
      <w:r>
        <w:t xml:space="preserve"> </w:t>
      </w:r>
      <w:r>
        <w:t>wezwaniu Wykonawcy do usunięcia wady lub usterki”.</w:t>
      </w:r>
    </w:p>
    <w:p w14:paraId="4A8FEF75" w14:textId="77777777" w:rsidR="001976F2" w:rsidRPr="001976F2" w:rsidRDefault="001976F2" w:rsidP="001976F2">
      <w:pPr>
        <w:suppressAutoHyphens w:val="0"/>
        <w:spacing w:line="276" w:lineRule="auto"/>
        <w:jc w:val="both"/>
      </w:pPr>
    </w:p>
    <w:p w14:paraId="0EE248AE" w14:textId="5D4DF7FC" w:rsidR="001976F2" w:rsidRPr="001976F2" w:rsidRDefault="001976F2" w:rsidP="001976F2">
      <w:pPr>
        <w:autoSpaceDE w:val="0"/>
        <w:spacing w:line="276" w:lineRule="auto"/>
        <w:ind w:right="-1"/>
        <w:jc w:val="both"/>
        <w:rPr>
          <w:b/>
          <w:bCs/>
        </w:rPr>
      </w:pPr>
      <w:r w:rsidRPr="001976F2">
        <w:rPr>
          <w:b/>
          <w:bCs/>
        </w:rPr>
        <w:t>ODPOWIEDŹ 1</w:t>
      </w:r>
      <w:r w:rsidR="00F3239C">
        <w:rPr>
          <w:b/>
          <w:bCs/>
        </w:rPr>
        <w:t>8</w:t>
      </w:r>
      <w:r w:rsidRPr="001976F2">
        <w:rPr>
          <w:b/>
          <w:bCs/>
        </w:rPr>
        <w:t>:</w:t>
      </w:r>
    </w:p>
    <w:p w14:paraId="1A0AE147" w14:textId="77777777" w:rsidR="001976F2" w:rsidRPr="001976F2" w:rsidRDefault="001976F2" w:rsidP="001976F2">
      <w:pPr>
        <w:autoSpaceDE w:val="0"/>
        <w:spacing w:line="276" w:lineRule="auto"/>
        <w:ind w:right="-1"/>
        <w:jc w:val="both"/>
        <w:rPr>
          <w:b/>
          <w:bCs/>
        </w:rPr>
      </w:pPr>
    </w:p>
    <w:p w14:paraId="2E711EC3" w14:textId="4F94D10A" w:rsidR="001976F2" w:rsidRPr="001976F2" w:rsidRDefault="001976F2" w:rsidP="001976F2">
      <w:pPr>
        <w:autoSpaceDE w:val="0"/>
        <w:spacing w:line="276" w:lineRule="auto"/>
        <w:ind w:right="-1"/>
        <w:jc w:val="both"/>
        <w:rPr>
          <w:bCs/>
        </w:rPr>
      </w:pPr>
      <w:r w:rsidRPr="001976F2">
        <w:rPr>
          <w:bCs/>
        </w:rPr>
        <w:t xml:space="preserve">Zamawiający nie wyraża zgody na modyfikacje zaproponowane przez Wykonawcę, bowiem jak najszybsze usunięcie usterek w </w:t>
      </w:r>
      <w:r w:rsidR="00F3239C">
        <w:rPr>
          <w:bCs/>
        </w:rPr>
        <w:t>wykonywanej drodze i chodniku</w:t>
      </w:r>
      <w:r w:rsidRPr="001976F2">
        <w:rPr>
          <w:bCs/>
        </w:rPr>
        <w:t xml:space="preserve">, jest kluczowe z punktu widzenia bezpieczeństwa </w:t>
      </w:r>
      <w:r w:rsidR="00F3239C">
        <w:rPr>
          <w:bCs/>
        </w:rPr>
        <w:t xml:space="preserve">ich </w:t>
      </w:r>
      <w:r w:rsidRPr="001976F2">
        <w:rPr>
          <w:bCs/>
        </w:rPr>
        <w:t>użytkowników.</w:t>
      </w:r>
    </w:p>
    <w:p w14:paraId="44B5DAA2" w14:textId="77777777" w:rsidR="001976F2" w:rsidRPr="001976F2" w:rsidRDefault="001976F2" w:rsidP="001976F2">
      <w:pPr>
        <w:autoSpaceDE w:val="0"/>
        <w:spacing w:line="276" w:lineRule="auto"/>
        <w:ind w:right="-1"/>
        <w:jc w:val="both"/>
      </w:pPr>
    </w:p>
    <w:p w14:paraId="0F9150BF" w14:textId="1CA90542" w:rsidR="001976F2" w:rsidRPr="001976F2" w:rsidRDefault="001976F2" w:rsidP="001976F2">
      <w:pPr>
        <w:autoSpaceDE w:val="0"/>
        <w:spacing w:line="276" w:lineRule="auto"/>
        <w:ind w:right="-1"/>
        <w:jc w:val="both"/>
        <w:rPr>
          <w:b/>
        </w:rPr>
      </w:pPr>
      <w:r w:rsidRPr="001976F2">
        <w:rPr>
          <w:b/>
        </w:rPr>
        <w:t>PYTANIE 1</w:t>
      </w:r>
      <w:r w:rsidR="00F3239C">
        <w:rPr>
          <w:b/>
        </w:rPr>
        <w:t>9</w:t>
      </w:r>
      <w:r w:rsidRPr="001976F2">
        <w:rPr>
          <w:b/>
        </w:rPr>
        <w:t>:</w:t>
      </w:r>
    </w:p>
    <w:p w14:paraId="54D36556" w14:textId="77777777" w:rsidR="001976F2" w:rsidRPr="001976F2" w:rsidRDefault="001976F2" w:rsidP="001976F2">
      <w:pPr>
        <w:autoSpaceDE w:val="0"/>
        <w:spacing w:line="276" w:lineRule="auto"/>
        <w:ind w:right="-1"/>
        <w:jc w:val="both"/>
      </w:pPr>
    </w:p>
    <w:p w14:paraId="4CE365B0" w14:textId="77777777" w:rsidR="001976F2" w:rsidRPr="001976F2" w:rsidRDefault="001976F2" w:rsidP="001976F2">
      <w:pPr>
        <w:autoSpaceDE w:val="0"/>
        <w:spacing w:line="276" w:lineRule="auto"/>
        <w:ind w:right="-1"/>
        <w:jc w:val="both"/>
      </w:pPr>
      <w:r w:rsidRPr="001976F2">
        <w:t>Dotyczy § 18 ust. 1 pkt 1 i 2 projektu umowy: Wnosimy o obniżenie kary do 0,01 % wynagrodzenia umownego. Przewidziana kara jest wygórowana w stosunku do wagi naruszenia. Zastosowanie kar umownych i ustalenie ich wysokości winno mieć charakter prewencyjny, a nie uciążliwy i mogący skutkować ponoszeniem rażących strat. Wskazana przez Zamawiającego wysokość kary jest niewspółmierna do poziomu zawinienia Wykonawcy, czym narusza art. 16 pkt 3 PZP.</w:t>
      </w:r>
    </w:p>
    <w:p w14:paraId="4AC0FBC9" w14:textId="77777777" w:rsidR="001976F2" w:rsidRPr="001976F2" w:rsidRDefault="001976F2" w:rsidP="001976F2">
      <w:pPr>
        <w:suppressAutoHyphens w:val="0"/>
        <w:spacing w:line="276" w:lineRule="auto"/>
        <w:jc w:val="both"/>
      </w:pPr>
    </w:p>
    <w:p w14:paraId="6888289B" w14:textId="5447C74D" w:rsidR="001976F2" w:rsidRPr="001976F2" w:rsidRDefault="001976F2" w:rsidP="001976F2">
      <w:pPr>
        <w:autoSpaceDE w:val="0"/>
        <w:spacing w:line="276" w:lineRule="auto"/>
        <w:ind w:right="-1"/>
        <w:jc w:val="both"/>
        <w:rPr>
          <w:b/>
          <w:bCs/>
        </w:rPr>
      </w:pPr>
      <w:r w:rsidRPr="001976F2">
        <w:rPr>
          <w:b/>
          <w:bCs/>
        </w:rPr>
        <w:t>ODPOWIEDŹ 1</w:t>
      </w:r>
      <w:r w:rsidR="00F3239C">
        <w:rPr>
          <w:b/>
          <w:bCs/>
        </w:rPr>
        <w:t>9</w:t>
      </w:r>
      <w:r w:rsidRPr="001976F2">
        <w:rPr>
          <w:b/>
          <w:bCs/>
        </w:rPr>
        <w:t>:</w:t>
      </w:r>
    </w:p>
    <w:p w14:paraId="4A8AB34D" w14:textId="77777777" w:rsidR="001976F2" w:rsidRPr="001976F2" w:rsidRDefault="001976F2" w:rsidP="001976F2">
      <w:pPr>
        <w:autoSpaceDE w:val="0"/>
        <w:spacing w:line="276" w:lineRule="auto"/>
        <w:ind w:right="-1"/>
        <w:jc w:val="both"/>
      </w:pPr>
    </w:p>
    <w:p w14:paraId="460D6784" w14:textId="61B9819E" w:rsidR="001976F2" w:rsidRPr="001976F2" w:rsidRDefault="001976F2" w:rsidP="001976F2">
      <w:pPr>
        <w:autoSpaceDE w:val="0"/>
        <w:spacing w:line="276" w:lineRule="auto"/>
        <w:ind w:right="-1"/>
        <w:jc w:val="both"/>
      </w:pPr>
      <w:r w:rsidRPr="001976F2">
        <w:t xml:space="preserve">Zamawiający nie wyraża zgody na obniżenie kary umownej, bowiem terminowość wykonania zamówienia ma istotne znaczenie dla Zamawiającego, aby zakończenie robót nastąpiło </w:t>
      </w:r>
      <w:r w:rsidR="00F3239C">
        <w:t>zgodnie z zawartą przez Zamawiającego umową o dofinansowanie</w:t>
      </w:r>
      <w:r w:rsidRPr="001976F2">
        <w:t>.</w:t>
      </w:r>
    </w:p>
    <w:p w14:paraId="0B4904EE" w14:textId="77777777" w:rsidR="001976F2" w:rsidRPr="001976F2" w:rsidRDefault="001976F2" w:rsidP="001976F2">
      <w:pPr>
        <w:autoSpaceDE w:val="0"/>
        <w:spacing w:line="276" w:lineRule="auto"/>
        <w:ind w:right="-1"/>
        <w:jc w:val="both"/>
      </w:pPr>
    </w:p>
    <w:p w14:paraId="0B4EC700" w14:textId="04E94F06" w:rsidR="001976F2" w:rsidRPr="001976F2" w:rsidRDefault="001976F2" w:rsidP="001976F2">
      <w:pPr>
        <w:autoSpaceDE w:val="0"/>
        <w:spacing w:line="276" w:lineRule="auto"/>
        <w:ind w:right="-1"/>
        <w:jc w:val="both"/>
        <w:rPr>
          <w:b/>
        </w:rPr>
      </w:pPr>
      <w:r w:rsidRPr="001976F2">
        <w:rPr>
          <w:b/>
        </w:rPr>
        <w:t xml:space="preserve">PYTANIE </w:t>
      </w:r>
      <w:r w:rsidR="00F3239C">
        <w:rPr>
          <w:b/>
        </w:rPr>
        <w:t>20</w:t>
      </w:r>
      <w:r w:rsidRPr="001976F2">
        <w:rPr>
          <w:b/>
        </w:rPr>
        <w:t>:</w:t>
      </w:r>
    </w:p>
    <w:p w14:paraId="683508BD" w14:textId="77777777" w:rsidR="001976F2" w:rsidRPr="001976F2" w:rsidRDefault="001976F2" w:rsidP="001976F2">
      <w:pPr>
        <w:autoSpaceDE w:val="0"/>
        <w:spacing w:line="276" w:lineRule="auto"/>
        <w:ind w:right="-1"/>
        <w:jc w:val="both"/>
      </w:pPr>
    </w:p>
    <w:p w14:paraId="559D2E46" w14:textId="77777777" w:rsidR="001976F2" w:rsidRPr="001976F2" w:rsidRDefault="001976F2" w:rsidP="001976F2">
      <w:pPr>
        <w:autoSpaceDE w:val="0"/>
        <w:spacing w:line="276" w:lineRule="auto"/>
        <w:ind w:right="-1"/>
        <w:jc w:val="both"/>
      </w:pPr>
      <w:r w:rsidRPr="001976F2">
        <w:t>Dotyczy § 18 ust. 1 pkt 3 projektu umowy: Wnosimy o wykreślenie kary. Przerwanie wykonywania robót na okres 10 dni nie musi oznaczać, że Wykonawca nie wykona robót w terminie określonym w harmonogramie. Wysoka kara za działanie Wykonawcy, które nie musi stanowić naruszenia niniejszej umowy. Ewentualnie wnosimy o obniżenie kary do 0,1 %.</w:t>
      </w:r>
    </w:p>
    <w:p w14:paraId="0A0517B0" w14:textId="77777777" w:rsidR="001976F2" w:rsidRPr="001976F2" w:rsidRDefault="001976F2" w:rsidP="001976F2">
      <w:pPr>
        <w:suppressAutoHyphens w:val="0"/>
        <w:spacing w:line="276" w:lineRule="auto"/>
        <w:jc w:val="both"/>
      </w:pPr>
    </w:p>
    <w:p w14:paraId="006A6FC4" w14:textId="5A0693E1" w:rsidR="001976F2" w:rsidRPr="001976F2" w:rsidRDefault="001976F2" w:rsidP="001976F2">
      <w:pPr>
        <w:autoSpaceDE w:val="0"/>
        <w:spacing w:line="276" w:lineRule="auto"/>
        <w:ind w:right="-1"/>
        <w:jc w:val="both"/>
        <w:rPr>
          <w:b/>
          <w:bCs/>
        </w:rPr>
      </w:pPr>
      <w:r w:rsidRPr="001976F2">
        <w:rPr>
          <w:b/>
          <w:bCs/>
        </w:rPr>
        <w:t xml:space="preserve">ODPOWIEDŹ </w:t>
      </w:r>
      <w:r w:rsidR="00F3239C">
        <w:rPr>
          <w:b/>
          <w:bCs/>
        </w:rPr>
        <w:t>20</w:t>
      </w:r>
      <w:r w:rsidRPr="001976F2">
        <w:rPr>
          <w:b/>
          <w:bCs/>
        </w:rPr>
        <w:t>:</w:t>
      </w:r>
    </w:p>
    <w:p w14:paraId="0E4E67DB" w14:textId="77777777" w:rsidR="001976F2" w:rsidRPr="001976F2" w:rsidRDefault="001976F2" w:rsidP="001976F2">
      <w:pPr>
        <w:autoSpaceDE w:val="0"/>
        <w:spacing w:line="276" w:lineRule="auto"/>
        <w:ind w:right="-1"/>
        <w:jc w:val="both"/>
        <w:rPr>
          <w:b/>
          <w:bCs/>
        </w:rPr>
      </w:pPr>
    </w:p>
    <w:p w14:paraId="70F2F221" w14:textId="336FC377" w:rsidR="001976F2" w:rsidRPr="001976F2" w:rsidRDefault="001976F2" w:rsidP="001976F2">
      <w:pPr>
        <w:autoSpaceDE w:val="0"/>
        <w:spacing w:line="276" w:lineRule="auto"/>
        <w:ind w:right="-1"/>
        <w:jc w:val="both"/>
        <w:rPr>
          <w:bCs/>
        </w:rPr>
      </w:pPr>
      <w:r w:rsidRPr="001976F2">
        <w:rPr>
          <w:bCs/>
        </w:rPr>
        <w:t>Zamawiający nie wyraża zgody na usunięcie oraz modyfikację wskazanej przez Wykonawcę kary.</w:t>
      </w:r>
      <w:r w:rsidR="00F3239C">
        <w:rPr>
          <w:bCs/>
        </w:rPr>
        <w:t xml:space="preserve"> Jak już wskazano, </w:t>
      </w:r>
      <w:r w:rsidR="00F3239C" w:rsidRPr="001976F2">
        <w:t xml:space="preserve">terminowość wykonania zamówienia ma istotne znaczenie dla Zamawiającego, aby zakończenie robót nastąpiło </w:t>
      </w:r>
      <w:r w:rsidR="00F3239C">
        <w:t>zgodnie z zawartą przez Zamawiającego umową o dofinansowanie</w:t>
      </w:r>
      <w:r w:rsidR="00F3239C">
        <w:t>.</w:t>
      </w:r>
    </w:p>
    <w:p w14:paraId="333FE2D3" w14:textId="77777777" w:rsidR="001976F2" w:rsidRDefault="001976F2" w:rsidP="001976F2">
      <w:pPr>
        <w:autoSpaceDE w:val="0"/>
        <w:spacing w:line="276" w:lineRule="auto"/>
        <w:ind w:right="-1"/>
        <w:jc w:val="both"/>
      </w:pPr>
    </w:p>
    <w:p w14:paraId="29BE2096" w14:textId="1E69B4AF" w:rsidR="001976F2" w:rsidRPr="001976F2" w:rsidRDefault="001976F2" w:rsidP="001976F2">
      <w:pPr>
        <w:autoSpaceDE w:val="0"/>
        <w:spacing w:line="276" w:lineRule="auto"/>
        <w:ind w:right="-1"/>
        <w:jc w:val="both"/>
        <w:rPr>
          <w:b/>
        </w:rPr>
      </w:pPr>
      <w:r w:rsidRPr="001976F2">
        <w:rPr>
          <w:b/>
        </w:rPr>
        <w:lastRenderedPageBreak/>
        <w:t xml:space="preserve">PYTANIE </w:t>
      </w:r>
      <w:r w:rsidR="00F3239C">
        <w:rPr>
          <w:b/>
        </w:rPr>
        <w:t>21</w:t>
      </w:r>
      <w:r w:rsidRPr="001976F2">
        <w:rPr>
          <w:b/>
        </w:rPr>
        <w:t>:</w:t>
      </w:r>
    </w:p>
    <w:p w14:paraId="7DF4E56B" w14:textId="77777777" w:rsidR="001976F2" w:rsidRPr="001976F2" w:rsidRDefault="001976F2" w:rsidP="001976F2">
      <w:pPr>
        <w:autoSpaceDE w:val="0"/>
        <w:spacing w:line="276" w:lineRule="auto"/>
        <w:ind w:right="-1"/>
        <w:jc w:val="both"/>
      </w:pPr>
    </w:p>
    <w:p w14:paraId="37122C4A" w14:textId="77777777" w:rsidR="001976F2" w:rsidRPr="001976F2" w:rsidRDefault="001976F2" w:rsidP="001976F2">
      <w:pPr>
        <w:autoSpaceDE w:val="0"/>
        <w:spacing w:line="276" w:lineRule="auto"/>
        <w:ind w:right="-1"/>
        <w:jc w:val="both"/>
      </w:pPr>
      <w:r w:rsidRPr="001976F2">
        <w:t>Dotyczy § 18 ust. 1 pkt 10 projektu umowy: Wnosimy o obniżenie kary do 0,1 %. Przewidziana kara jest rażąco wygórowana w stosunku do wagi naruszenia – szczególnie biorąc pod uwagę ugruntowane w tej kwestii orzecznictwo.</w:t>
      </w:r>
    </w:p>
    <w:p w14:paraId="4F39D472" w14:textId="77777777" w:rsidR="001976F2" w:rsidRPr="001976F2" w:rsidRDefault="001976F2" w:rsidP="001976F2">
      <w:pPr>
        <w:suppressAutoHyphens w:val="0"/>
        <w:spacing w:line="276" w:lineRule="auto"/>
        <w:jc w:val="both"/>
      </w:pPr>
    </w:p>
    <w:p w14:paraId="7897F0C7" w14:textId="19E2CC7D" w:rsidR="001976F2" w:rsidRPr="001976F2" w:rsidRDefault="001976F2" w:rsidP="001976F2">
      <w:pPr>
        <w:autoSpaceDE w:val="0"/>
        <w:spacing w:line="276" w:lineRule="auto"/>
        <w:ind w:right="-1"/>
        <w:jc w:val="both"/>
        <w:rPr>
          <w:b/>
          <w:bCs/>
        </w:rPr>
      </w:pPr>
      <w:r w:rsidRPr="001976F2">
        <w:rPr>
          <w:b/>
          <w:bCs/>
        </w:rPr>
        <w:t xml:space="preserve">ODPOWIEDŹ </w:t>
      </w:r>
      <w:r w:rsidR="00F3239C">
        <w:rPr>
          <w:b/>
          <w:bCs/>
        </w:rPr>
        <w:t>21</w:t>
      </w:r>
      <w:r w:rsidRPr="001976F2">
        <w:rPr>
          <w:b/>
          <w:bCs/>
        </w:rPr>
        <w:t>:</w:t>
      </w:r>
    </w:p>
    <w:p w14:paraId="77FCFA8D" w14:textId="77777777" w:rsidR="001976F2" w:rsidRPr="001976F2" w:rsidRDefault="001976F2" w:rsidP="001976F2">
      <w:pPr>
        <w:autoSpaceDE w:val="0"/>
        <w:spacing w:line="276" w:lineRule="auto"/>
        <w:ind w:right="-1"/>
        <w:jc w:val="both"/>
        <w:rPr>
          <w:b/>
          <w:bCs/>
        </w:rPr>
      </w:pPr>
    </w:p>
    <w:p w14:paraId="3F24E198" w14:textId="77777777" w:rsidR="001976F2" w:rsidRPr="001976F2" w:rsidRDefault="001976F2" w:rsidP="001976F2">
      <w:pPr>
        <w:autoSpaceDE w:val="0"/>
        <w:spacing w:line="276" w:lineRule="auto"/>
        <w:ind w:right="-1"/>
        <w:jc w:val="both"/>
        <w:rPr>
          <w:bCs/>
        </w:rPr>
      </w:pPr>
      <w:r w:rsidRPr="001976F2">
        <w:rPr>
          <w:bCs/>
        </w:rPr>
        <w:t>Zamawiający nie wyraża zgody na obniżenie wskazanej przez Wykonawcę kary umownej, zważywszy, iż dotyczy ona problematyki solidarnej odpowiedzialności Zamawiającego za wynagrodzenie podwykonawcy.</w:t>
      </w:r>
    </w:p>
    <w:p w14:paraId="04EF4D21" w14:textId="77777777" w:rsidR="001976F2" w:rsidRPr="001976F2" w:rsidRDefault="001976F2" w:rsidP="001976F2">
      <w:pPr>
        <w:autoSpaceDE w:val="0"/>
        <w:spacing w:line="276" w:lineRule="auto"/>
        <w:ind w:right="-1"/>
        <w:jc w:val="both"/>
      </w:pPr>
    </w:p>
    <w:p w14:paraId="6B6E9459" w14:textId="12729FCC" w:rsidR="001976F2" w:rsidRPr="001976F2" w:rsidRDefault="001976F2" w:rsidP="001976F2">
      <w:pPr>
        <w:autoSpaceDE w:val="0"/>
        <w:spacing w:line="276" w:lineRule="auto"/>
        <w:ind w:right="-1"/>
        <w:jc w:val="both"/>
        <w:rPr>
          <w:b/>
        </w:rPr>
      </w:pPr>
      <w:r w:rsidRPr="001976F2">
        <w:rPr>
          <w:b/>
        </w:rPr>
        <w:t xml:space="preserve">PYTANIE </w:t>
      </w:r>
      <w:r w:rsidR="00F3239C">
        <w:rPr>
          <w:b/>
        </w:rPr>
        <w:t>22</w:t>
      </w:r>
      <w:r w:rsidRPr="001976F2">
        <w:rPr>
          <w:b/>
        </w:rPr>
        <w:t>:</w:t>
      </w:r>
    </w:p>
    <w:p w14:paraId="0C3DFE5D" w14:textId="77777777" w:rsidR="001976F2" w:rsidRPr="001976F2" w:rsidRDefault="001976F2" w:rsidP="001976F2">
      <w:pPr>
        <w:autoSpaceDE w:val="0"/>
        <w:spacing w:line="276" w:lineRule="auto"/>
        <w:ind w:right="-1"/>
        <w:jc w:val="both"/>
      </w:pPr>
    </w:p>
    <w:p w14:paraId="4153FC25" w14:textId="77777777" w:rsidR="001976F2" w:rsidRPr="001976F2" w:rsidRDefault="001976F2" w:rsidP="001976F2">
      <w:pPr>
        <w:autoSpaceDE w:val="0"/>
        <w:spacing w:line="276" w:lineRule="auto"/>
        <w:ind w:right="-1"/>
        <w:jc w:val="both"/>
      </w:pPr>
      <w:r w:rsidRPr="001976F2">
        <w:t>Dotyczy § 18 ust. 2 projektu umowy: Wnosimy o obniżenie limitu kar do 20% wynagrodzenia umownego. Zwracam uwagę, że ustalenie przez Zamawiającego kar na niewygórowanym poziomie leży również w interesie Zamawiającego, aby uniknąć otrzymania od wykonawców zawyżonych ofert uwzględniających ryzyko ewentualnych wysokich kar umownych. Łączną wysokość kar na poziomie 50 % uznać należy za limit rażąco wygórowany.</w:t>
      </w:r>
    </w:p>
    <w:p w14:paraId="4DFCE06C" w14:textId="77777777" w:rsidR="001976F2" w:rsidRPr="001976F2" w:rsidRDefault="001976F2" w:rsidP="001976F2">
      <w:pPr>
        <w:suppressAutoHyphens w:val="0"/>
        <w:spacing w:line="276" w:lineRule="auto"/>
        <w:jc w:val="both"/>
      </w:pPr>
    </w:p>
    <w:p w14:paraId="793A65EC" w14:textId="57701A0C" w:rsidR="001976F2" w:rsidRPr="001976F2" w:rsidRDefault="001976F2" w:rsidP="001976F2">
      <w:pPr>
        <w:autoSpaceDE w:val="0"/>
        <w:spacing w:line="276" w:lineRule="auto"/>
        <w:ind w:right="-1"/>
        <w:jc w:val="both"/>
        <w:rPr>
          <w:b/>
          <w:bCs/>
        </w:rPr>
      </w:pPr>
      <w:r w:rsidRPr="001976F2">
        <w:rPr>
          <w:b/>
          <w:bCs/>
        </w:rPr>
        <w:t xml:space="preserve">ODPOWIEDŹ </w:t>
      </w:r>
      <w:r w:rsidR="00F3239C">
        <w:rPr>
          <w:b/>
          <w:bCs/>
        </w:rPr>
        <w:t>22</w:t>
      </w:r>
      <w:r w:rsidRPr="001976F2">
        <w:rPr>
          <w:b/>
          <w:bCs/>
        </w:rPr>
        <w:t>:</w:t>
      </w:r>
    </w:p>
    <w:p w14:paraId="50651501" w14:textId="77777777" w:rsidR="001976F2" w:rsidRPr="001976F2" w:rsidRDefault="001976F2" w:rsidP="001976F2">
      <w:pPr>
        <w:autoSpaceDE w:val="0"/>
        <w:spacing w:line="276" w:lineRule="auto"/>
        <w:ind w:right="-1"/>
        <w:jc w:val="both"/>
        <w:rPr>
          <w:b/>
          <w:bCs/>
        </w:rPr>
      </w:pPr>
    </w:p>
    <w:p w14:paraId="50E3B462" w14:textId="6C5FF927" w:rsidR="001976F2" w:rsidRPr="001976F2" w:rsidRDefault="001976F2" w:rsidP="001976F2">
      <w:pPr>
        <w:autoSpaceDE w:val="0"/>
        <w:spacing w:line="276" w:lineRule="auto"/>
        <w:ind w:right="-1"/>
        <w:jc w:val="both"/>
        <w:rPr>
          <w:bCs/>
        </w:rPr>
      </w:pPr>
      <w:r w:rsidRPr="001976F2">
        <w:rPr>
          <w:bCs/>
        </w:rPr>
        <w:t>Zamawiający nie wyraża zgody na zmniejszenie limitu kar umownych.</w:t>
      </w:r>
      <w:r w:rsidR="00F3239C">
        <w:rPr>
          <w:bCs/>
        </w:rPr>
        <w:t xml:space="preserve"> Limit kar w wysokości 20% nie spełnia funkcji motywującej </w:t>
      </w:r>
      <w:r w:rsidR="00F3239C">
        <w:rPr>
          <w:bCs/>
        </w:rPr>
        <w:t>w należytym wykonaniu zamówienia</w:t>
      </w:r>
      <w:r w:rsidR="00F3239C">
        <w:rPr>
          <w:bCs/>
        </w:rPr>
        <w:t xml:space="preserve"> względem Wykonawcy.</w:t>
      </w:r>
    </w:p>
    <w:p w14:paraId="4A8BF874" w14:textId="77777777" w:rsidR="001976F2" w:rsidRPr="001976F2" w:rsidRDefault="001976F2" w:rsidP="001976F2">
      <w:pPr>
        <w:autoSpaceDE w:val="0"/>
        <w:spacing w:line="276" w:lineRule="auto"/>
        <w:ind w:right="-1"/>
        <w:jc w:val="both"/>
      </w:pPr>
    </w:p>
    <w:p w14:paraId="76C766B5" w14:textId="1D01A57D" w:rsidR="001976F2" w:rsidRPr="001976F2" w:rsidRDefault="001976F2" w:rsidP="001976F2">
      <w:pPr>
        <w:autoSpaceDE w:val="0"/>
        <w:spacing w:line="276" w:lineRule="auto"/>
        <w:ind w:right="-1"/>
        <w:jc w:val="both"/>
        <w:rPr>
          <w:b/>
        </w:rPr>
      </w:pPr>
      <w:r w:rsidRPr="001976F2">
        <w:rPr>
          <w:b/>
        </w:rPr>
        <w:t xml:space="preserve">PYTANIE </w:t>
      </w:r>
      <w:r w:rsidR="00F3239C">
        <w:rPr>
          <w:b/>
        </w:rPr>
        <w:t>23</w:t>
      </w:r>
      <w:r w:rsidRPr="001976F2">
        <w:rPr>
          <w:b/>
        </w:rPr>
        <w:t>:</w:t>
      </w:r>
    </w:p>
    <w:p w14:paraId="5ABC3586" w14:textId="77777777" w:rsidR="001976F2" w:rsidRPr="001976F2" w:rsidRDefault="001976F2" w:rsidP="001976F2">
      <w:pPr>
        <w:autoSpaceDE w:val="0"/>
        <w:spacing w:line="276" w:lineRule="auto"/>
        <w:ind w:right="-1"/>
        <w:jc w:val="both"/>
      </w:pPr>
    </w:p>
    <w:p w14:paraId="015E349E" w14:textId="754B6720" w:rsidR="001976F2" w:rsidRPr="001976F2" w:rsidRDefault="00CB4A28" w:rsidP="001976F2">
      <w:pPr>
        <w:autoSpaceDE w:val="0"/>
        <w:spacing w:line="276" w:lineRule="auto"/>
        <w:ind w:right="-1"/>
        <w:jc w:val="both"/>
      </w:pPr>
      <w:r w:rsidRPr="00CB4A28">
        <w:t>Dotyczy § 19 ust. 1 pkt 1 projektu umowy: Wnosimy o doprecyzowanie, że chodzi o sytuację, kiedy Wykonawca ze swojej winy nie przystąpił do odbioru.</w:t>
      </w:r>
    </w:p>
    <w:p w14:paraId="16154A32" w14:textId="77777777" w:rsidR="001976F2" w:rsidRPr="001976F2" w:rsidRDefault="001976F2" w:rsidP="001976F2">
      <w:pPr>
        <w:suppressAutoHyphens w:val="0"/>
        <w:spacing w:line="276" w:lineRule="auto"/>
        <w:jc w:val="both"/>
      </w:pPr>
    </w:p>
    <w:p w14:paraId="49CC2DDE" w14:textId="387A6FCA" w:rsidR="001976F2" w:rsidRPr="001976F2" w:rsidRDefault="001976F2" w:rsidP="001976F2">
      <w:pPr>
        <w:autoSpaceDE w:val="0"/>
        <w:spacing w:line="276" w:lineRule="auto"/>
        <w:ind w:right="-1"/>
        <w:jc w:val="both"/>
        <w:rPr>
          <w:b/>
          <w:bCs/>
        </w:rPr>
      </w:pPr>
      <w:r w:rsidRPr="001976F2">
        <w:rPr>
          <w:b/>
          <w:bCs/>
        </w:rPr>
        <w:t xml:space="preserve">ODPOWIEDŹ </w:t>
      </w:r>
      <w:r w:rsidR="00F3239C">
        <w:rPr>
          <w:b/>
          <w:bCs/>
        </w:rPr>
        <w:t>23</w:t>
      </w:r>
      <w:r w:rsidRPr="001976F2">
        <w:rPr>
          <w:b/>
          <w:bCs/>
        </w:rPr>
        <w:t>:</w:t>
      </w:r>
    </w:p>
    <w:p w14:paraId="39086A7D" w14:textId="77777777" w:rsidR="001976F2" w:rsidRPr="001976F2" w:rsidRDefault="001976F2" w:rsidP="001976F2">
      <w:pPr>
        <w:autoSpaceDE w:val="0"/>
        <w:spacing w:line="276" w:lineRule="auto"/>
        <w:ind w:right="-1"/>
        <w:jc w:val="both"/>
        <w:rPr>
          <w:b/>
          <w:bCs/>
        </w:rPr>
      </w:pPr>
    </w:p>
    <w:p w14:paraId="12EA0E7C" w14:textId="5B27E756" w:rsidR="001976F2" w:rsidRPr="001976F2" w:rsidRDefault="001976F2" w:rsidP="001976F2">
      <w:pPr>
        <w:autoSpaceDE w:val="0"/>
        <w:spacing w:line="276" w:lineRule="auto"/>
        <w:ind w:right="-1"/>
        <w:jc w:val="both"/>
        <w:rPr>
          <w:bCs/>
        </w:rPr>
      </w:pPr>
      <w:r w:rsidRPr="001976F2">
        <w:rPr>
          <w:bCs/>
        </w:rPr>
        <w:t xml:space="preserve">Zamawiający nie widzi potrzeby </w:t>
      </w:r>
      <w:r w:rsidR="00CB4A28">
        <w:rPr>
          <w:bCs/>
        </w:rPr>
        <w:t>doprecyzowania powyższego zapisu</w:t>
      </w:r>
      <w:r w:rsidRPr="001976F2">
        <w:rPr>
          <w:bCs/>
        </w:rPr>
        <w:t>. Termin odbioru został określony w § 6 ust. 1 Projektu Umowy i jest znany Wykonawcom od dnia ogłoszenia niniejszego postępowania.</w:t>
      </w:r>
    </w:p>
    <w:p w14:paraId="383A730E" w14:textId="77777777" w:rsidR="001976F2" w:rsidRPr="001976F2" w:rsidRDefault="001976F2" w:rsidP="001976F2">
      <w:pPr>
        <w:autoSpaceDE w:val="0"/>
        <w:spacing w:line="276" w:lineRule="auto"/>
        <w:ind w:right="-1"/>
        <w:jc w:val="both"/>
        <w:rPr>
          <w:bCs/>
        </w:rPr>
      </w:pPr>
    </w:p>
    <w:p w14:paraId="355CA8EB" w14:textId="1B578774" w:rsidR="001976F2" w:rsidRPr="001976F2" w:rsidRDefault="001976F2" w:rsidP="001976F2">
      <w:pPr>
        <w:autoSpaceDE w:val="0"/>
        <w:spacing w:line="276" w:lineRule="auto"/>
        <w:ind w:right="-1"/>
        <w:jc w:val="both"/>
        <w:rPr>
          <w:b/>
        </w:rPr>
      </w:pPr>
      <w:r w:rsidRPr="001976F2">
        <w:rPr>
          <w:b/>
        </w:rPr>
        <w:t xml:space="preserve">PYTANIE </w:t>
      </w:r>
      <w:r w:rsidR="00CB4A28">
        <w:rPr>
          <w:b/>
        </w:rPr>
        <w:t>24</w:t>
      </w:r>
      <w:r w:rsidRPr="001976F2">
        <w:rPr>
          <w:b/>
        </w:rPr>
        <w:t>:</w:t>
      </w:r>
    </w:p>
    <w:p w14:paraId="3EC90820" w14:textId="77777777" w:rsidR="001976F2" w:rsidRPr="001976F2" w:rsidRDefault="001976F2" w:rsidP="001976F2">
      <w:pPr>
        <w:autoSpaceDE w:val="0"/>
        <w:spacing w:line="276" w:lineRule="auto"/>
        <w:ind w:right="-1"/>
        <w:jc w:val="both"/>
      </w:pPr>
    </w:p>
    <w:p w14:paraId="41499BC7" w14:textId="77777777" w:rsidR="001976F2" w:rsidRPr="001976F2" w:rsidRDefault="001976F2" w:rsidP="001976F2">
      <w:pPr>
        <w:autoSpaceDE w:val="0"/>
        <w:spacing w:line="276" w:lineRule="auto"/>
        <w:ind w:right="-1"/>
        <w:jc w:val="both"/>
      </w:pPr>
      <w:r w:rsidRPr="001976F2">
        <w:t>Dotyczy § 19 ust. 1 pkt 2 projektu umowy: Wnosimy o:</w:t>
      </w:r>
    </w:p>
    <w:p w14:paraId="3FE9E734" w14:textId="48C01E9B" w:rsidR="001976F2" w:rsidRPr="001976F2" w:rsidRDefault="00CB4A28" w:rsidP="00CB4A28">
      <w:pPr>
        <w:autoSpaceDE w:val="0"/>
        <w:spacing w:line="276" w:lineRule="auto"/>
        <w:ind w:right="-1"/>
        <w:jc w:val="both"/>
      </w:pPr>
      <w:r>
        <w:t xml:space="preserve">1. </w:t>
      </w:r>
      <w:r w:rsidR="001976F2" w:rsidRPr="001976F2">
        <w:t>wykreślenie postanowienia, gdyż przerwanie wykonywania robót na okres 15 dni nie musi oznaczać, że Wykonawca nie wykona robót w terminie określonym w harmonogramie.</w:t>
      </w:r>
    </w:p>
    <w:p w14:paraId="0B577B6D" w14:textId="517E3276" w:rsidR="001976F2" w:rsidRPr="001976F2" w:rsidRDefault="00CB4A28" w:rsidP="00CB4A28">
      <w:pPr>
        <w:autoSpaceDE w:val="0"/>
        <w:spacing w:line="276" w:lineRule="auto"/>
        <w:ind w:right="-1"/>
        <w:jc w:val="both"/>
      </w:pPr>
      <w:r>
        <w:t xml:space="preserve">2. </w:t>
      </w:r>
      <w:r w:rsidR="001976F2" w:rsidRPr="001976F2">
        <w:t>ewentualnie o wydłużenie wskazanego terminu do 21 dni.</w:t>
      </w:r>
    </w:p>
    <w:p w14:paraId="3626CDA7" w14:textId="77777777" w:rsidR="001976F2" w:rsidRPr="001976F2" w:rsidRDefault="001976F2" w:rsidP="001976F2">
      <w:pPr>
        <w:suppressAutoHyphens w:val="0"/>
        <w:spacing w:line="276" w:lineRule="auto"/>
        <w:jc w:val="both"/>
      </w:pPr>
    </w:p>
    <w:p w14:paraId="34853B4E" w14:textId="3524378F" w:rsidR="001976F2" w:rsidRPr="001976F2" w:rsidRDefault="001976F2" w:rsidP="001976F2">
      <w:pPr>
        <w:autoSpaceDE w:val="0"/>
        <w:spacing w:line="276" w:lineRule="auto"/>
        <w:ind w:right="-1"/>
        <w:jc w:val="both"/>
        <w:rPr>
          <w:b/>
          <w:bCs/>
        </w:rPr>
      </w:pPr>
      <w:r w:rsidRPr="001976F2">
        <w:rPr>
          <w:b/>
          <w:bCs/>
        </w:rPr>
        <w:lastRenderedPageBreak/>
        <w:t xml:space="preserve">ODPOWIEDŹ </w:t>
      </w:r>
      <w:r w:rsidR="00CB4A28">
        <w:rPr>
          <w:b/>
          <w:bCs/>
        </w:rPr>
        <w:t>24</w:t>
      </w:r>
      <w:r w:rsidRPr="001976F2">
        <w:rPr>
          <w:b/>
          <w:bCs/>
        </w:rPr>
        <w:t>:</w:t>
      </w:r>
    </w:p>
    <w:p w14:paraId="7640E65D" w14:textId="77777777" w:rsidR="001976F2" w:rsidRPr="001976F2" w:rsidRDefault="001976F2" w:rsidP="001976F2">
      <w:pPr>
        <w:autoSpaceDE w:val="0"/>
        <w:spacing w:line="276" w:lineRule="auto"/>
        <w:ind w:right="-1"/>
        <w:jc w:val="both"/>
        <w:rPr>
          <w:b/>
          <w:bCs/>
        </w:rPr>
      </w:pPr>
    </w:p>
    <w:p w14:paraId="32D2857B" w14:textId="77777777" w:rsidR="001976F2" w:rsidRPr="001976F2" w:rsidRDefault="001976F2" w:rsidP="001976F2">
      <w:pPr>
        <w:autoSpaceDE w:val="0"/>
        <w:spacing w:line="276" w:lineRule="auto"/>
        <w:ind w:right="-1"/>
        <w:jc w:val="both"/>
        <w:rPr>
          <w:bCs/>
        </w:rPr>
      </w:pPr>
      <w:r w:rsidRPr="001976F2">
        <w:rPr>
          <w:bCs/>
        </w:rPr>
        <w:t>Zamawiający nie wyraża zgody zaproponowane przez Wykonawcę modyfikacje zapisów Umowy.</w:t>
      </w:r>
    </w:p>
    <w:p w14:paraId="515797B9" w14:textId="77777777" w:rsidR="001976F2" w:rsidRPr="001976F2" w:rsidRDefault="001976F2" w:rsidP="001976F2">
      <w:pPr>
        <w:autoSpaceDE w:val="0"/>
        <w:spacing w:line="276" w:lineRule="auto"/>
        <w:ind w:right="-1"/>
        <w:jc w:val="both"/>
      </w:pPr>
    </w:p>
    <w:p w14:paraId="28647E75" w14:textId="22A955D0" w:rsidR="001976F2" w:rsidRPr="001976F2" w:rsidRDefault="001976F2" w:rsidP="001976F2">
      <w:pPr>
        <w:autoSpaceDE w:val="0"/>
        <w:spacing w:line="276" w:lineRule="auto"/>
        <w:ind w:right="-1"/>
        <w:jc w:val="both"/>
        <w:rPr>
          <w:b/>
        </w:rPr>
      </w:pPr>
      <w:r w:rsidRPr="001976F2">
        <w:rPr>
          <w:b/>
        </w:rPr>
        <w:t>PYTANIE 2</w:t>
      </w:r>
      <w:r w:rsidR="00CB4A28">
        <w:rPr>
          <w:b/>
        </w:rPr>
        <w:t>5</w:t>
      </w:r>
      <w:r w:rsidRPr="001976F2">
        <w:rPr>
          <w:b/>
        </w:rPr>
        <w:t>:</w:t>
      </w:r>
    </w:p>
    <w:p w14:paraId="325417B6" w14:textId="77777777" w:rsidR="001976F2" w:rsidRPr="001976F2" w:rsidRDefault="001976F2" w:rsidP="001976F2">
      <w:pPr>
        <w:autoSpaceDE w:val="0"/>
        <w:spacing w:line="276" w:lineRule="auto"/>
        <w:ind w:right="-1"/>
        <w:jc w:val="both"/>
      </w:pPr>
    </w:p>
    <w:p w14:paraId="5F1E6659" w14:textId="77777777" w:rsidR="001976F2" w:rsidRPr="001976F2" w:rsidRDefault="001976F2" w:rsidP="001976F2">
      <w:pPr>
        <w:suppressAutoHyphens w:val="0"/>
        <w:spacing w:line="276" w:lineRule="auto"/>
        <w:jc w:val="both"/>
      </w:pPr>
      <w:r w:rsidRPr="001976F2">
        <w:t>Dotyczy § 19 ust. 1 pkt 5 projektu umowy: Wnosimy o:</w:t>
      </w:r>
    </w:p>
    <w:p w14:paraId="2C495E3E" w14:textId="16485502" w:rsidR="001976F2" w:rsidRPr="001976F2" w:rsidRDefault="00CB4A28" w:rsidP="00CB4A28">
      <w:pPr>
        <w:suppressAutoHyphens w:val="0"/>
        <w:spacing w:line="276" w:lineRule="auto"/>
        <w:jc w:val="both"/>
      </w:pPr>
      <w:r>
        <w:t xml:space="preserve">1. </w:t>
      </w:r>
      <w:r w:rsidR="001976F2" w:rsidRPr="001976F2">
        <w:t>wykreślenie postanowienia z uwagi na jego zbytnią ogólnikowość i wręcz nieograniczoną możliwość odstąpienia od umowy na jego podstawie.</w:t>
      </w:r>
    </w:p>
    <w:p w14:paraId="15B1384F" w14:textId="12437F0B" w:rsidR="001976F2" w:rsidRPr="001976F2" w:rsidRDefault="00CB4A28" w:rsidP="00CB4A28">
      <w:pPr>
        <w:suppressAutoHyphens w:val="0"/>
        <w:spacing w:line="276" w:lineRule="auto"/>
        <w:jc w:val="both"/>
      </w:pPr>
      <w:r>
        <w:t xml:space="preserve">2. </w:t>
      </w:r>
      <w:r w:rsidR="001976F2" w:rsidRPr="001976F2">
        <w:t>ewentualnie o doprecyzowanie postanowienia poprzez wprowadzenie konkretnych przesłanek pozwalających na odstąpienie zamawiającego od umowy.</w:t>
      </w:r>
    </w:p>
    <w:p w14:paraId="4AC9E2A0" w14:textId="4BCF2930" w:rsidR="001976F2" w:rsidRPr="001976F2" w:rsidRDefault="00CB4A28" w:rsidP="00CB4A28">
      <w:pPr>
        <w:suppressAutoHyphens w:val="0"/>
        <w:spacing w:line="276" w:lineRule="auto"/>
        <w:jc w:val="both"/>
      </w:pPr>
      <w:r>
        <w:t xml:space="preserve">3. </w:t>
      </w:r>
      <w:r w:rsidR="001976F2" w:rsidRPr="001976F2">
        <w:t>wprowadzenie obowiązku uprzedniego wezwania Wykonawcy do realizacji robót zgodnie z umową – zanim Zamawiający odstąpi od umowy.</w:t>
      </w:r>
    </w:p>
    <w:p w14:paraId="3E07E93E" w14:textId="77777777" w:rsidR="001976F2" w:rsidRPr="001976F2" w:rsidRDefault="001976F2" w:rsidP="001976F2">
      <w:pPr>
        <w:suppressAutoHyphens w:val="0"/>
        <w:spacing w:line="276" w:lineRule="auto"/>
        <w:jc w:val="both"/>
      </w:pPr>
    </w:p>
    <w:p w14:paraId="508BD68D" w14:textId="239C07FF" w:rsidR="001976F2" w:rsidRPr="001976F2" w:rsidRDefault="001976F2" w:rsidP="001976F2">
      <w:pPr>
        <w:autoSpaceDE w:val="0"/>
        <w:spacing w:line="276" w:lineRule="auto"/>
        <w:ind w:right="-1"/>
        <w:jc w:val="both"/>
        <w:rPr>
          <w:b/>
          <w:bCs/>
        </w:rPr>
      </w:pPr>
      <w:r w:rsidRPr="001976F2">
        <w:rPr>
          <w:b/>
          <w:bCs/>
        </w:rPr>
        <w:t>ODPOWIEDŹ 2</w:t>
      </w:r>
      <w:r w:rsidR="00CB4A28">
        <w:rPr>
          <w:b/>
          <w:bCs/>
        </w:rPr>
        <w:t>5</w:t>
      </w:r>
      <w:r w:rsidRPr="001976F2">
        <w:rPr>
          <w:b/>
          <w:bCs/>
        </w:rPr>
        <w:t>:</w:t>
      </w:r>
    </w:p>
    <w:p w14:paraId="1FB2AFB3" w14:textId="77777777" w:rsidR="001976F2" w:rsidRPr="001976F2" w:rsidRDefault="001976F2" w:rsidP="001976F2">
      <w:pPr>
        <w:autoSpaceDE w:val="0"/>
        <w:spacing w:line="276" w:lineRule="auto"/>
        <w:ind w:right="-1"/>
        <w:jc w:val="both"/>
        <w:rPr>
          <w:b/>
          <w:bCs/>
        </w:rPr>
      </w:pPr>
    </w:p>
    <w:p w14:paraId="250B1CA7" w14:textId="77777777" w:rsidR="001976F2" w:rsidRPr="001976F2" w:rsidRDefault="001976F2" w:rsidP="001976F2">
      <w:pPr>
        <w:autoSpaceDE w:val="0"/>
        <w:spacing w:line="276" w:lineRule="auto"/>
        <w:ind w:right="-1"/>
        <w:jc w:val="both"/>
        <w:rPr>
          <w:bCs/>
        </w:rPr>
      </w:pPr>
      <w:r w:rsidRPr="001976F2">
        <w:rPr>
          <w:bCs/>
        </w:rPr>
        <w:t>W ocenie Zamawiającego regulacja § 19 ust. 1 pkt 5 Umowy jest na tyle precyzyjna, że nie wymaga modyfikacji.</w:t>
      </w:r>
    </w:p>
    <w:p w14:paraId="3656F61B" w14:textId="77777777" w:rsidR="001976F2" w:rsidRPr="001976F2" w:rsidRDefault="001976F2" w:rsidP="001976F2">
      <w:pPr>
        <w:autoSpaceDE w:val="0"/>
        <w:spacing w:line="276" w:lineRule="auto"/>
        <w:ind w:right="-1"/>
        <w:jc w:val="both"/>
      </w:pPr>
    </w:p>
    <w:p w14:paraId="0E635BF2" w14:textId="608EAF6E" w:rsidR="00F3239C" w:rsidRPr="001976F2" w:rsidRDefault="00F3239C" w:rsidP="00F3239C">
      <w:pPr>
        <w:autoSpaceDE w:val="0"/>
        <w:spacing w:line="276" w:lineRule="auto"/>
        <w:ind w:right="-1"/>
        <w:jc w:val="both"/>
        <w:rPr>
          <w:b/>
        </w:rPr>
      </w:pPr>
      <w:r w:rsidRPr="001976F2">
        <w:rPr>
          <w:b/>
        </w:rPr>
        <w:t xml:space="preserve">PYTANIE </w:t>
      </w:r>
      <w:r w:rsidR="00CB4A28">
        <w:rPr>
          <w:b/>
        </w:rPr>
        <w:t>26</w:t>
      </w:r>
      <w:r w:rsidRPr="001976F2">
        <w:rPr>
          <w:b/>
        </w:rPr>
        <w:t>:</w:t>
      </w:r>
    </w:p>
    <w:p w14:paraId="14CB1E5F" w14:textId="77777777" w:rsidR="00F3239C" w:rsidRPr="001976F2" w:rsidRDefault="00F3239C" w:rsidP="00F3239C">
      <w:pPr>
        <w:autoSpaceDE w:val="0"/>
        <w:spacing w:line="276" w:lineRule="auto"/>
        <w:ind w:right="-1"/>
        <w:jc w:val="both"/>
      </w:pPr>
    </w:p>
    <w:p w14:paraId="1D94C267" w14:textId="521767E9" w:rsidR="00F3239C" w:rsidRPr="001976F2" w:rsidRDefault="00CB4A28" w:rsidP="00CB4A28">
      <w:pPr>
        <w:autoSpaceDE w:val="0"/>
        <w:spacing w:line="276" w:lineRule="auto"/>
        <w:ind w:right="-1"/>
        <w:jc w:val="both"/>
      </w:pPr>
      <w:r>
        <w:t>Dotyczy §19 ust. 7 projektu umowy: Wnosimy o wykreślenie zwrotu "pod rygorem utraty</w:t>
      </w:r>
      <w:r>
        <w:t xml:space="preserve"> </w:t>
      </w:r>
      <w:r>
        <w:t xml:space="preserve">uprawnienia powoływania się na tą okoliczność na późniejszym etapie umowy", jako nieważnego, gdyż Wykonawca jest uprawniony do zgłaszania roszczeń na każdym etapie realizacji przedmiotu zamówienia. Stanowisko takie przeważa w orzecznictwie. W wyroku z 29.04.2013 r. (VI </w:t>
      </w:r>
      <w:proofErr w:type="spellStart"/>
      <w:r>
        <w:t>ACa</w:t>
      </w:r>
      <w:proofErr w:type="spellEnd"/>
      <w:r>
        <w:t xml:space="preserve"> 1183/12) Sąd Apelacyjny w Warszawie stwierdził, że brak jest podstaw do przyjęcia, że zakres swobody umów sięga tak daleko, aby można było uznać za dopuszczalne swobodne kreowanie terminów powodujących wygaśnięcie roszczeń, w szczególności tam, gdzie roszczenie podlega ustawowej regulacji instytucji przedawnienia, co w konsekwencji powoduje nieważność takiego postanowienia umownego. </w:t>
      </w:r>
      <w:r>
        <w:cr/>
      </w:r>
    </w:p>
    <w:p w14:paraId="6EF2BC70" w14:textId="01431096" w:rsidR="00F3239C" w:rsidRPr="001976F2" w:rsidRDefault="00F3239C" w:rsidP="00F3239C">
      <w:pPr>
        <w:autoSpaceDE w:val="0"/>
        <w:spacing w:line="276" w:lineRule="auto"/>
        <w:ind w:right="-1"/>
        <w:jc w:val="both"/>
        <w:rPr>
          <w:b/>
          <w:bCs/>
        </w:rPr>
      </w:pPr>
      <w:r w:rsidRPr="001976F2">
        <w:rPr>
          <w:b/>
          <w:bCs/>
        </w:rPr>
        <w:t xml:space="preserve">ODPOWIEDŹ </w:t>
      </w:r>
      <w:r w:rsidR="00CB4A28">
        <w:rPr>
          <w:b/>
          <w:bCs/>
        </w:rPr>
        <w:t>26</w:t>
      </w:r>
      <w:r w:rsidRPr="001976F2">
        <w:rPr>
          <w:b/>
          <w:bCs/>
        </w:rPr>
        <w:t>:</w:t>
      </w:r>
    </w:p>
    <w:p w14:paraId="7133F86A" w14:textId="77777777" w:rsidR="00F3239C" w:rsidRPr="001976F2" w:rsidRDefault="00F3239C" w:rsidP="00F3239C">
      <w:pPr>
        <w:autoSpaceDE w:val="0"/>
        <w:spacing w:line="276" w:lineRule="auto"/>
        <w:ind w:right="-1"/>
        <w:jc w:val="both"/>
        <w:rPr>
          <w:b/>
          <w:bCs/>
        </w:rPr>
      </w:pPr>
    </w:p>
    <w:p w14:paraId="71CDF1B7" w14:textId="00A41078" w:rsidR="00F3239C" w:rsidRDefault="00CB4A28" w:rsidP="00F3239C">
      <w:pPr>
        <w:autoSpaceDE w:val="0"/>
        <w:spacing w:line="276" w:lineRule="auto"/>
        <w:ind w:right="-1"/>
        <w:jc w:val="both"/>
        <w:rPr>
          <w:bCs/>
        </w:rPr>
      </w:pPr>
      <w:r>
        <w:rPr>
          <w:bCs/>
        </w:rPr>
        <w:t xml:space="preserve">Jak już wskazano, </w:t>
      </w:r>
      <w:r w:rsidRPr="00CB4A28">
        <w:rPr>
          <w:bCs/>
        </w:rPr>
        <w:t xml:space="preserve">Wykonawcy jako profesjonaliści winni dokonać weryfikacji </w:t>
      </w:r>
      <w:r>
        <w:rPr>
          <w:bCs/>
        </w:rPr>
        <w:t>opisu przedmiotu zamówienia</w:t>
      </w:r>
      <w:r w:rsidRPr="00CB4A28">
        <w:rPr>
          <w:bCs/>
        </w:rPr>
        <w:t xml:space="preserve">, w myśl wyroku Sądu Najwyższego z 5 czerwca 2014 r., IV CSK 626/13. </w:t>
      </w:r>
      <w:r>
        <w:rPr>
          <w:bCs/>
        </w:rPr>
        <w:t>Niedopełnienie przez Wykonawcę swoich obowiązków weryfikacyjnych powoduje brak możliwości powoływania się na te okoliczności – powstałe z zaniedbania Wykonawcy – na późniejszym etapie realizacji zamówienia</w:t>
      </w:r>
      <w:r w:rsidRPr="00CB4A28">
        <w:rPr>
          <w:bCs/>
        </w:rPr>
        <w:t>.</w:t>
      </w:r>
      <w:r>
        <w:rPr>
          <w:bCs/>
        </w:rPr>
        <w:t xml:space="preserve"> Tym samym Zamawiający nie wyraża zgody na wskazaną przez Wykonawcę modyfikację.</w:t>
      </w:r>
    </w:p>
    <w:p w14:paraId="10A50BAF" w14:textId="77777777" w:rsidR="00CB4A28" w:rsidRDefault="00CB4A28" w:rsidP="00F3239C">
      <w:pPr>
        <w:autoSpaceDE w:val="0"/>
        <w:spacing w:line="276" w:lineRule="auto"/>
        <w:ind w:right="-1"/>
        <w:jc w:val="both"/>
        <w:rPr>
          <w:bCs/>
        </w:rPr>
      </w:pPr>
    </w:p>
    <w:p w14:paraId="6A433008" w14:textId="77777777" w:rsidR="00CB4A28" w:rsidRDefault="00CB4A28" w:rsidP="00F3239C">
      <w:pPr>
        <w:autoSpaceDE w:val="0"/>
        <w:spacing w:line="276" w:lineRule="auto"/>
        <w:ind w:right="-1"/>
        <w:jc w:val="both"/>
        <w:rPr>
          <w:bCs/>
        </w:rPr>
      </w:pPr>
    </w:p>
    <w:p w14:paraId="614D39C0" w14:textId="77777777" w:rsidR="00CB4A28" w:rsidRDefault="00CB4A28" w:rsidP="00F3239C">
      <w:pPr>
        <w:autoSpaceDE w:val="0"/>
        <w:spacing w:line="276" w:lineRule="auto"/>
        <w:ind w:right="-1"/>
        <w:jc w:val="both"/>
        <w:rPr>
          <w:bCs/>
        </w:rPr>
      </w:pPr>
    </w:p>
    <w:p w14:paraId="1A616AB0" w14:textId="77777777" w:rsidR="00CB4A28" w:rsidRDefault="00CB4A28" w:rsidP="00F3239C">
      <w:pPr>
        <w:autoSpaceDE w:val="0"/>
        <w:spacing w:line="276" w:lineRule="auto"/>
        <w:ind w:right="-1"/>
        <w:jc w:val="both"/>
        <w:rPr>
          <w:bCs/>
        </w:rPr>
      </w:pPr>
    </w:p>
    <w:p w14:paraId="626CA9EB" w14:textId="203B651B" w:rsidR="00CB4A28" w:rsidRDefault="00CB4A28" w:rsidP="00F3239C">
      <w:pPr>
        <w:autoSpaceDE w:val="0"/>
        <w:spacing w:line="276" w:lineRule="auto"/>
        <w:ind w:right="-1"/>
        <w:jc w:val="both"/>
        <w:rPr>
          <w:b/>
        </w:rPr>
      </w:pPr>
      <w:r>
        <w:rPr>
          <w:b/>
        </w:rPr>
        <w:lastRenderedPageBreak/>
        <w:t>PYTANIE 27:</w:t>
      </w:r>
    </w:p>
    <w:p w14:paraId="64C59DB2" w14:textId="77777777" w:rsidR="00CB4A28" w:rsidRDefault="00CB4A28" w:rsidP="00F3239C">
      <w:pPr>
        <w:autoSpaceDE w:val="0"/>
        <w:spacing w:line="276" w:lineRule="auto"/>
        <w:ind w:right="-1"/>
        <w:jc w:val="both"/>
        <w:rPr>
          <w:b/>
        </w:rPr>
      </w:pPr>
    </w:p>
    <w:p w14:paraId="03089923" w14:textId="2646AB5E" w:rsidR="00CB4A28" w:rsidRDefault="00CB4A28" w:rsidP="00CB4A28">
      <w:pPr>
        <w:autoSpaceDE w:val="0"/>
        <w:spacing w:line="276" w:lineRule="auto"/>
        <w:ind w:right="-1"/>
        <w:jc w:val="both"/>
        <w:rPr>
          <w:bCs/>
        </w:rPr>
      </w:pPr>
      <w:r w:rsidRPr="00CB4A28">
        <w:rPr>
          <w:bCs/>
        </w:rPr>
        <w:t>Prosimy o informację czy nawierzchnia bitumiczna ul. Wysokie Brzegi oraz ul. Szpitalna była wykonywania przed 31.12.2000 r</w:t>
      </w:r>
      <w:r>
        <w:rPr>
          <w:bCs/>
        </w:rPr>
        <w:t>.</w:t>
      </w:r>
    </w:p>
    <w:p w14:paraId="423C5111" w14:textId="77777777" w:rsidR="00CB4A28" w:rsidRDefault="00CB4A28" w:rsidP="00CB4A28">
      <w:pPr>
        <w:autoSpaceDE w:val="0"/>
        <w:spacing w:line="276" w:lineRule="auto"/>
        <w:ind w:right="-1"/>
        <w:jc w:val="both"/>
        <w:rPr>
          <w:bCs/>
        </w:rPr>
      </w:pPr>
    </w:p>
    <w:p w14:paraId="2E687DBE" w14:textId="475EE1DA" w:rsidR="00CB4A28" w:rsidRDefault="00CB4A28" w:rsidP="00CB4A28">
      <w:pPr>
        <w:autoSpaceDE w:val="0"/>
        <w:spacing w:line="276" w:lineRule="auto"/>
        <w:ind w:right="-1"/>
        <w:jc w:val="both"/>
        <w:rPr>
          <w:b/>
        </w:rPr>
      </w:pPr>
      <w:r>
        <w:rPr>
          <w:b/>
        </w:rPr>
        <w:t>ODPOWIEDŹ 27:</w:t>
      </w:r>
    </w:p>
    <w:p w14:paraId="2F3958BB" w14:textId="77777777" w:rsidR="00CB4A28" w:rsidRDefault="00CB4A28" w:rsidP="00CB4A28">
      <w:pPr>
        <w:autoSpaceDE w:val="0"/>
        <w:spacing w:line="276" w:lineRule="auto"/>
        <w:ind w:right="-1"/>
        <w:jc w:val="both"/>
        <w:rPr>
          <w:b/>
        </w:rPr>
      </w:pPr>
    </w:p>
    <w:p w14:paraId="0A472E5E" w14:textId="639C9975" w:rsidR="00157B0B" w:rsidRPr="00157B0B" w:rsidRDefault="00157B0B" w:rsidP="00CB4A28">
      <w:pPr>
        <w:autoSpaceDE w:val="0"/>
        <w:spacing w:line="276" w:lineRule="auto"/>
        <w:ind w:right="-1"/>
        <w:jc w:val="both"/>
        <w:rPr>
          <w:bCs/>
        </w:rPr>
      </w:pPr>
      <w:r>
        <w:rPr>
          <w:bCs/>
        </w:rPr>
        <w:t>U</w:t>
      </w:r>
      <w:r w:rsidRPr="00157B0B">
        <w:rPr>
          <w:bCs/>
        </w:rPr>
        <w:t>l. Wysokie Brzegi oraz ul. Szpitalna – brak takich ulic w Gminie Ślemień</w:t>
      </w:r>
      <w:r>
        <w:rPr>
          <w:bCs/>
        </w:rPr>
        <w:t>.</w:t>
      </w:r>
    </w:p>
    <w:p w14:paraId="18CB9EC1" w14:textId="77777777" w:rsidR="00CB4A28" w:rsidRDefault="00CB4A28" w:rsidP="00CB4A28">
      <w:pPr>
        <w:autoSpaceDE w:val="0"/>
        <w:spacing w:line="276" w:lineRule="auto"/>
        <w:ind w:right="-1"/>
        <w:jc w:val="both"/>
        <w:rPr>
          <w:bCs/>
        </w:rPr>
      </w:pPr>
    </w:p>
    <w:p w14:paraId="5846B6A6" w14:textId="7A7C8EF2" w:rsidR="00CB4A28" w:rsidRDefault="00CB4A28" w:rsidP="00CB4A28">
      <w:pPr>
        <w:autoSpaceDE w:val="0"/>
        <w:spacing w:line="276" w:lineRule="auto"/>
        <w:ind w:right="-1"/>
        <w:jc w:val="both"/>
        <w:rPr>
          <w:b/>
        </w:rPr>
      </w:pPr>
      <w:r>
        <w:rPr>
          <w:b/>
        </w:rPr>
        <w:t>PYTANIE 28:</w:t>
      </w:r>
    </w:p>
    <w:p w14:paraId="06C9BEBE" w14:textId="77777777" w:rsidR="00CB4A28" w:rsidRDefault="00CB4A28" w:rsidP="00CB4A28">
      <w:pPr>
        <w:autoSpaceDE w:val="0"/>
        <w:spacing w:line="276" w:lineRule="auto"/>
        <w:ind w:right="-1"/>
        <w:jc w:val="both"/>
        <w:rPr>
          <w:b/>
        </w:rPr>
      </w:pPr>
    </w:p>
    <w:p w14:paraId="1D7FDEB6" w14:textId="259391C4" w:rsidR="00CB4A28" w:rsidRPr="00CB4A28" w:rsidRDefault="00CB4A28" w:rsidP="00CB4A28">
      <w:pPr>
        <w:autoSpaceDE w:val="0"/>
        <w:spacing w:line="276" w:lineRule="auto"/>
        <w:ind w:right="-1"/>
        <w:jc w:val="both"/>
        <w:rPr>
          <w:bCs/>
        </w:rPr>
      </w:pPr>
      <w:r w:rsidRPr="00CB4A28">
        <w:rPr>
          <w:bCs/>
        </w:rPr>
        <w:t>Prosimy o informację czy w przypadku odwozu frezu z rozebrania mieszanki mineralno</w:t>
      </w:r>
      <w:r>
        <w:rPr>
          <w:bCs/>
        </w:rPr>
        <w:t>-</w:t>
      </w:r>
      <w:r w:rsidRPr="00CB4A28">
        <w:rPr>
          <w:bCs/>
        </w:rPr>
        <w:t>bitumicznej na plac składowania Zamawiającego, Wykonawca otrzyma od Zamawiającego</w:t>
      </w:r>
      <w:r>
        <w:rPr>
          <w:bCs/>
        </w:rPr>
        <w:t xml:space="preserve"> </w:t>
      </w:r>
      <w:r w:rsidRPr="00CB4A28">
        <w:rPr>
          <w:bCs/>
        </w:rPr>
        <w:t>kartę przekazania odpadów.</w:t>
      </w:r>
    </w:p>
    <w:p w14:paraId="0F19340D" w14:textId="77777777" w:rsidR="00CB4A28" w:rsidRDefault="00CB4A28" w:rsidP="00CB4A28">
      <w:pPr>
        <w:autoSpaceDE w:val="0"/>
        <w:spacing w:line="276" w:lineRule="auto"/>
        <w:ind w:right="-1"/>
        <w:jc w:val="both"/>
        <w:rPr>
          <w:b/>
        </w:rPr>
      </w:pPr>
    </w:p>
    <w:p w14:paraId="60635F3D" w14:textId="79CE82E2" w:rsidR="00CB4A28" w:rsidRPr="00CB4A28" w:rsidRDefault="00CB4A28" w:rsidP="00CB4A28">
      <w:pPr>
        <w:autoSpaceDE w:val="0"/>
        <w:spacing w:line="276" w:lineRule="auto"/>
        <w:ind w:right="-1"/>
        <w:jc w:val="both"/>
        <w:rPr>
          <w:b/>
        </w:rPr>
      </w:pPr>
      <w:r>
        <w:rPr>
          <w:b/>
        </w:rPr>
        <w:t>ODPOWIEDŹ 28:</w:t>
      </w:r>
    </w:p>
    <w:p w14:paraId="62A52A39" w14:textId="77777777" w:rsidR="00CB4A28" w:rsidRDefault="00CB4A28" w:rsidP="00CB4A28">
      <w:pPr>
        <w:autoSpaceDE w:val="0"/>
        <w:spacing w:line="276" w:lineRule="auto"/>
        <w:ind w:right="-1"/>
        <w:jc w:val="both"/>
        <w:rPr>
          <w:bCs/>
        </w:rPr>
      </w:pPr>
    </w:p>
    <w:p w14:paraId="5ECDD0CA" w14:textId="44210FCE" w:rsidR="00CB4A28" w:rsidRDefault="00157B0B" w:rsidP="00CB4A28">
      <w:pPr>
        <w:autoSpaceDE w:val="0"/>
        <w:spacing w:line="276" w:lineRule="auto"/>
        <w:ind w:right="-1"/>
        <w:jc w:val="both"/>
        <w:rPr>
          <w:bCs/>
        </w:rPr>
      </w:pPr>
      <w:r w:rsidRPr="00157B0B">
        <w:rPr>
          <w:bCs/>
        </w:rPr>
        <w:t>Zamawiający nie posiada placu składowania.</w:t>
      </w:r>
    </w:p>
    <w:p w14:paraId="73CF6060" w14:textId="77777777" w:rsidR="00CB4A28" w:rsidRDefault="00CB4A28" w:rsidP="00CB4A28">
      <w:pPr>
        <w:autoSpaceDE w:val="0"/>
        <w:spacing w:line="276" w:lineRule="auto"/>
        <w:ind w:right="-1"/>
        <w:jc w:val="both"/>
        <w:rPr>
          <w:bCs/>
        </w:rPr>
      </w:pPr>
    </w:p>
    <w:p w14:paraId="7551C317" w14:textId="4DE6C1FB" w:rsidR="00CB4A28" w:rsidRDefault="00CB4A28" w:rsidP="00CB4A28">
      <w:pPr>
        <w:autoSpaceDE w:val="0"/>
        <w:spacing w:line="276" w:lineRule="auto"/>
        <w:ind w:right="-1"/>
        <w:jc w:val="both"/>
        <w:rPr>
          <w:b/>
        </w:rPr>
      </w:pPr>
      <w:r>
        <w:rPr>
          <w:b/>
        </w:rPr>
        <w:t>PYTANIE</w:t>
      </w:r>
      <w:r>
        <w:rPr>
          <w:b/>
        </w:rPr>
        <w:t xml:space="preserve"> 29</w:t>
      </w:r>
      <w:r>
        <w:rPr>
          <w:b/>
        </w:rPr>
        <w:t>:</w:t>
      </w:r>
    </w:p>
    <w:p w14:paraId="5CB64942" w14:textId="77777777" w:rsidR="00CB4A28" w:rsidRDefault="00CB4A28" w:rsidP="00CB4A28">
      <w:pPr>
        <w:autoSpaceDE w:val="0"/>
        <w:spacing w:line="276" w:lineRule="auto"/>
        <w:ind w:right="-1"/>
        <w:jc w:val="both"/>
        <w:rPr>
          <w:b/>
        </w:rPr>
      </w:pPr>
    </w:p>
    <w:p w14:paraId="021040D4" w14:textId="1C85FB90" w:rsidR="00CB4A28" w:rsidRPr="00CB4A28" w:rsidRDefault="00CB4A28" w:rsidP="00CB4A28">
      <w:pPr>
        <w:autoSpaceDE w:val="0"/>
        <w:spacing w:line="276" w:lineRule="auto"/>
        <w:ind w:right="-1"/>
        <w:jc w:val="both"/>
        <w:rPr>
          <w:bCs/>
        </w:rPr>
      </w:pPr>
      <w:r w:rsidRPr="00CB4A28">
        <w:rPr>
          <w:bCs/>
        </w:rPr>
        <w:t>Czy Zamawiający dopuszcza zmianę rur PEHD na dwuścienne rury</w:t>
      </w:r>
      <w:r>
        <w:rPr>
          <w:bCs/>
        </w:rPr>
        <w:t xml:space="preserve"> </w:t>
      </w:r>
      <w:r w:rsidRPr="00CB4A28">
        <w:rPr>
          <w:bCs/>
        </w:rPr>
        <w:t xml:space="preserve">K2Kan o takiej </w:t>
      </w:r>
      <w:r w:rsidRPr="00CB4A28">
        <w:rPr>
          <w:bCs/>
        </w:rPr>
        <w:t>samej</w:t>
      </w:r>
      <w:r w:rsidRPr="00CB4A28">
        <w:rPr>
          <w:bCs/>
        </w:rPr>
        <w:t xml:space="preserve"> sztywności obwodowej?</w:t>
      </w:r>
    </w:p>
    <w:p w14:paraId="6F704A18" w14:textId="77777777" w:rsidR="00CB4A28" w:rsidRDefault="00CB4A28" w:rsidP="00CB4A28">
      <w:pPr>
        <w:autoSpaceDE w:val="0"/>
        <w:spacing w:line="276" w:lineRule="auto"/>
        <w:ind w:right="-1"/>
        <w:jc w:val="both"/>
        <w:rPr>
          <w:b/>
        </w:rPr>
      </w:pPr>
    </w:p>
    <w:p w14:paraId="58254536" w14:textId="7E524041" w:rsidR="00CB4A28" w:rsidRPr="00CB4A28" w:rsidRDefault="00CB4A28" w:rsidP="00CB4A28">
      <w:pPr>
        <w:autoSpaceDE w:val="0"/>
        <w:spacing w:line="276" w:lineRule="auto"/>
        <w:ind w:right="-1"/>
        <w:jc w:val="both"/>
        <w:rPr>
          <w:b/>
        </w:rPr>
      </w:pPr>
      <w:r>
        <w:rPr>
          <w:b/>
        </w:rPr>
        <w:t>ODPOWIEDŹ</w:t>
      </w:r>
      <w:r>
        <w:rPr>
          <w:b/>
        </w:rPr>
        <w:t xml:space="preserve"> 29</w:t>
      </w:r>
      <w:r>
        <w:rPr>
          <w:b/>
        </w:rPr>
        <w:t>:</w:t>
      </w:r>
    </w:p>
    <w:p w14:paraId="28DD1976" w14:textId="77777777" w:rsidR="00CB4A28" w:rsidRDefault="00CB4A28" w:rsidP="00CB4A28">
      <w:pPr>
        <w:autoSpaceDE w:val="0"/>
        <w:spacing w:line="276" w:lineRule="auto"/>
        <w:ind w:right="-1"/>
        <w:jc w:val="both"/>
      </w:pPr>
    </w:p>
    <w:p w14:paraId="19C1CE84" w14:textId="7BFEB0B5" w:rsidR="00157B0B" w:rsidRPr="001976F2" w:rsidRDefault="00157B0B" w:rsidP="00CB4A28">
      <w:pPr>
        <w:autoSpaceDE w:val="0"/>
        <w:spacing w:line="276" w:lineRule="auto"/>
        <w:ind w:right="-1"/>
        <w:jc w:val="both"/>
      </w:pPr>
      <w:r w:rsidRPr="00157B0B">
        <w:t>Zamawiający dopuszcza zamianę na rury z materiałów nie gorszych niż w dokumentacji.</w:t>
      </w:r>
    </w:p>
    <w:p w14:paraId="45268C79" w14:textId="77777777" w:rsidR="00CB4A28" w:rsidRDefault="00CB4A28" w:rsidP="00CB4A28">
      <w:pPr>
        <w:autoSpaceDE w:val="0"/>
        <w:spacing w:line="276" w:lineRule="auto"/>
        <w:ind w:right="-1"/>
        <w:jc w:val="both"/>
        <w:rPr>
          <w:bCs/>
        </w:rPr>
      </w:pPr>
    </w:p>
    <w:p w14:paraId="72E7D82B" w14:textId="74854593" w:rsidR="00CB4A28" w:rsidRDefault="00CB4A28" w:rsidP="00CB4A28">
      <w:pPr>
        <w:autoSpaceDE w:val="0"/>
        <w:spacing w:line="276" w:lineRule="auto"/>
        <w:ind w:right="-1"/>
        <w:jc w:val="both"/>
        <w:rPr>
          <w:b/>
        </w:rPr>
      </w:pPr>
      <w:r>
        <w:rPr>
          <w:b/>
        </w:rPr>
        <w:t>PYTANIE</w:t>
      </w:r>
      <w:r>
        <w:rPr>
          <w:b/>
        </w:rPr>
        <w:t xml:space="preserve"> 30</w:t>
      </w:r>
      <w:r>
        <w:rPr>
          <w:b/>
        </w:rPr>
        <w:t>:</w:t>
      </w:r>
    </w:p>
    <w:p w14:paraId="069B3720" w14:textId="77777777" w:rsidR="00CB4A28" w:rsidRDefault="00CB4A28" w:rsidP="00CB4A28">
      <w:pPr>
        <w:autoSpaceDE w:val="0"/>
        <w:spacing w:line="276" w:lineRule="auto"/>
        <w:ind w:right="-1"/>
        <w:jc w:val="both"/>
        <w:rPr>
          <w:b/>
        </w:rPr>
      </w:pPr>
    </w:p>
    <w:p w14:paraId="5C348CCB" w14:textId="450AC8F0" w:rsidR="00CB4A28" w:rsidRPr="00CB4A28" w:rsidRDefault="00CB4A28" w:rsidP="00CB4A28">
      <w:pPr>
        <w:autoSpaceDE w:val="0"/>
        <w:spacing w:line="276" w:lineRule="auto"/>
        <w:ind w:right="-1"/>
        <w:jc w:val="both"/>
        <w:rPr>
          <w:bCs/>
        </w:rPr>
      </w:pPr>
      <w:r w:rsidRPr="00CB4A28">
        <w:rPr>
          <w:bCs/>
        </w:rPr>
        <w:t>Proszę o informację dotyczącą materiału na wykonanie chodnika. W projekcie przedstawiony jest chodnik z kostki o gr 6 cm, zjazdy z kostki o gr. 8 cm, natomiast w przedmiar wyłącznie o kostce gr 8 cm</w:t>
      </w:r>
      <w:r>
        <w:rPr>
          <w:bCs/>
        </w:rPr>
        <w:t>.</w:t>
      </w:r>
    </w:p>
    <w:p w14:paraId="435CDE22" w14:textId="77777777" w:rsidR="00CB4A28" w:rsidRDefault="00CB4A28" w:rsidP="00CB4A28">
      <w:pPr>
        <w:autoSpaceDE w:val="0"/>
        <w:spacing w:line="276" w:lineRule="auto"/>
        <w:ind w:right="-1"/>
        <w:jc w:val="both"/>
        <w:rPr>
          <w:b/>
        </w:rPr>
      </w:pPr>
    </w:p>
    <w:p w14:paraId="5CC2A993" w14:textId="4BAEB1BC" w:rsidR="00CB4A28" w:rsidRPr="00CB4A28" w:rsidRDefault="00CB4A28" w:rsidP="00CB4A28">
      <w:pPr>
        <w:autoSpaceDE w:val="0"/>
        <w:spacing w:line="276" w:lineRule="auto"/>
        <w:ind w:right="-1"/>
        <w:jc w:val="both"/>
        <w:rPr>
          <w:b/>
        </w:rPr>
      </w:pPr>
      <w:r>
        <w:rPr>
          <w:b/>
        </w:rPr>
        <w:t>ODPOWIEDŹ</w:t>
      </w:r>
      <w:r>
        <w:rPr>
          <w:b/>
        </w:rPr>
        <w:t xml:space="preserve"> 30</w:t>
      </w:r>
      <w:r>
        <w:rPr>
          <w:b/>
        </w:rPr>
        <w:t>:</w:t>
      </w:r>
    </w:p>
    <w:p w14:paraId="32F04378" w14:textId="77777777" w:rsidR="00CB4A28" w:rsidRDefault="00CB4A28" w:rsidP="00CB4A28">
      <w:pPr>
        <w:autoSpaceDE w:val="0"/>
        <w:spacing w:line="276" w:lineRule="auto"/>
        <w:ind w:right="-1"/>
        <w:jc w:val="both"/>
      </w:pPr>
    </w:p>
    <w:p w14:paraId="1DD21483" w14:textId="389C8AB0" w:rsidR="00CB4A28" w:rsidRPr="001976F2" w:rsidRDefault="00157B0B" w:rsidP="00CB4A28">
      <w:pPr>
        <w:autoSpaceDE w:val="0"/>
        <w:spacing w:line="276" w:lineRule="auto"/>
        <w:ind w:right="-1"/>
        <w:jc w:val="both"/>
      </w:pPr>
      <w:r w:rsidRPr="00157B0B">
        <w:t>Prace należy wykonać zgodnie z projektem.</w:t>
      </w:r>
    </w:p>
    <w:p w14:paraId="46592EFB" w14:textId="77777777" w:rsidR="00CB4A28" w:rsidRDefault="00CB4A28" w:rsidP="00CB4A28">
      <w:pPr>
        <w:autoSpaceDE w:val="0"/>
        <w:spacing w:line="276" w:lineRule="auto"/>
        <w:ind w:right="-1"/>
        <w:jc w:val="both"/>
        <w:rPr>
          <w:bCs/>
        </w:rPr>
      </w:pPr>
    </w:p>
    <w:p w14:paraId="666C2B99" w14:textId="473B84B9" w:rsidR="00CB4A28" w:rsidRDefault="00CB4A28" w:rsidP="00CB4A28">
      <w:pPr>
        <w:autoSpaceDE w:val="0"/>
        <w:spacing w:line="276" w:lineRule="auto"/>
        <w:ind w:right="-1"/>
        <w:jc w:val="both"/>
        <w:rPr>
          <w:b/>
        </w:rPr>
      </w:pPr>
      <w:r>
        <w:rPr>
          <w:b/>
        </w:rPr>
        <w:t>PYTANIE</w:t>
      </w:r>
      <w:r>
        <w:rPr>
          <w:b/>
        </w:rPr>
        <w:t xml:space="preserve"> 31</w:t>
      </w:r>
      <w:r>
        <w:rPr>
          <w:b/>
        </w:rPr>
        <w:t>:</w:t>
      </w:r>
    </w:p>
    <w:p w14:paraId="5ED1734F" w14:textId="77777777" w:rsidR="00CB4A28" w:rsidRDefault="00CB4A28" w:rsidP="00CB4A28">
      <w:pPr>
        <w:autoSpaceDE w:val="0"/>
        <w:spacing w:line="276" w:lineRule="auto"/>
        <w:ind w:right="-1"/>
        <w:jc w:val="both"/>
        <w:rPr>
          <w:b/>
        </w:rPr>
      </w:pPr>
    </w:p>
    <w:p w14:paraId="274B9857" w14:textId="2F1AD241" w:rsidR="00CB4A28" w:rsidRPr="00CB4A28" w:rsidRDefault="00CB4A28" w:rsidP="00CB4A28">
      <w:pPr>
        <w:autoSpaceDE w:val="0"/>
        <w:spacing w:line="276" w:lineRule="auto"/>
        <w:ind w:right="-1"/>
        <w:jc w:val="both"/>
        <w:rPr>
          <w:bCs/>
        </w:rPr>
      </w:pPr>
      <w:r w:rsidRPr="00CB4A28">
        <w:rPr>
          <w:bCs/>
        </w:rPr>
        <w:t>Proszę o informację z jakiego materiału należy wykonać peron autobusowy. Wg projektu jest to kostka granitowa, natomiast wg przedmiaru kostka betonowa kolorowa.</w:t>
      </w:r>
    </w:p>
    <w:p w14:paraId="5C84B930" w14:textId="77777777" w:rsidR="00CB4A28" w:rsidRDefault="00CB4A28" w:rsidP="00CB4A28">
      <w:pPr>
        <w:autoSpaceDE w:val="0"/>
        <w:spacing w:line="276" w:lineRule="auto"/>
        <w:ind w:right="-1"/>
        <w:jc w:val="both"/>
        <w:rPr>
          <w:b/>
        </w:rPr>
      </w:pPr>
    </w:p>
    <w:p w14:paraId="4B00F388" w14:textId="77777777" w:rsidR="00157B0B" w:rsidRDefault="00157B0B" w:rsidP="00CB4A28">
      <w:pPr>
        <w:autoSpaceDE w:val="0"/>
        <w:spacing w:line="276" w:lineRule="auto"/>
        <w:ind w:right="-1"/>
        <w:jc w:val="both"/>
        <w:rPr>
          <w:b/>
        </w:rPr>
      </w:pPr>
    </w:p>
    <w:p w14:paraId="244178AA" w14:textId="65DD82BF" w:rsidR="00CB4A28" w:rsidRPr="00CB4A28" w:rsidRDefault="00CB4A28" w:rsidP="00CB4A28">
      <w:pPr>
        <w:autoSpaceDE w:val="0"/>
        <w:spacing w:line="276" w:lineRule="auto"/>
        <w:ind w:right="-1"/>
        <w:jc w:val="both"/>
        <w:rPr>
          <w:b/>
        </w:rPr>
      </w:pPr>
      <w:r>
        <w:rPr>
          <w:b/>
        </w:rPr>
        <w:lastRenderedPageBreak/>
        <w:t>ODPOWIEDŹ</w:t>
      </w:r>
      <w:r>
        <w:rPr>
          <w:b/>
        </w:rPr>
        <w:t xml:space="preserve"> 31</w:t>
      </w:r>
      <w:r>
        <w:rPr>
          <w:b/>
        </w:rPr>
        <w:t>:</w:t>
      </w:r>
    </w:p>
    <w:p w14:paraId="7EBED8DC" w14:textId="77777777" w:rsidR="00CB4A28" w:rsidRDefault="00CB4A28" w:rsidP="00CB4A28">
      <w:pPr>
        <w:autoSpaceDE w:val="0"/>
        <w:spacing w:line="276" w:lineRule="auto"/>
        <w:ind w:right="-1"/>
        <w:jc w:val="both"/>
      </w:pPr>
    </w:p>
    <w:p w14:paraId="4B1E84E4" w14:textId="0C415B8D" w:rsidR="00157B0B" w:rsidRPr="001976F2" w:rsidRDefault="00157B0B" w:rsidP="00CB4A28">
      <w:pPr>
        <w:autoSpaceDE w:val="0"/>
        <w:spacing w:line="276" w:lineRule="auto"/>
        <w:ind w:right="-1"/>
        <w:jc w:val="both"/>
      </w:pPr>
      <w:r w:rsidRPr="00157B0B">
        <w:t>Prace należy wykonać zgodnie z projektem.</w:t>
      </w:r>
    </w:p>
    <w:p w14:paraId="7A927E95" w14:textId="77777777" w:rsidR="00CB4A28" w:rsidRDefault="00CB4A28" w:rsidP="00CB4A28">
      <w:pPr>
        <w:autoSpaceDE w:val="0"/>
        <w:spacing w:line="276" w:lineRule="auto"/>
        <w:ind w:right="-1"/>
        <w:jc w:val="both"/>
        <w:rPr>
          <w:bCs/>
        </w:rPr>
      </w:pPr>
    </w:p>
    <w:p w14:paraId="610F1456" w14:textId="4A517174" w:rsidR="00CB4A28" w:rsidRDefault="00CB4A28" w:rsidP="00CB4A28">
      <w:pPr>
        <w:autoSpaceDE w:val="0"/>
        <w:spacing w:line="276" w:lineRule="auto"/>
        <w:ind w:right="-1"/>
        <w:jc w:val="both"/>
        <w:rPr>
          <w:b/>
        </w:rPr>
      </w:pPr>
      <w:r>
        <w:rPr>
          <w:b/>
        </w:rPr>
        <w:t>PYTANIE</w:t>
      </w:r>
      <w:r>
        <w:rPr>
          <w:b/>
        </w:rPr>
        <w:t xml:space="preserve"> 32</w:t>
      </w:r>
      <w:r>
        <w:rPr>
          <w:b/>
        </w:rPr>
        <w:t>:</w:t>
      </w:r>
    </w:p>
    <w:p w14:paraId="1A8C0AF9" w14:textId="77777777" w:rsidR="00CB4A28" w:rsidRDefault="00CB4A28" w:rsidP="00CB4A28">
      <w:pPr>
        <w:autoSpaceDE w:val="0"/>
        <w:spacing w:line="276" w:lineRule="auto"/>
        <w:ind w:right="-1"/>
        <w:jc w:val="both"/>
        <w:rPr>
          <w:b/>
        </w:rPr>
      </w:pPr>
    </w:p>
    <w:p w14:paraId="7E8B1588" w14:textId="704F3785" w:rsidR="00CB4A28" w:rsidRPr="00CB4A28" w:rsidRDefault="00CB4A28" w:rsidP="00CB4A28">
      <w:pPr>
        <w:autoSpaceDE w:val="0"/>
        <w:spacing w:line="276" w:lineRule="auto"/>
        <w:ind w:right="-1"/>
        <w:jc w:val="both"/>
        <w:rPr>
          <w:bCs/>
        </w:rPr>
      </w:pPr>
      <w:r w:rsidRPr="00CB4A28">
        <w:rPr>
          <w:bCs/>
        </w:rPr>
        <w:t>Proszę o informację czy przejścia kanału przez drogę należy wykonać za pomocą odwiertów? Przedmiar robót nie uwzględnia takich pozycji.</w:t>
      </w:r>
    </w:p>
    <w:p w14:paraId="2025436C" w14:textId="77777777" w:rsidR="00CB4A28" w:rsidRDefault="00CB4A28" w:rsidP="00CB4A28">
      <w:pPr>
        <w:autoSpaceDE w:val="0"/>
        <w:spacing w:line="276" w:lineRule="auto"/>
        <w:ind w:right="-1"/>
        <w:jc w:val="both"/>
        <w:rPr>
          <w:b/>
        </w:rPr>
      </w:pPr>
    </w:p>
    <w:p w14:paraId="098DC33C" w14:textId="785E3A66" w:rsidR="00CB4A28" w:rsidRPr="00CB4A28" w:rsidRDefault="00CB4A28" w:rsidP="00CB4A28">
      <w:pPr>
        <w:autoSpaceDE w:val="0"/>
        <w:spacing w:line="276" w:lineRule="auto"/>
        <w:ind w:right="-1"/>
        <w:jc w:val="both"/>
        <w:rPr>
          <w:b/>
        </w:rPr>
      </w:pPr>
      <w:r>
        <w:rPr>
          <w:b/>
        </w:rPr>
        <w:t>ODPOWIEDŹ</w:t>
      </w:r>
      <w:r>
        <w:rPr>
          <w:b/>
        </w:rPr>
        <w:t xml:space="preserve"> 32</w:t>
      </w:r>
      <w:r>
        <w:rPr>
          <w:b/>
        </w:rPr>
        <w:t>:</w:t>
      </w:r>
    </w:p>
    <w:p w14:paraId="1E8780EF" w14:textId="77777777" w:rsidR="00CB4A28" w:rsidRDefault="00CB4A28" w:rsidP="00CB4A28">
      <w:pPr>
        <w:autoSpaceDE w:val="0"/>
        <w:spacing w:line="276" w:lineRule="auto"/>
        <w:ind w:right="-1"/>
        <w:jc w:val="both"/>
      </w:pPr>
    </w:p>
    <w:p w14:paraId="38201C89" w14:textId="6ADB9F7F" w:rsidR="00157B0B" w:rsidRPr="001976F2" w:rsidRDefault="00157B0B" w:rsidP="00CB4A28">
      <w:pPr>
        <w:autoSpaceDE w:val="0"/>
        <w:spacing w:line="276" w:lineRule="auto"/>
        <w:ind w:right="-1"/>
        <w:jc w:val="both"/>
      </w:pPr>
      <w:r w:rsidRPr="00157B0B">
        <w:t xml:space="preserve">Zamawiający </w:t>
      </w:r>
      <w:r>
        <w:t>przedkłada do niniejszej informacji zmodyfikowany przedmiar robót.</w:t>
      </w:r>
    </w:p>
    <w:p w14:paraId="4F6A03C6" w14:textId="77777777" w:rsidR="00CB4A28" w:rsidRDefault="00CB4A28" w:rsidP="00CB4A28">
      <w:pPr>
        <w:autoSpaceDE w:val="0"/>
        <w:spacing w:line="276" w:lineRule="auto"/>
        <w:ind w:right="-1"/>
        <w:jc w:val="both"/>
        <w:rPr>
          <w:bCs/>
        </w:rPr>
      </w:pPr>
    </w:p>
    <w:p w14:paraId="311FB08D" w14:textId="6B689EAA" w:rsidR="00CB4A28" w:rsidRDefault="00CB4A28" w:rsidP="00CB4A28">
      <w:pPr>
        <w:autoSpaceDE w:val="0"/>
        <w:spacing w:line="276" w:lineRule="auto"/>
        <w:ind w:right="-1"/>
        <w:jc w:val="both"/>
        <w:rPr>
          <w:b/>
        </w:rPr>
      </w:pPr>
      <w:r>
        <w:rPr>
          <w:b/>
        </w:rPr>
        <w:t>PYTANIE</w:t>
      </w:r>
      <w:r>
        <w:rPr>
          <w:b/>
        </w:rPr>
        <w:t xml:space="preserve"> 33</w:t>
      </w:r>
      <w:r>
        <w:rPr>
          <w:b/>
        </w:rPr>
        <w:t>:</w:t>
      </w:r>
    </w:p>
    <w:p w14:paraId="27C4E119" w14:textId="77777777" w:rsidR="00CB4A28" w:rsidRDefault="00CB4A28" w:rsidP="00CB4A28">
      <w:pPr>
        <w:autoSpaceDE w:val="0"/>
        <w:spacing w:line="276" w:lineRule="auto"/>
        <w:ind w:right="-1"/>
        <w:jc w:val="both"/>
        <w:rPr>
          <w:b/>
        </w:rPr>
      </w:pPr>
    </w:p>
    <w:p w14:paraId="4B99460F" w14:textId="5979AE7D" w:rsidR="00CB4A28" w:rsidRPr="00CB4A28" w:rsidRDefault="00CB4A28" w:rsidP="00CB4A28">
      <w:pPr>
        <w:autoSpaceDE w:val="0"/>
        <w:spacing w:line="276" w:lineRule="auto"/>
        <w:ind w:right="-1"/>
        <w:jc w:val="both"/>
        <w:rPr>
          <w:bCs/>
        </w:rPr>
      </w:pPr>
      <w:r w:rsidRPr="00CB4A28">
        <w:rPr>
          <w:bCs/>
        </w:rPr>
        <w:t>Czy pozycja 1.6.8 przedmiaru robót dotycząca chodnika jest właściwa? Czy ilość kręgów studni( każde 0,5 m głębokości ) nie powinno być odjęte od poprzedniej pozycji (-)?</w:t>
      </w:r>
      <w:r>
        <w:rPr>
          <w:bCs/>
        </w:rPr>
        <w:t xml:space="preserve">   </w:t>
      </w:r>
    </w:p>
    <w:p w14:paraId="6C6F669F" w14:textId="77777777" w:rsidR="00CB4A28" w:rsidRDefault="00CB4A28" w:rsidP="00CB4A28">
      <w:pPr>
        <w:autoSpaceDE w:val="0"/>
        <w:spacing w:line="276" w:lineRule="auto"/>
        <w:ind w:right="-1"/>
        <w:jc w:val="both"/>
        <w:rPr>
          <w:b/>
        </w:rPr>
      </w:pPr>
    </w:p>
    <w:p w14:paraId="46FC47AF" w14:textId="27A2C3FE" w:rsidR="00CB4A28" w:rsidRPr="00CB4A28" w:rsidRDefault="00CB4A28" w:rsidP="00CB4A28">
      <w:pPr>
        <w:autoSpaceDE w:val="0"/>
        <w:spacing w:line="276" w:lineRule="auto"/>
        <w:ind w:right="-1"/>
        <w:jc w:val="both"/>
        <w:rPr>
          <w:b/>
        </w:rPr>
      </w:pPr>
      <w:r>
        <w:rPr>
          <w:b/>
        </w:rPr>
        <w:t>ODPOWIEDŹ</w:t>
      </w:r>
      <w:r>
        <w:rPr>
          <w:b/>
        </w:rPr>
        <w:t xml:space="preserve"> 33</w:t>
      </w:r>
      <w:r>
        <w:rPr>
          <w:b/>
        </w:rPr>
        <w:t>:</w:t>
      </w:r>
    </w:p>
    <w:p w14:paraId="5756E8FA" w14:textId="77777777" w:rsidR="00CB4A28" w:rsidRPr="001976F2" w:rsidRDefault="00CB4A28" w:rsidP="00CB4A28">
      <w:pPr>
        <w:autoSpaceDE w:val="0"/>
        <w:spacing w:line="276" w:lineRule="auto"/>
        <w:ind w:right="-1"/>
        <w:jc w:val="both"/>
      </w:pPr>
    </w:p>
    <w:p w14:paraId="04BEF963" w14:textId="54F57C4C" w:rsidR="00F3239C" w:rsidRDefault="00157B0B" w:rsidP="00F3239C">
      <w:pPr>
        <w:autoSpaceDE w:val="0"/>
        <w:spacing w:line="276" w:lineRule="auto"/>
        <w:ind w:right="-1"/>
        <w:jc w:val="both"/>
      </w:pPr>
      <w:r w:rsidRPr="00157B0B">
        <w:t xml:space="preserve">Zamawiający </w:t>
      </w:r>
      <w:r>
        <w:t>przedkłada do niniejszej informacji zmodyfikowany przedmiar robót.</w:t>
      </w:r>
    </w:p>
    <w:p w14:paraId="5FB77D45" w14:textId="77777777" w:rsidR="00157B0B" w:rsidRPr="001976F2" w:rsidRDefault="00157B0B" w:rsidP="00F3239C">
      <w:pPr>
        <w:autoSpaceDE w:val="0"/>
        <w:spacing w:line="276" w:lineRule="auto"/>
        <w:ind w:right="-1"/>
        <w:jc w:val="both"/>
      </w:pPr>
    </w:p>
    <w:p w14:paraId="4B1A21FB" w14:textId="77777777" w:rsidR="00792CA1" w:rsidRDefault="00792CA1" w:rsidP="00DC7602">
      <w:pPr>
        <w:autoSpaceDE w:val="0"/>
        <w:spacing w:line="276" w:lineRule="auto"/>
        <w:ind w:right="-1"/>
        <w:jc w:val="both"/>
      </w:pPr>
    </w:p>
    <w:p w14:paraId="0483961D" w14:textId="7FDC357A" w:rsidR="0030431A" w:rsidRPr="00966DDE" w:rsidRDefault="0030431A" w:rsidP="00966DDE">
      <w:pPr>
        <w:autoSpaceDE w:val="0"/>
        <w:spacing w:line="276" w:lineRule="auto"/>
        <w:ind w:right="-1" w:firstLine="708"/>
        <w:jc w:val="both"/>
      </w:pPr>
      <w:r w:rsidRPr="00966DDE">
        <w:rPr>
          <w:bCs/>
          <w:iCs/>
          <w:shd w:val="clear" w:color="auto" w:fill="FFFFFF"/>
        </w:rPr>
        <w:t>Ponadto, w związku z udzielon</w:t>
      </w:r>
      <w:r w:rsidR="00E73FD1">
        <w:rPr>
          <w:bCs/>
          <w:iCs/>
          <w:shd w:val="clear" w:color="auto" w:fill="FFFFFF"/>
        </w:rPr>
        <w:t>ymi</w:t>
      </w:r>
      <w:r w:rsidR="00414147">
        <w:rPr>
          <w:bCs/>
          <w:iCs/>
          <w:shd w:val="clear" w:color="auto" w:fill="FFFFFF"/>
        </w:rPr>
        <w:t xml:space="preserve"> odpowiedzi</w:t>
      </w:r>
      <w:r w:rsidR="00E73FD1">
        <w:rPr>
          <w:bCs/>
          <w:iCs/>
          <w:shd w:val="clear" w:color="auto" w:fill="FFFFFF"/>
        </w:rPr>
        <w:t>ami</w:t>
      </w:r>
      <w:r w:rsidR="00414147">
        <w:rPr>
          <w:bCs/>
          <w:iCs/>
          <w:shd w:val="clear" w:color="auto" w:fill="FFFFFF"/>
        </w:rPr>
        <w:t xml:space="preserve"> na pytani</w:t>
      </w:r>
      <w:r w:rsidR="00E73FD1">
        <w:rPr>
          <w:bCs/>
          <w:iCs/>
          <w:shd w:val="clear" w:color="auto" w:fill="FFFFFF"/>
        </w:rPr>
        <w:t>a</w:t>
      </w:r>
      <w:r w:rsidR="00414147">
        <w:rPr>
          <w:bCs/>
          <w:iCs/>
          <w:shd w:val="clear" w:color="auto" w:fill="FFFFFF"/>
        </w:rPr>
        <w:t xml:space="preserve"> Wykonawc</w:t>
      </w:r>
      <w:r w:rsidR="00E73FD1">
        <w:rPr>
          <w:bCs/>
          <w:iCs/>
          <w:shd w:val="clear" w:color="auto" w:fill="FFFFFF"/>
        </w:rPr>
        <w:t xml:space="preserve">ów oraz </w:t>
      </w:r>
      <w:r w:rsidR="00157B0B">
        <w:rPr>
          <w:bCs/>
          <w:iCs/>
          <w:shd w:val="clear" w:color="auto" w:fill="FFFFFF"/>
        </w:rPr>
        <w:t>doprecyzowaniem opisu przedmiotu zamówienia</w:t>
      </w:r>
      <w:r w:rsidRPr="00966DDE">
        <w:rPr>
          <w:bCs/>
          <w:iCs/>
          <w:shd w:val="clear" w:color="auto" w:fill="FFFFFF"/>
        </w:rPr>
        <w:t xml:space="preserve">, Zamawiający przedłuża termin składania ofert wyznaczając go na dzień </w:t>
      </w:r>
      <w:r w:rsidR="001976F2">
        <w:rPr>
          <w:b/>
          <w:bCs/>
          <w:iCs/>
          <w:shd w:val="clear" w:color="auto" w:fill="FFFFFF"/>
        </w:rPr>
        <w:t>31</w:t>
      </w:r>
      <w:r w:rsidR="004F3754">
        <w:rPr>
          <w:b/>
          <w:bCs/>
          <w:iCs/>
          <w:shd w:val="clear" w:color="auto" w:fill="FFFFFF"/>
        </w:rPr>
        <w:t xml:space="preserve"> </w:t>
      </w:r>
      <w:r w:rsidR="001976F2">
        <w:rPr>
          <w:b/>
          <w:bCs/>
          <w:iCs/>
          <w:shd w:val="clear" w:color="auto" w:fill="FFFFFF"/>
        </w:rPr>
        <w:t>sierpnia 2023</w:t>
      </w:r>
      <w:r w:rsidRPr="00966DDE">
        <w:rPr>
          <w:b/>
          <w:bCs/>
          <w:iCs/>
          <w:shd w:val="clear" w:color="auto" w:fill="FFFFFF"/>
        </w:rPr>
        <w:t xml:space="preserve"> roku do godziny 9:00. </w:t>
      </w:r>
      <w:r w:rsidRPr="00966DDE">
        <w:rPr>
          <w:bCs/>
          <w:color w:val="000000"/>
        </w:rPr>
        <w:t xml:space="preserve">Wobec powyższego, Zamawiający dokonuje ponadto następujących zmian w SWZ, celem dostosowania tych przepisów do zmienionego terminu składania ofert: </w:t>
      </w:r>
    </w:p>
    <w:p w14:paraId="4722775B" w14:textId="77777777" w:rsidR="0030431A" w:rsidRPr="00966DDE" w:rsidRDefault="0030431A" w:rsidP="00966DDE">
      <w:pPr>
        <w:suppressAutoHyphens w:val="0"/>
        <w:autoSpaceDE w:val="0"/>
        <w:spacing w:line="276" w:lineRule="auto"/>
        <w:jc w:val="both"/>
        <w:rPr>
          <w:bCs/>
          <w:color w:val="000000"/>
        </w:rPr>
      </w:pPr>
    </w:p>
    <w:p w14:paraId="1049A6F8" w14:textId="77777777" w:rsidR="0030431A" w:rsidRPr="00966DDE" w:rsidRDefault="0030431A" w:rsidP="00966DDE">
      <w:pPr>
        <w:numPr>
          <w:ilvl w:val="0"/>
          <w:numId w:val="2"/>
        </w:numPr>
        <w:suppressAutoHyphens w:val="0"/>
        <w:autoSpaceDE w:val="0"/>
        <w:spacing w:line="276" w:lineRule="auto"/>
        <w:ind w:left="426" w:hanging="426"/>
        <w:jc w:val="both"/>
      </w:pPr>
      <w:r w:rsidRPr="00966DDE">
        <w:rPr>
          <w:bCs/>
          <w:color w:val="000000"/>
        </w:rPr>
        <w:t>rozdział XII SWZ</w:t>
      </w:r>
      <w:r w:rsidRPr="00966DDE">
        <w:t xml:space="preserve"> </w:t>
      </w:r>
      <w:r w:rsidRPr="00966DDE">
        <w:rPr>
          <w:bCs/>
          <w:color w:val="000000"/>
        </w:rPr>
        <w:t xml:space="preserve">zmienia się w ten sposób, że skreśla się jego zawartość i zastępuje zapisem o brzmieniu:  </w:t>
      </w:r>
    </w:p>
    <w:p w14:paraId="74972174" w14:textId="77777777" w:rsidR="0030431A" w:rsidRPr="00966DDE" w:rsidRDefault="0030431A" w:rsidP="00966DDE">
      <w:pPr>
        <w:autoSpaceDE w:val="0"/>
        <w:spacing w:line="276" w:lineRule="auto"/>
        <w:ind w:left="426"/>
        <w:jc w:val="both"/>
        <w:rPr>
          <w:bCs/>
          <w:color w:val="000000"/>
        </w:rPr>
      </w:pPr>
    </w:p>
    <w:p w14:paraId="64EB432B" w14:textId="2C634EBF" w:rsidR="0030431A" w:rsidRPr="00966DDE" w:rsidRDefault="0030431A" w:rsidP="00966DDE">
      <w:pPr>
        <w:pStyle w:val="1"/>
        <w:spacing w:line="276" w:lineRule="auto"/>
        <w:ind w:left="426" w:firstLine="0"/>
        <w:rPr>
          <w:rFonts w:ascii="Times New Roman" w:hAnsi="Times New Roman" w:cs="Times New Roman"/>
          <w:sz w:val="24"/>
          <w:szCs w:val="24"/>
        </w:rPr>
      </w:pPr>
      <w:r w:rsidRPr="00966DDE">
        <w:rPr>
          <w:rFonts w:ascii="Times New Roman" w:hAnsi="Times New Roman" w:cs="Times New Roman"/>
          <w:bCs/>
          <w:sz w:val="24"/>
          <w:szCs w:val="24"/>
        </w:rPr>
        <w:t>„</w:t>
      </w:r>
      <w:r w:rsidR="001976F2" w:rsidRPr="001976F2">
        <w:rPr>
          <w:rFonts w:ascii="Times New Roman" w:hAnsi="Times New Roman" w:cs="Times New Roman"/>
          <w:i/>
          <w:sz w:val="24"/>
          <w:szCs w:val="24"/>
        </w:rPr>
        <w:t xml:space="preserve">Oferty należy składać w terminie do dnia </w:t>
      </w:r>
      <w:r w:rsidR="001976F2" w:rsidRPr="001976F2">
        <w:rPr>
          <w:rFonts w:ascii="Times New Roman" w:hAnsi="Times New Roman" w:cs="Times New Roman"/>
          <w:b/>
          <w:i/>
          <w:sz w:val="24"/>
          <w:szCs w:val="24"/>
        </w:rPr>
        <w:t xml:space="preserve">31.08.2023 r. do godz. 09:00 </w:t>
      </w:r>
      <w:r w:rsidR="001976F2" w:rsidRPr="001976F2">
        <w:rPr>
          <w:rFonts w:ascii="Times New Roman" w:hAnsi="Times New Roman" w:cs="Times New Roman"/>
          <w:bCs/>
          <w:i/>
          <w:sz w:val="24"/>
          <w:szCs w:val="24"/>
        </w:rPr>
        <w:t>przy pomocy interaktywnego „Formularza ofertowego” udostępnionego przez Zamawiającego na Platformie e-Zamówienia i zamieszczonego w podglądzie postępowania w zakładce „Informacje podstawowe”</w:t>
      </w:r>
      <w:r w:rsidR="001976F2" w:rsidRPr="001976F2">
        <w:rPr>
          <w:rFonts w:ascii="Times New Roman" w:hAnsi="Times New Roman" w:cs="Times New Roman"/>
          <w:i/>
          <w:sz w:val="24"/>
          <w:szCs w:val="24"/>
        </w:rPr>
        <w:t>.</w:t>
      </w:r>
      <w:r w:rsidRPr="00966DDE">
        <w:rPr>
          <w:rFonts w:ascii="Times New Roman" w:hAnsi="Times New Roman" w:cs="Times New Roman"/>
          <w:bCs/>
          <w:sz w:val="24"/>
          <w:szCs w:val="24"/>
        </w:rPr>
        <w:t>”</w:t>
      </w:r>
    </w:p>
    <w:p w14:paraId="307CB558" w14:textId="77777777" w:rsidR="0030431A" w:rsidRPr="00966DDE" w:rsidRDefault="0030431A" w:rsidP="00966DDE">
      <w:pPr>
        <w:pStyle w:val="1"/>
        <w:spacing w:line="276" w:lineRule="auto"/>
        <w:ind w:left="426" w:firstLine="0"/>
        <w:rPr>
          <w:rFonts w:ascii="Times New Roman" w:hAnsi="Times New Roman" w:cs="Times New Roman"/>
          <w:bCs/>
          <w:sz w:val="24"/>
          <w:szCs w:val="24"/>
        </w:rPr>
      </w:pPr>
    </w:p>
    <w:p w14:paraId="3B45B9F3" w14:textId="77777777" w:rsidR="0030431A" w:rsidRPr="00966DDE" w:rsidRDefault="0030431A" w:rsidP="00966DDE">
      <w:pPr>
        <w:numPr>
          <w:ilvl w:val="0"/>
          <w:numId w:val="2"/>
        </w:numPr>
        <w:autoSpaceDE w:val="0"/>
        <w:spacing w:line="276" w:lineRule="auto"/>
        <w:ind w:left="426" w:right="-1" w:hanging="426"/>
        <w:jc w:val="both"/>
      </w:pPr>
      <w:r w:rsidRPr="00966DDE">
        <w:rPr>
          <w:bCs/>
          <w:color w:val="000000"/>
        </w:rPr>
        <w:t>rozdział XIII SWZ</w:t>
      </w:r>
      <w:r w:rsidRPr="00966DDE">
        <w:t xml:space="preserve"> </w:t>
      </w:r>
      <w:r w:rsidRPr="00966DDE">
        <w:rPr>
          <w:bCs/>
          <w:color w:val="000000"/>
        </w:rPr>
        <w:t>zmienia się w ten sposób, że skreśla się jego zawartość i zastępuje zapisem o brzmieniu:</w:t>
      </w:r>
    </w:p>
    <w:p w14:paraId="7CFB75F7" w14:textId="77777777" w:rsidR="0030431A" w:rsidRPr="00966DDE" w:rsidRDefault="0030431A" w:rsidP="00966DDE">
      <w:pPr>
        <w:autoSpaceDE w:val="0"/>
        <w:spacing w:line="276" w:lineRule="auto"/>
        <w:ind w:left="426" w:right="-1"/>
        <w:jc w:val="both"/>
        <w:rPr>
          <w:bCs/>
          <w:color w:val="000000"/>
        </w:rPr>
      </w:pPr>
    </w:p>
    <w:p w14:paraId="55E98B00" w14:textId="45CC4779" w:rsidR="0030431A" w:rsidRPr="00966DDE" w:rsidRDefault="0030431A" w:rsidP="00966DDE">
      <w:pPr>
        <w:autoSpaceDE w:val="0"/>
        <w:spacing w:line="276" w:lineRule="auto"/>
        <w:ind w:left="426" w:right="-1"/>
        <w:jc w:val="both"/>
      </w:pPr>
      <w:r w:rsidRPr="00966DDE">
        <w:rPr>
          <w:bCs/>
          <w:color w:val="000000"/>
        </w:rPr>
        <w:t>„</w:t>
      </w:r>
      <w:r w:rsidR="001976F2" w:rsidRPr="001976F2">
        <w:rPr>
          <w:i/>
        </w:rPr>
        <w:t xml:space="preserve">Wykonawcy pozostają związani złożoną przez siebie ofertą od dnia upływu terminu składania ofert do dnia </w:t>
      </w:r>
      <w:r w:rsidR="001976F2" w:rsidRPr="001976F2">
        <w:rPr>
          <w:b/>
          <w:i/>
        </w:rPr>
        <w:t>2</w:t>
      </w:r>
      <w:r w:rsidR="001976F2">
        <w:rPr>
          <w:b/>
          <w:i/>
        </w:rPr>
        <w:t>9</w:t>
      </w:r>
      <w:r w:rsidR="001976F2" w:rsidRPr="001976F2">
        <w:rPr>
          <w:b/>
          <w:i/>
        </w:rPr>
        <w:t>.09.2023 r.</w:t>
      </w:r>
      <w:r w:rsidR="001976F2" w:rsidRPr="001976F2">
        <w:rPr>
          <w:i/>
        </w:rPr>
        <w:t>, przy czym pierwszym dniem terminu związania ofertą jest dzień, w którym upływa termin składania ofert.</w:t>
      </w:r>
      <w:r w:rsidRPr="00966DDE">
        <w:rPr>
          <w:bCs/>
          <w:color w:val="000000"/>
        </w:rPr>
        <w:t>”</w:t>
      </w:r>
    </w:p>
    <w:p w14:paraId="7B866C04" w14:textId="77777777" w:rsidR="0030431A" w:rsidRPr="00966DDE" w:rsidRDefault="0030431A" w:rsidP="00966DDE">
      <w:pPr>
        <w:autoSpaceDE w:val="0"/>
        <w:spacing w:line="276" w:lineRule="auto"/>
        <w:ind w:left="426" w:right="-1"/>
        <w:jc w:val="both"/>
        <w:rPr>
          <w:bCs/>
          <w:color w:val="000000"/>
        </w:rPr>
      </w:pPr>
    </w:p>
    <w:p w14:paraId="6EEAE0AB" w14:textId="77777777" w:rsidR="0030431A" w:rsidRPr="00966DDE" w:rsidRDefault="0030431A" w:rsidP="00966DDE">
      <w:pPr>
        <w:numPr>
          <w:ilvl w:val="0"/>
          <w:numId w:val="2"/>
        </w:numPr>
        <w:autoSpaceDE w:val="0"/>
        <w:spacing w:line="276" w:lineRule="auto"/>
        <w:ind w:left="426" w:right="-1" w:hanging="426"/>
        <w:jc w:val="both"/>
      </w:pPr>
      <w:r w:rsidRPr="00966DDE">
        <w:rPr>
          <w:bCs/>
          <w:color w:val="000000"/>
        </w:rPr>
        <w:lastRenderedPageBreak/>
        <w:t>rozdział XIV pkt 1 SWZ</w:t>
      </w:r>
      <w:r w:rsidRPr="00966DDE">
        <w:t xml:space="preserve"> </w:t>
      </w:r>
      <w:r w:rsidRPr="00966DDE">
        <w:rPr>
          <w:bCs/>
          <w:color w:val="000000"/>
        </w:rPr>
        <w:t>zmienia się w ten sposób, że skreśla się jego zawartość i zastępuje zapisem o brzmieniu:</w:t>
      </w:r>
    </w:p>
    <w:p w14:paraId="43B9ECD8" w14:textId="77777777" w:rsidR="00966DDE" w:rsidRPr="00966DDE" w:rsidRDefault="00966DDE" w:rsidP="00966DDE">
      <w:pPr>
        <w:autoSpaceDE w:val="0"/>
        <w:spacing w:line="276" w:lineRule="auto"/>
        <w:ind w:left="426" w:right="-1"/>
        <w:jc w:val="both"/>
      </w:pPr>
    </w:p>
    <w:p w14:paraId="4EBFE386" w14:textId="724958F5" w:rsidR="0030431A" w:rsidRPr="00966DDE" w:rsidRDefault="0030431A" w:rsidP="00966DDE">
      <w:pPr>
        <w:pStyle w:val="1"/>
        <w:spacing w:line="276" w:lineRule="auto"/>
        <w:ind w:left="426" w:firstLine="0"/>
        <w:rPr>
          <w:rFonts w:ascii="Times New Roman" w:hAnsi="Times New Roman" w:cs="Times New Roman"/>
          <w:sz w:val="24"/>
          <w:szCs w:val="24"/>
        </w:rPr>
      </w:pPr>
      <w:r w:rsidRPr="00966DDE">
        <w:rPr>
          <w:rFonts w:ascii="Times New Roman" w:hAnsi="Times New Roman" w:cs="Times New Roman"/>
          <w:bCs/>
          <w:sz w:val="24"/>
          <w:szCs w:val="24"/>
        </w:rPr>
        <w:t>„</w:t>
      </w:r>
      <w:r w:rsidR="001976F2" w:rsidRPr="001976F2">
        <w:rPr>
          <w:rFonts w:ascii="Times New Roman" w:hAnsi="Times New Roman" w:cs="Times New Roman"/>
          <w:i/>
          <w:sz w:val="24"/>
          <w:szCs w:val="24"/>
        </w:rPr>
        <w:t xml:space="preserve">Otwarcie ofert nastąpi w dniu </w:t>
      </w:r>
      <w:r w:rsidR="001976F2" w:rsidRPr="001976F2">
        <w:rPr>
          <w:rFonts w:ascii="Times New Roman" w:hAnsi="Times New Roman" w:cs="Times New Roman"/>
          <w:b/>
          <w:i/>
          <w:sz w:val="24"/>
          <w:szCs w:val="24"/>
        </w:rPr>
        <w:t>31.08.2023r. o godz. 11.00</w:t>
      </w:r>
      <w:r w:rsidR="001976F2" w:rsidRPr="001976F2">
        <w:rPr>
          <w:rFonts w:ascii="Times New Roman" w:hAnsi="Times New Roman" w:cs="Times New Roman"/>
          <w:i/>
          <w:sz w:val="24"/>
          <w:szCs w:val="24"/>
        </w:rPr>
        <w:t>, poprzez użycie mechanizmu do odszyfrowania ofert dostępnego Platformie e-Zamówienia.</w:t>
      </w:r>
      <w:r w:rsidRPr="00966DDE">
        <w:rPr>
          <w:rFonts w:ascii="Times New Roman" w:hAnsi="Times New Roman" w:cs="Times New Roman"/>
          <w:bCs/>
          <w:sz w:val="24"/>
          <w:szCs w:val="24"/>
        </w:rPr>
        <w:t>”</w:t>
      </w:r>
    </w:p>
    <w:p w14:paraId="32886957" w14:textId="77777777" w:rsidR="0030431A" w:rsidRPr="00966DDE" w:rsidRDefault="0030431A" w:rsidP="00966DDE">
      <w:pPr>
        <w:autoSpaceDE w:val="0"/>
        <w:spacing w:line="276" w:lineRule="auto"/>
        <w:ind w:right="-1"/>
        <w:jc w:val="both"/>
        <w:rPr>
          <w:bCs/>
          <w:color w:val="000000"/>
        </w:rPr>
      </w:pPr>
    </w:p>
    <w:p w14:paraId="363E0A65" w14:textId="77777777" w:rsidR="0030431A" w:rsidRDefault="0030431A" w:rsidP="00966DDE">
      <w:pPr>
        <w:autoSpaceDE w:val="0"/>
        <w:spacing w:line="276" w:lineRule="auto"/>
        <w:ind w:right="-1"/>
        <w:jc w:val="both"/>
        <w:rPr>
          <w:bCs/>
          <w:color w:val="000000"/>
        </w:rPr>
      </w:pPr>
      <w:r w:rsidRPr="00966DDE">
        <w:rPr>
          <w:bCs/>
          <w:color w:val="000000"/>
        </w:rPr>
        <w:t>Zamawiający publikuje na swojej stronie internetowej tekst jednolity SWZ wraz z załącznikami.</w:t>
      </w:r>
    </w:p>
    <w:p w14:paraId="05218BBA" w14:textId="77777777" w:rsidR="00BD16A4" w:rsidRPr="00DE4A9A" w:rsidRDefault="00BD16A4" w:rsidP="00BD16A4">
      <w:pPr>
        <w:autoSpaceDE w:val="0"/>
        <w:autoSpaceDN w:val="0"/>
        <w:adjustRightInd w:val="0"/>
        <w:spacing w:line="276" w:lineRule="auto"/>
        <w:ind w:right="-1"/>
        <w:jc w:val="both"/>
        <w:rPr>
          <w:bCs/>
        </w:rPr>
      </w:pPr>
    </w:p>
    <w:p w14:paraId="72FA1989" w14:textId="77777777" w:rsidR="00BD16A4" w:rsidRPr="00DE4A9A" w:rsidRDefault="00BD16A4" w:rsidP="00BD16A4">
      <w:pPr>
        <w:autoSpaceDE w:val="0"/>
        <w:autoSpaceDN w:val="0"/>
        <w:adjustRightInd w:val="0"/>
        <w:spacing w:line="276" w:lineRule="auto"/>
        <w:ind w:left="6521" w:right="-1"/>
        <w:jc w:val="center"/>
        <w:rPr>
          <w:bCs/>
        </w:rPr>
      </w:pPr>
      <w:r w:rsidRPr="00DE4A9A">
        <w:rPr>
          <w:bCs/>
        </w:rPr>
        <w:t>Zatwierdził</w:t>
      </w:r>
    </w:p>
    <w:p w14:paraId="7FB29B18" w14:textId="77777777" w:rsidR="00414147" w:rsidRDefault="00BD16A4" w:rsidP="00BD16A4">
      <w:pPr>
        <w:autoSpaceDE w:val="0"/>
        <w:autoSpaceDN w:val="0"/>
        <w:adjustRightInd w:val="0"/>
        <w:spacing w:line="276" w:lineRule="auto"/>
        <w:ind w:left="6521" w:right="-1"/>
        <w:jc w:val="center"/>
        <w:rPr>
          <w:bCs/>
        </w:rPr>
      </w:pPr>
      <w:r w:rsidRPr="00DE4A9A">
        <w:rPr>
          <w:bCs/>
        </w:rPr>
        <w:t xml:space="preserve">Wójt Gminy </w:t>
      </w:r>
      <w:r w:rsidR="00414147">
        <w:rPr>
          <w:bCs/>
        </w:rPr>
        <w:t>Ślemień</w:t>
      </w:r>
    </w:p>
    <w:p w14:paraId="01F4F184" w14:textId="77777777" w:rsidR="00BD16A4" w:rsidRPr="00DE4A9A" w:rsidRDefault="00414147" w:rsidP="00BD16A4">
      <w:pPr>
        <w:autoSpaceDE w:val="0"/>
        <w:autoSpaceDN w:val="0"/>
        <w:adjustRightInd w:val="0"/>
        <w:spacing w:line="276" w:lineRule="auto"/>
        <w:ind w:left="6521" w:right="-1"/>
        <w:jc w:val="center"/>
        <w:rPr>
          <w:bCs/>
        </w:rPr>
      </w:pPr>
      <w:r>
        <w:rPr>
          <w:bCs/>
        </w:rPr>
        <w:t>Jarosław Krzak</w:t>
      </w:r>
    </w:p>
    <w:p w14:paraId="2CE209EE" w14:textId="77777777" w:rsidR="00BD16A4" w:rsidRPr="00966DDE" w:rsidRDefault="00BD16A4" w:rsidP="00966DDE">
      <w:pPr>
        <w:autoSpaceDE w:val="0"/>
        <w:spacing w:line="276" w:lineRule="auto"/>
        <w:ind w:right="-1"/>
        <w:jc w:val="both"/>
      </w:pPr>
    </w:p>
    <w:p w14:paraId="76A3B30C" w14:textId="77777777" w:rsidR="0030431A" w:rsidRPr="00966DDE" w:rsidRDefault="0030431A" w:rsidP="00966DDE">
      <w:pPr>
        <w:autoSpaceDE w:val="0"/>
        <w:spacing w:line="276" w:lineRule="auto"/>
        <w:ind w:right="-1"/>
        <w:jc w:val="both"/>
        <w:rPr>
          <w:bCs/>
          <w:color w:val="000000"/>
        </w:rPr>
      </w:pPr>
    </w:p>
    <w:p w14:paraId="0118BE10" w14:textId="77777777" w:rsidR="0030431A" w:rsidRPr="00966DDE" w:rsidRDefault="0030431A" w:rsidP="00966DDE">
      <w:pPr>
        <w:spacing w:line="276" w:lineRule="auto"/>
        <w:jc w:val="both"/>
      </w:pPr>
    </w:p>
    <w:sectPr w:rsidR="0030431A" w:rsidRPr="00966DDE" w:rsidSect="001976F2">
      <w:footerReference w:type="default" r:id="rId7"/>
      <w:headerReference w:type="first" r:id="rId8"/>
      <w:footerReference w:type="first" r:id="rId9"/>
      <w:pgSz w:w="11906" w:h="16838"/>
      <w:pgMar w:top="1418" w:right="1304" w:bottom="1418" w:left="130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BCBC" w14:textId="77777777" w:rsidR="009E380B" w:rsidRDefault="009E380B">
      <w:r>
        <w:separator/>
      </w:r>
    </w:p>
  </w:endnote>
  <w:endnote w:type="continuationSeparator" w:id="0">
    <w:p w14:paraId="18041EBB" w14:textId="77777777" w:rsidR="009E380B" w:rsidRDefault="009E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C744" w14:textId="77777777" w:rsidR="00F453B0" w:rsidRDefault="00414147">
    <w:pPr>
      <w:pStyle w:val="Stopka"/>
      <w:ind w:right="360"/>
    </w:pPr>
    <w:r>
      <w:rPr>
        <w:noProof/>
        <w:lang w:eastAsia="pl-PL"/>
      </w:rPr>
      <mc:AlternateContent>
        <mc:Choice Requires="wps">
          <w:drawing>
            <wp:anchor distT="0" distB="0" distL="0" distR="0" simplePos="0" relativeHeight="251657728" behindDoc="0" locked="0" layoutInCell="1" allowOverlap="1" wp14:anchorId="79AFC76B" wp14:editId="67825199">
              <wp:simplePos x="0" y="0"/>
              <wp:positionH relativeFrom="page">
                <wp:posOffset>6732270</wp:posOffset>
              </wp:positionH>
              <wp:positionV relativeFrom="paragraph">
                <wp:posOffset>635</wp:posOffset>
              </wp:positionV>
              <wp:extent cx="74295" cy="172720"/>
              <wp:effectExtent l="7620" t="635" r="3810" b="762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ECD6C" w14:textId="77777777" w:rsidR="00F453B0" w:rsidRDefault="00F453B0">
                          <w:pPr>
                            <w:pStyle w:val="Stopka"/>
                          </w:pPr>
                          <w:r>
                            <w:rPr>
                              <w:rStyle w:val="Numerstrony"/>
                            </w:rPr>
                            <w:fldChar w:fldCharType="begin"/>
                          </w:r>
                          <w:r>
                            <w:rPr>
                              <w:rStyle w:val="Numerstrony"/>
                            </w:rPr>
                            <w:instrText xml:space="preserve"> PAGE </w:instrText>
                          </w:r>
                          <w:r>
                            <w:rPr>
                              <w:rStyle w:val="Numerstrony"/>
                            </w:rPr>
                            <w:fldChar w:fldCharType="separate"/>
                          </w:r>
                          <w:r w:rsidR="00414147">
                            <w:rPr>
                              <w:rStyle w:val="Numerstrony"/>
                              <w:noProof/>
                            </w:rPr>
                            <w:t>2</w:t>
                          </w:r>
                          <w:r>
                            <w:rPr>
                              <w:rStyle w:val="Numerstrony"/>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FC76B" id="_x0000_t202" coordsize="21600,21600" o:spt="202" path="m,l,21600r21600,l21600,xe">
              <v:stroke joinstyle="miter"/>
              <v:path gradientshapeok="t" o:connecttype="rect"/>
            </v:shapetype>
            <v:shape id="Text Box 1" o:spid="_x0000_s1026" type="#_x0000_t202" style="position:absolute;margin-left:530.1pt;margin-top:.05pt;width:5.85pt;height:13.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" stroked="f">
              <v:fill opacity="0"/>
              <v:textbox inset=".15pt,.15pt,.15pt,.15pt">
                <w:txbxContent>
                  <w:p w14:paraId="16BECD6C" w14:textId="77777777" w:rsidR="00F453B0" w:rsidRDefault="00F453B0">
                    <w:pPr>
                      <w:pStyle w:val="Stopka"/>
                    </w:pPr>
                    <w:r>
                      <w:rPr>
                        <w:rStyle w:val="Numerstrony"/>
                      </w:rPr>
                      <w:fldChar w:fldCharType="begin"/>
                    </w:r>
                    <w:r>
                      <w:rPr>
                        <w:rStyle w:val="Numerstrony"/>
                      </w:rPr>
                      <w:instrText xml:space="preserve"> PAGE </w:instrText>
                    </w:r>
                    <w:r>
                      <w:rPr>
                        <w:rStyle w:val="Numerstrony"/>
                      </w:rPr>
                      <w:fldChar w:fldCharType="separate"/>
                    </w:r>
                    <w:r w:rsidR="00414147">
                      <w:rPr>
                        <w:rStyle w:val="Numerstrony"/>
                        <w:noProof/>
                      </w:rPr>
                      <w:t>2</w:t>
                    </w:r>
                    <w:r>
                      <w:rPr>
                        <w:rStyle w:val="Numerstrony"/>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A83F" w14:textId="77777777" w:rsidR="00F453B0" w:rsidRDefault="00F453B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497F" w14:textId="77777777" w:rsidR="009E380B" w:rsidRDefault="009E380B">
      <w:r>
        <w:separator/>
      </w:r>
    </w:p>
  </w:footnote>
  <w:footnote w:type="continuationSeparator" w:id="0">
    <w:p w14:paraId="2218CECB" w14:textId="77777777" w:rsidR="009E380B" w:rsidRDefault="009E3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8981" w14:textId="77777777" w:rsidR="001976F2" w:rsidRDefault="001976F2" w:rsidP="001976F2">
    <w:pPr>
      <w:rPr>
        <w:noProof/>
      </w:rPr>
    </w:pPr>
    <w:r>
      <w:t xml:space="preserve">   </w:t>
    </w:r>
    <w:r w:rsidRPr="005E2721">
      <w:rPr>
        <w:noProof/>
        <w:sz w:val="22"/>
        <w:szCs w:val="22"/>
      </w:rPr>
      <w:drawing>
        <wp:inline distT="0" distB="0" distL="0" distR="0" wp14:anchorId="7A19CDF0" wp14:editId="4AFE59FC">
          <wp:extent cx="975360" cy="660421"/>
          <wp:effectExtent l="0" t="0" r="0" b="6350"/>
          <wp:docPr id="1162273281" name="Obraz 1162273281" descr="logotyp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545" cy="666640"/>
                  </a:xfrm>
                  <a:prstGeom prst="rect">
                    <a:avLst/>
                  </a:prstGeom>
                  <a:noFill/>
                  <a:ln>
                    <a:noFill/>
                  </a:ln>
                </pic:spPr>
              </pic:pic>
            </a:graphicData>
          </a:graphic>
        </wp:inline>
      </w:drawing>
    </w:r>
    <w:r w:rsidRPr="005E2721">
      <w:rPr>
        <w:sz w:val="22"/>
        <w:szCs w:val="22"/>
      </w:rPr>
      <w:t xml:space="preserve">                             </w:t>
    </w:r>
    <w:r>
      <w:rPr>
        <w:sz w:val="22"/>
        <w:szCs w:val="22"/>
      </w:rPr>
      <w:t xml:space="preserve">  </w:t>
    </w:r>
    <w:r w:rsidRPr="005E2721">
      <w:rPr>
        <w:sz w:val="22"/>
        <w:szCs w:val="22"/>
      </w:rPr>
      <w:t xml:space="preserve"> </w:t>
    </w:r>
    <w:r w:rsidRPr="005E2721">
      <w:rPr>
        <w:noProof/>
        <w:sz w:val="22"/>
        <w:szCs w:val="22"/>
      </w:rPr>
      <w:drawing>
        <wp:inline distT="0" distB="0" distL="0" distR="0" wp14:anchorId="1ACF04AC" wp14:editId="12F2F216">
          <wp:extent cx="948690" cy="525145"/>
          <wp:effectExtent l="0" t="0" r="3810" b="8255"/>
          <wp:docPr id="225566576" name="Obraz 225566576" descr="Logotyp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Województwo Śląsk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690" cy="525145"/>
                  </a:xfrm>
                  <a:prstGeom prst="rect">
                    <a:avLst/>
                  </a:prstGeom>
                  <a:noFill/>
                  <a:ln>
                    <a:noFill/>
                  </a:ln>
                </pic:spPr>
              </pic:pic>
            </a:graphicData>
          </a:graphic>
        </wp:inline>
      </w:drawing>
    </w:r>
    <w:r w:rsidRPr="005E2721">
      <w:rPr>
        <w:sz w:val="22"/>
        <w:szCs w:val="22"/>
      </w:rPr>
      <w:t xml:space="preserve">                             </w:t>
    </w:r>
    <w:r w:rsidRPr="005E2721">
      <w:rPr>
        <w:noProof/>
        <w:sz w:val="22"/>
        <w:szCs w:val="22"/>
      </w:rPr>
      <w:drawing>
        <wp:inline distT="0" distB="0" distL="0" distR="0" wp14:anchorId="0D3DE0EE" wp14:editId="19EAC103">
          <wp:extent cx="1453515" cy="948690"/>
          <wp:effectExtent l="0" t="0" r="0" b="3810"/>
          <wp:docPr id="302335525" name="Obraz 302335525"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W-2014-2020-logo-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3515" cy="948690"/>
                  </a:xfrm>
                  <a:prstGeom prst="rect">
                    <a:avLst/>
                  </a:prstGeom>
                  <a:noFill/>
                  <a:ln>
                    <a:noFill/>
                  </a:ln>
                </pic:spPr>
              </pic:pic>
            </a:graphicData>
          </a:graphic>
        </wp:inline>
      </w:drawing>
    </w:r>
    <w:r w:rsidRPr="005E2721">
      <w:rPr>
        <w:sz w:val="22"/>
        <w:szCs w:val="22"/>
      </w:rPr>
      <w:t xml:space="preserve">   </w:t>
    </w:r>
  </w:p>
  <w:p w14:paraId="1771DA87" w14:textId="77777777" w:rsidR="001976F2" w:rsidRPr="00D021F4" w:rsidRDefault="001976F2" w:rsidP="001976F2">
    <w:pPr>
      <w:tabs>
        <w:tab w:val="left" w:pos="956"/>
      </w:tabs>
      <w:jc w:val="center"/>
      <w:rPr>
        <w:rFonts w:ascii="Arial" w:hAnsi="Arial" w:cs="Arial"/>
        <w:sz w:val="18"/>
        <w:szCs w:val="18"/>
      </w:rPr>
    </w:pPr>
    <w:r w:rsidRPr="00D021F4">
      <w:rPr>
        <w:rFonts w:ascii="Arial" w:hAnsi="Arial" w:cs="Arial"/>
        <w:sz w:val="18"/>
        <w:szCs w:val="18"/>
      </w:rPr>
      <w:t>„Europejski Fundusz Rolny na rzecz Rozwoju Obszarów Wiejskich: Europa Inwestująca w obszary wiejskie”</w:t>
    </w:r>
  </w:p>
  <w:p w14:paraId="05D93D85" w14:textId="77777777" w:rsidR="001976F2" w:rsidRPr="00A26260" w:rsidRDefault="001976F2" w:rsidP="001976F2">
    <w:pPr>
      <w:pStyle w:val="Nagwek"/>
      <w:jc w:val="both"/>
      <w:rPr>
        <w:noProof/>
        <w:sz w:val="16"/>
        <w:szCs w:val="16"/>
      </w:rP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bCs/>
        <w:color w:val="000000"/>
      </w:rPr>
    </w:lvl>
  </w:abstractNum>
  <w:abstractNum w:abstractNumId="2" w15:restartNumberingAfterBreak="0">
    <w:nsid w:val="07E32E7F"/>
    <w:multiLevelType w:val="hybridMultilevel"/>
    <w:tmpl w:val="4DA4EC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9416D0"/>
    <w:multiLevelType w:val="hybridMultilevel"/>
    <w:tmpl w:val="B1243D0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19DD6481"/>
    <w:multiLevelType w:val="hybridMultilevel"/>
    <w:tmpl w:val="F51010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4D10C1"/>
    <w:multiLevelType w:val="hybridMultilevel"/>
    <w:tmpl w:val="C1BCFDAC"/>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040AF4"/>
    <w:multiLevelType w:val="hybridMultilevel"/>
    <w:tmpl w:val="D8AA6E5C"/>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A404EB"/>
    <w:multiLevelType w:val="hybridMultilevel"/>
    <w:tmpl w:val="AA4C9830"/>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D77980"/>
    <w:multiLevelType w:val="hybridMultilevel"/>
    <w:tmpl w:val="895AE5AA"/>
    <w:lvl w:ilvl="0" w:tplc="4D922C8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66523594">
    <w:abstractNumId w:val="0"/>
  </w:num>
  <w:num w:numId="2" w16cid:durableId="475991118">
    <w:abstractNumId w:val="1"/>
  </w:num>
  <w:num w:numId="3" w16cid:durableId="519439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529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7510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831478">
    <w:abstractNumId w:val="9"/>
  </w:num>
  <w:num w:numId="7" w16cid:durableId="2132822980">
    <w:abstractNumId w:val="6"/>
  </w:num>
  <w:num w:numId="8" w16cid:durableId="1657764025">
    <w:abstractNumId w:val="5"/>
  </w:num>
  <w:num w:numId="9" w16cid:durableId="417796853">
    <w:abstractNumId w:val="7"/>
  </w:num>
  <w:num w:numId="10" w16cid:durableId="1847791685">
    <w:abstractNumId w:val="3"/>
  </w:num>
  <w:num w:numId="11" w16cid:durableId="1817529507">
    <w:abstractNumId w:val="2"/>
  </w:num>
  <w:num w:numId="12" w16cid:durableId="651524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30"/>
    <w:rsid w:val="00036A30"/>
    <w:rsid w:val="00155EFD"/>
    <w:rsid w:val="00157B0B"/>
    <w:rsid w:val="00193E56"/>
    <w:rsid w:val="001976F2"/>
    <w:rsid w:val="0030431A"/>
    <w:rsid w:val="0037415A"/>
    <w:rsid w:val="003F4552"/>
    <w:rsid w:val="00414147"/>
    <w:rsid w:val="004862F8"/>
    <w:rsid w:val="0048695A"/>
    <w:rsid w:val="004B38F0"/>
    <w:rsid w:val="004F3754"/>
    <w:rsid w:val="00553EE6"/>
    <w:rsid w:val="005D233D"/>
    <w:rsid w:val="00621E4B"/>
    <w:rsid w:val="00631D42"/>
    <w:rsid w:val="006572D2"/>
    <w:rsid w:val="00690C85"/>
    <w:rsid w:val="006C1BCF"/>
    <w:rsid w:val="00730D77"/>
    <w:rsid w:val="007578D1"/>
    <w:rsid w:val="00791795"/>
    <w:rsid w:val="00792CA1"/>
    <w:rsid w:val="0079719A"/>
    <w:rsid w:val="007A6121"/>
    <w:rsid w:val="007C0962"/>
    <w:rsid w:val="00882266"/>
    <w:rsid w:val="00961FA7"/>
    <w:rsid w:val="00966DDE"/>
    <w:rsid w:val="009D6921"/>
    <w:rsid w:val="009E380B"/>
    <w:rsid w:val="009F0051"/>
    <w:rsid w:val="00A21BE2"/>
    <w:rsid w:val="00BD16A4"/>
    <w:rsid w:val="00BD7A6A"/>
    <w:rsid w:val="00CA5B00"/>
    <w:rsid w:val="00CB0E75"/>
    <w:rsid w:val="00CB4A28"/>
    <w:rsid w:val="00D042FC"/>
    <w:rsid w:val="00D1340B"/>
    <w:rsid w:val="00D37ED7"/>
    <w:rsid w:val="00D67D50"/>
    <w:rsid w:val="00D93CB7"/>
    <w:rsid w:val="00DC7602"/>
    <w:rsid w:val="00E115C7"/>
    <w:rsid w:val="00E45F47"/>
    <w:rsid w:val="00E73FD1"/>
    <w:rsid w:val="00F3239C"/>
    <w:rsid w:val="00F453B0"/>
    <w:rsid w:val="00F97ACB"/>
    <w:rsid w:val="00FB07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2219DD"/>
  <w15:chartTrackingRefBased/>
  <w15:docId w15:val="{0E34E184-8A50-4DE2-823C-D17AEC54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3">
    <w:name w:val="heading 3"/>
    <w:basedOn w:val="Normalny"/>
    <w:next w:val="Normalny"/>
    <w:qFormat/>
    <w:pPr>
      <w:keepNext/>
      <w:numPr>
        <w:ilvl w:val="2"/>
        <w:numId w:val="1"/>
      </w:numPr>
      <w:jc w:val="center"/>
      <w:outlineLvl w:val="2"/>
    </w:pPr>
    <w:rPr>
      <w:rFonts w:ascii="Arial" w:hAnsi="Arial" w:cs="Arial"/>
      <w:sz w:val="22"/>
      <w:szCs w:val="22"/>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color w:val="000000"/>
    </w:rPr>
  </w:style>
  <w:style w:type="character" w:customStyle="1" w:styleId="Domylnaczcionkaakapitu2">
    <w:name w:val="Domyślna czcionka akapitu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val="0"/>
      <w:sz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val="0"/>
      <w:bCs/>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3">
    <w:name w:val="WW8Num23z3"/>
    <w:rPr>
      <w:rFonts w:ascii="Symbol" w:hAnsi="Symbol" w:cs="Symbol"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sz w:val="20"/>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styleId="Numerstrony">
    <w:name w:val="page number"/>
    <w:basedOn w:val="Domylnaczcionkaakapitu1"/>
  </w:style>
  <w:style w:type="character" w:customStyle="1" w:styleId="TeksttreciKursywa">
    <w:name w:val="Tekst treści + Kursywa"/>
    <w:rPr>
      <w:rFonts w:ascii="Arial" w:eastAsia="Arial" w:hAnsi="Arial" w:cs="Arial" w:hint="default"/>
      <w:b/>
      <w:bCs/>
      <w:i w:val="0"/>
      <w:iCs w:val="0"/>
      <w:caps w:val="0"/>
      <w:smallCaps w:val="0"/>
      <w:strike w:val="0"/>
      <w:dstrike w:val="0"/>
      <w:color w:val="000000"/>
      <w:spacing w:val="2"/>
      <w:w w:val="100"/>
      <w:position w:val="0"/>
      <w:sz w:val="17"/>
      <w:szCs w:val="17"/>
      <w:u w:val="none"/>
      <w:vertAlign w:val="baseline"/>
      <w:lang w:val="pl-PL"/>
    </w:rPr>
  </w:style>
  <w:style w:type="character" w:customStyle="1" w:styleId="Teksttreci12">
    <w:name w:val="Tekst treści (12)"/>
    <w:rPr>
      <w:rFonts w:ascii="Arial" w:eastAsia="Arial" w:hAnsi="Arial" w:cs="Arial" w:hint="default"/>
      <w:b/>
      <w:bCs/>
      <w:i w:val="0"/>
      <w:iCs w:val="0"/>
      <w:caps w:val="0"/>
      <w:smallCaps w:val="0"/>
      <w:color w:val="000000"/>
      <w:spacing w:val="4"/>
      <w:w w:val="100"/>
      <w:position w:val="0"/>
      <w:sz w:val="17"/>
      <w:szCs w:val="17"/>
      <w:u w:val="single"/>
      <w:vertAlign w:val="baseline"/>
      <w:lang w:val="pl-PL"/>
    </w:rPr>
  </w:style>
  <w:style w:type="character" w:styleId="Uwydatnienie">
    <w:name w:val="Emphasis"/>
    <w:qFormat/>
    <w:rPr>
      <w:i/>
      <w:iCs/>
    </w:rPr>
  </w:style>
  <w:style w:type="character" w:customStyle="1" w:styleId="TeksttreciKursywaOdstpy0pt">
    <w:name w:val="Tekst treści + Kursywa;Odstępy 0 pt"/>
    <w:rPr>
      <w:rFonts w:ascii="Arial" w:eastAsia="Arial" w:hAnsi="Arial" w:cs="Arial"/>
      <w:b w:val="0"/>
      <w:bCs w:val="0"/>
      <w:i/>
      <w:iCs/>
      <w:caps w:val="0"/>
      <w:smallCaps w:val="0"/>
      <w:strike w:val="0"/>
      <w:dstrike w:val="0"/>
      <w:color w:val="000000"/>
      <w:spacing w:val="1"/>
      <w:w w:val="100"/>
      <w:position w:val="0"/>
      <w:sz w:val="17"/>
      <w:szCs w:val="17"/>
      <w:u w:val="none"/>
      <w:vertAlign w:val="baseline"/>
      <w:lang w:val="pl-PL"/>
    </w:rPr>
  </w:style>
  <w:style w:type="character" w:styleId="Pogrubienie">
    <w:name w:val="Strong"/>
    <w:qFormat/>
    <w:rPr>
      <w:b/>
    </w:rPr>
  </w:style>
  <w:style w:type="character" w:customStyle="1" w:styleId="Teksttreci">
    <w:name w:val="Tekst treści_"/>
    <w:rPr>
      <w:sz w:val="28"/>
      <w:szCs w:val="28"/>
      <w:shd w:val="clear" w:color="auto" w:fill="FFFFFF"/>
    </w:rPr>
  </w:style>
  <w:style w:type="character" w:customStyle="1" w:styleId="apple-converted-space">
    <w:name w:val="apple-converted-space"/>
    <w:basedOn w:val="Domylnaczcionkaakapitu1"/>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TekstpodstawowywcityZnak">
    <w:name w:val="Tekst podstawowy wcięty Znak"/>
    <w:rPr>
      <w:sz w:val="24"/>
      <w:szCs w:val="24"/>
      <w:lang w:val="x-none"/>
    </w:rPr>
  </w:style>
  <w:style w:type="character" w:customStyle="1" w:styleId="TekstpodstawowyZnak">
    <w:name w:val="Tekst podstawowy Znak"/>
    <w:rPr>
      <w:sz w:val="24"/>
      <w:szCs w:val="24"/>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NagwekZnak">
    <w:name w:val="Nagłówek Znak"/>
    <w:rPr>
      <w:sz w:val="24"/>
      <w:szCs w:val="24"/>
    </w:rPr>
  </w:style>
  <w:style w:type="character" w:customStyle="1" w:styleId="AkapitzlistZnak">
    <w:name w:val="Akapit z listą Znak"/>
    <w:rPr>
      <w:rFonts w:ascii="Calibri" w:eastAsia="Calibri" w:hAnsi="Calibri" w:cs="Calibri"/>
      <w:sz w:val="22"/>
      <w:szCs w:val="22"/>
    </w:rPr>
  </w:style>
  <w:style w:type="paragraph" w:customStyle="1" w:styleId="Nagwek2">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pPr>
      <w:suppressLineNumbers/>
    </w:pPr>
    <w:rPr>
      <w:rFonts w:cs="Lucida Sans"/>
    </w:rPr>
  </w:style>
  <w:style w:type="paragraph" w:customStyle="1" w:styleId="Nagwek1">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western">
    <w:name w:val="western"/>
    <w:basedOn w:val="Normalny"/>
    <w:pPr>
      <w:spacing w:before="280" w:after="119"/>
    </w:pPr>
    <w:rPr>
      <w:rFonts w:ascii="Book Antiqua" w:hAnsi="Book Antiqua" w:cs="Book Antiqua"/>
    </w:rPr>
  </w:style>
  <w:style w:type="paragraph" w:styleId="NormalnyWeb">
    <w:name w:val="Normal (Web)"/>
    <w:basedOn w:val="Normalny"/>
    <w:pPr>
      <w:spacing w:before="280" w:after="280"/>
    </w:pPr>
    <w:rPr>
      <w:rFonts w:ascii="Arial" w:eastAsia="Arial Unicode MS" w:hAnsi="Arial" w:cs="Arial"/>
      <w:sz w:val="17"/>
      <w:szCs w:val="17"/>
    </w:rPr>
  </w:style>
  <w:style w:type="paragraph" w:styleId="Bezodstpw">
    <w:name w:val="No Spacing"/>
    <w:qFormat/>
    <w:pPr>
      <w:suppressAutoHyphens/>
    </w:pPr>
    <w:rPr>
      <w:sz w:val="24"/>
      <w:szCs w:val="24"/>
      <w:lang w:eastAsia="zh-CN"/>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Akapitzlist">
    <w:name w:val="List Paragraph"/>
    <w:basedOn w:val="Normalny"/>
    <w:qFormat/>
    <w:pPr>
      <w:suppressAutoHyphens w:val="0"/>
      <w:spacing w:after="200" w:line="276" w:lineRule="auto"/>
      <w:ind w:left="720"/>
      <w:contextualSpacing/>
    </w:pPr>
    <w:rPr>
      <w:rFonts w:ascii="Calibri" w:eastAsia="Calibri" w:hAnsi="Calibri" w:cs="Calibri"/>
      <w:sz w:val="22"/>
      <w:szCs w:val="22"/>
      <w:lang w:val="x-none"/>
    </w:rPr>
  </w:style>
  <w:style w:type="paragraph" w:customStyle="1" w:styleId="Teksttreci0">
    <w:name w:val="Tekst treści"/>
    <w:basedOn w:val="Normalny"/>
    <w:pPr>
      <w:widowControl w:val="0"/>
      <w:shd w:val="clear" w:color="auto" w:fill="FFFFFF"/>
      <w:suppressAutoHyphens w:val="0"/>
      <w:spacing w:after="300" w:line="326" w:lineRule="exact"/>
      <w:jc w:val="both"/>
    </w:pPr>
    <w:rPr>
      <w:sz w:val="28"/>
      <w:szCs w:val="28"/>
      <w:lang w:val="x-none"/>
    </w:rPr>
  </w:style>
  <w:style w:type="paragraph" w:customStyle="1" w:styleId="Standard">
    <w:name w:val="Standard"/>
    <w:pPr>
      <w:suppressAutoHyphens/>
      <w:textAlignment w:val="baseline"/>
    </w:pPr>
    <w:rPr>
      <w:kern w:val="2"/>
      <w:sz w:val="24"/>
      <w:szCs w:val="24"/>
      <w:lang w:eastAsia="zh-CN"/>
    </w:rPr>
  </w:style>
  <w:style w:type="paragraph" w:customStyle="1" w:styleId="Lista-1i">
    <w:name w:val="Lista - 1i"/>
    <w:basedOn w:val="Normalny"/>
    <w:pPr>
      <w:suppressAutoHyphens w:val="0"/>
      <w:spacing w:before="96" w:line="288" w:lineRule="auto"/>
      <w:ind w:left="851" w:firstLine="357"/>
      <w:jc w:val="both"/>
    </w:pPr>
    <w:rPr>
      <w:rFonts w:ascii="Arial" w:hAnsi="Arial" w:cs="Arial"/>
    </w:rPr>
  </w:style>
  <w:style w:type="paragraph" w:customStyle="1" w:styleId="1">
    <w:name w:val="1."/>
    <w:basedOn w:val="Normalny"/>
    <w:pPr>
      <w:snapToGrid w:val="0"/>
      <w:spacing w:line="258" w:lineRule="atLeast"/>
      <w:ind w:left="227" w:hanging="227"/>
      <w:jc w:val="both"/>
    </w:pPr>
    <w:rPr>
      <w:rFonts w:ascii="FrankfurtGothic" w:hAnsi="FrankfurtGothic" w:cs="FrankfurtGothic"/>
      <w:color w:val="000000"/>
      <w:sz w:val="19"/>
      <w:szCs w:val="19"/>
    </w:rPr>
  </w:style>
  <w:style w:type="paragraph" w:customStyle="1" w:styleId="awciety">
    <w:name w:val="a) wciety"/>
    <w:basedOn w:val="Normalny"/>
    <w:pPr>
      <w:snapToGrid w:val="0"/>
      <w:spacing w:line="258" w:lineRule="atLeast"/>
      <w:ind w:left="567" w:hanging="238"/>
      <w:jc w:val="both"/>
    </w:pPr>
    <w:rPr>
      <w:rFonts w:ascii="FrankfurtGothic" w:hAnsi="FrankfurtGothic" w:cs="FrankfurtGothic"/>
      <w:color w:val="000000"/>
      <w:sz w:val="19"/>
      <w:szCs w:val="19"/>
    </w:rPr>
  </w:style>
  <w:style w:type="paragraph" w:styleId="Tekstprzypisudolnego">
    <w:name w:val="footnote text"/>
    <w:basedOn w:val="Normalny"/>
    <w:pPr>
      <w:widowControl w:val="0"/>
      <w:suppressAutoHyphens w:val="0"/>
      <w:autoSpaceDE w:val="0"/>
    </w:pPr>
    <w:rPr>
      <w:sz w:val="20"/>
      <w:szCs w:val="20"/>
    </w:rPr>
  </w:style>
  <w:style w:type="paragraph" w:customStyle="1" w:styleId="Normalny1">
    <w:name w:val="Normalny1"/>
    <w:pPr>
      <w:suppressAutoHyphens/>
      <w:spacing w:after="200" w:line="276" w:lineRule="auto"/>
      <w:textAlignment w:val="baseline"/>
    </w:pPr>
    <w:rPr>
      <w:rFonts w:ascii="Calibri" w:eastAsia="Calibri" w:hAnsi="Calibri" w:cs="Calibri"/>
      <w:sz w:val="22"/>
      <w:szCs w:val="22"/>
      <w:lang w:eastAsia="zh-CN"/>
    </w:rPr>
  </w:style>
  <w:style w:type="paragraph" w:styleId="Tekstpodstawowywcity">
    <w:name w:val="Body Text Indent"/>
    <w:basedOn w:val="Normalny"/>
    <w:pPr>
      <w:widowControl w:val="0"/>
      <w:suppressAutoHyphens w:val="0"/>
      <w:autoSpaceDE w:val="0"/>
      <w:spacing w:after="120" w:line="480" w:lineRule="auto"/>
    </w:pPr>
    <w:rPr>
      <w:lang w:val="x-none"/>
    </w:rPr>
  </w:style>
  <w:style w:type="paragraph" w:styleId="Tekstprzypisukocowego">
    <w:name w:val="endnote text"/>
    <w:basedOn w:val="Normalny"/>
    <w:rPr>
      <w:sz w:val="20"/>
      <w:szCs w:val="20"/>
      <w:lang w:val="x-none"/>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69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3951</Words>
  <Characters>23711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Myślenice, dnia 13</vt:lpstr>
    </vt:vector>
  </TitlesOfParts>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Myślenice, dnia 13</dc:title>
  <dc:subject/>
  <dc:creator>kskiba</dc:creator>
  <cp:keywords/>
  <cp:lastModifiedBy>Bartłomiej Kruszyński</cp:lastModifiedBy>
  <cp:revision>6</cp:revision>
  <cp:lastPrinted>2022-05-18T08:35:00Z</cp:lastPrinted>
  <dcterms:created xsi:type="dcterms:W3CDTF">2022-12-01T08:24:00Z</dcterms:created>
  <dcterms:modified xsi:type="dcterms:W3CDTF">2023-08-24T06:20:00Z</dcterms:modified>
</cp:coreProperties>
</file>