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6337" w14:textId="05CE900C" w:rsidR="00AD2E45" w:rsidRPr="00F84B64" w:rsidRDefault="00AD2E45" w:rsidP="00AD2E45">
      <w:pPr>
        <w:pStyle w:val="Nagwek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Ślemień, dnia </w:t>
      </w:r>
      <w:r w:rsidR="00C43AB6">
        <w:rPr>
          <w:rFonts w:ascii="Calibri" w:hAnsi="Calibri"/>
          <w:sz w:val="22"/>
        </w:rPr>
        <w:t>2</w:t>
      </w:r>
      <w:r w:rsidR="00DF7C90">
        <w:rPr>
          <w:rFonts w:ascii="Calibri" w:hAnsi="Calibri"/>
          <w:sz w:val="22"/>
        </w:rPr>
        <w:t>8</w:t>
      </w:r>
      <w:r w:rsidRPr="00F84B64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>0</w:t>
      </w:r>
      <w:r w:rsidR="00C43AB6">
        <w:rPr>
          <w:rFonts w:ascii="Calibri" w:hAnsi="Calibri"/>
          <w:sz w:val="22"/>
        </w:rPr>
        <w:t>3</w:t>
      </w:r>
      <w:r w:rsidRPr="00F84B64">
        <w:rPr>
          <w:rFonts w:ascii="Calibri" w:hAnsi="Calibri"/>
          <w:sz w:val="22"/>
        </w:rPr>
        <w:t>.20</w:t>
      </w:r>
      <w:r>
        <w:rPr>
          <w:rFonts w:ascii="Calibri" w:hAnsi="Calibri"/>
          <w:sz w:val="22"/>
        </w:rPr>
        <w:t>24</w:t>
      </w:r>
      <w:r w:rsidRPr="00F84B64">
        <w:rPr>
          <w:rFonts w:ascii="Calibri" w:hAnsi="Calibri"/>
          <w:sz w:val="22"/>
        </w:rPr>
        <w:t xml:space="preserve"> r</w:t>
      </w:r>
      <w:r>
        <w:rPr>
          <w:rFonts w:ascii="Calibri" w:hAnsi="Calibri"/>
          <w:sz w:val="22"/>
        </w:rPr>
        <w:t>.</w:t>
      </w:r>
    </w:p>
    <w:p w14:paraId="356ADFEA" w14:textId="77777777" w:rsidR="00AD2E45" w:rsidRDefault="00AD2E45" w:rsidP="00AD2E4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Zamawiający:</w:t>
      </w:r>
    </w:p>
    <w:p w14:paraId="601CF0EB" w14:textId="77777777" w:rsidR="00AD2E45" w:rsidRDefault="00AD2E45" w:rsidP="00AD2E4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Gmina Ślemień</w:t>
      </w:r>
    </w:p>
    <w:p w14:paraId="515355AA" w14:textId="77777777" w:rsidR="00AD2E45" w:rsidRDefault="00AD2E45" w:rsidP="00AD2E4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ul. Krakowska 148</w:t>
      </w:r>
    </w:p>
    <w:p w14:paraId="050A42FD" w14:textId="77777777" w:rsidR="00AD2E45" w:rsidRDefault="00AD2E45" w:rsidP="00AD2E4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34-323 Ślemień</w:t>
      </w:r>
    </w:p>
    <w:p w14:paraId="75B88A6C" w14:textId="77777777" w:rsidR="00AD2E45" w:rsidRPr="00F84B64" w:rsidRDefault="00AD2E45" w:rsidP="00AD2E45">
      <w:pPr>
        <w:pStyle w:val="Tekstpodstawowy31"/>
        <w:tabs>
          <w:tab w:val="left" w:pos="-1985"/>
          <w:tab w:val="right" w:pos="8789"/>
        </w:tabs>
        <w:rPr>
          <w:rFonts w:ascii="Calibri" w:hAnsi="Calibri"/>
          <w:sz w:val="22"/>
          <w:szCs w:val="24"/>
        </w:rPr>
      </w:pPr>
    </w:p>
    <w:p w14:paraId="43A33903" w14:textId="1FB52F83" w:rsidR="00AD2E45" w:rsidRPr="00F84B64" w:rsidRDefault="00AD2E45" w:rsidP="00AD2E45">
      <w:pPr>
        <w:pStyle w:val="Tekstpodstawowy31"/>
        <w:tabs>
          <w:tab w:val="left" w:pos="-1985"/>
          <w:tab w:val="right" w:pos="878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  <w:szCs w:val="24"/>
        </w:rPr>
        <w:t>ZP.271.2.2.2024</w:t>
      </w:r>
    </w:p>
    <w:p w14:paraId="67CEF198" w14:textId="77777777" w:rsidR="00AD2E45" w:rsidRDefault="00AD2E45" w:rsidP="00AD2E45">
      <w:pPr>
        <w:tabs>
          <w:tab w:val="right" w:pos="8789"/>
        </w:tabs>
        <w:rPr>
          <w:rFonts w:ascii="Calibri" w:hAnsi="Calibri"/>
        </w:rPr>
      </w:pPr>
    </w:p>
    <w:p w14:paraId="09173554" w14:textId="77777777" w:rsidR="00AD2E45" w:rsidRDefault="00AD2E45" w:rsidP="00AD2E45">
      <w:pPr>
        <w:tabs>
          <w:tab w:val="right" w:pos="8789"/>
        </w:tabs>
        <w:jc w:val="center"/>
        <w:rPr>
          <w:rFonts w:ascii="Calibri" w:hAnsi="Calibri"/>
          <w:b/>
          <w:bCs/>
          <w:sz w:val="20"/>
        </w:rPr>
      </w:pPr>
      <w:r w:rsidRPr="005A05D1">
        <w:rPr>
          <w:rFonts w:ascii="Calibri" w:hAnsi="Calibri"/>
          <w:b/>
          <w:bCs/>
        </w:rPr>
        <w:t>Wyjaśnienia i zmiana treści SWZ</w:t>
      </w:r>
      <w:r>
        <w:rPr>
          <w:rFonts w:ascii="Calibri" w:hAnsi="Calibri"/>
          <w:b/>
          <w:bCs/>
        </w:rPr>
        <w:t xml:space="preserve"> – </w:t>
      </w:r>
      <w:r w:rsidRPr="00F55869">
        <w:rPr>
          <w:rFonts w:ascii="Calibri" w:hAnsi="Calibri"/>
          <w:b/>
        </w:rPr>
        <w:t>przedłużenie terminu składania ofert!!!</w:t>
      </w:r>
    </w:p>
    <w:p w14:paraId="5A659A93" w14:textId="77777777" w:rsidR="00AD2E45" w:rsidRPr="00262E27" w:rsidRDefault="00AD2E45" w:rsidP="00AD2E45">
      <w:pPr>
        <w:tabs>
          <w:tab w:val="right" w:pos="8789"/>
        </w:tabs>
        <w:jc w:val="center"/>
        <w:rPr>
          <w:rFonts w:ascii="Calibri" w:hAnsi="Calibri"/>
          <w:b/>
          <w:bCs/>
          <w:sz w:val="20"/>
        </w:rPr>
      </w:pPr>
    </w:p>
    <w:p w14:paraId="06E7E90D" w14:textId="5854DDA6" w:rsidR="00AD2E45" w:rsidRDefault="00AD2E45" w:rsidP="00AD2E45">
      <w:pPr>
        <w:tabs>
          <w:tab w:val="right" w:pos="8789"/>
        </w:tabs>
        <w:ind w:left="1080" w:hanging="1080"/>
        <w:jc w:val="both"/>
        <w:rPr>
          <w:rFonts w:ascii="Calibri" w:hAnsi="Calibri"/>
          <w:b/>
        </w:rPr>
      </w:pPr>
      <w:r w:rsidRPr="00F84B64">
        <w:rPr>
          <w:rFonts w:ascii="Calibri" w:hAnsi="Calibri"/>
        </w:rPr>
        <w:t>Dotyczy:</w:t>
      </w:r>
      <w:r w:rsidRPr="00F84B64">
        <w:rPr>
          <w:rFonts w:ascii="Calibri" w:hAnsi="Calibri"/>
        </w:rPr>
        <w:tab/>
      </w:r>
      <w:r w:rsidRPr="00FD6798">
        <w:rPr>
          <w:rFonts w:ascii="Calibri" w:hAnsi="Calibri"/>
        </w:rPr>
        <w:t>postępowania o udziele</w:t>
      </w:r>
      <w:r>
        <w:rPr>
          <w:rFonts w:ascii="Calibri" w:hAnsi="Calibri"/>
        </w:rPr>
        <w:t>nie zamówienia publicznego nr Z</w:t>
      </w:r>
      <w:r w:rsidRPr="00FD6798">
        <w:rPr>
          <w:rFonts w:ascii="Calibri" w:hAnsi="Calibri"/>
        </w:rPr>
        <w:t>P.271.</w:t>
      </w:r>
      <w:r>
        <w:rPr>
          <w:rFonts w:ascii="Calibri" w:hAnsi="Calibri"/>
        </w:rPr>
        <w:t>2.2</w:t>
      </w:r>
      <w:r w:rsidRPr="00FD6798">
        <w:rPr>
          <w:rFonts w:ascii="Calibri" w:hAnsi="Calibri"/>
        </w:rPr>
        <w:t>.202</w:t>
      </w:r>
      <w:r>
        <w:rPr>
          <w:rFonts w:ascii="Calibri" w:hAnsi="Calibri"/>
        </w:rPr>
        <w:t>4</w:t>
      </w:r>
      <w:r w:rsidRPr="00FD6798">
        <w:rPr>
          <w:rFonts w:ascii="Calibri" w:hAnsi="Calibri"/>
        </w:rPr>
        <w:t xml:space="preserve"> prowadzonego w trybie podstawowym, na podstawie art. 275 pkt 1 ustawy</w:t>
      </w:r>
      <w:r>
        <w:rPr>
          <w:rFonts w:ascii="Calibri" w:hAnsi="Calibri"/>
        </w:rPr>
        <w:t xml:space="preserve"> Prawo zamówień publicznych bez </w:t>
      </w:r>
      <w:r w:rsidRPr="00FD6798">
        <w:rPr>
          <w:rFonts w:ascii="Calibri" w:hAnsi="Calibri"/>
        </w:rPr>
        <w:t>przeprowadzenia negocjacji na wykonanie zamówienia pn.: „</w:t>
      </w:r>
      <w:r>
        <w:rPr>
          <w:rFonts w:ascii="Calibri" w:hAnsi="Calibri"/>
          <w:b/>
        </w:rPr>
        <w:t xml:space="preserve">Zaprojektowanie i wykonanie </w:t>
      </w:r>
      <w:proofErr w:type="spellStart"/>
      <w:r>
        <w:rPr>
          <w:rFonts w:ascii="Calibri" w:hAnsi="Calibri"/>
          <w:b/>
        </w:rPr>
        <w:t>pn</w:t>
      </w:r>
      <w:proofErr w:type="spellEnd"/>
      <w:r w:rsidRPr="006859EE">
        <w:rPr>
          <w:rFonts w:ascii="Calibri" w:hAnsi="Calibri"/>
          <w:b/>
        </w:rPr>
        <w:t>.;”Modernizacja zabytkowego parku w Ślemieniu</w:t>
      </w:r>
      <w:r>
        <w:rPr>
          <w:rFonts w:ascii="Calibri" w:hAnsi="Calibri"/>
          <w:b/>
        </w:rPr>
        <w:t>”- drugie postępowanie</w:t>
      </w:r>
      <w:r w:rsidRPr="006859EE">
        <w:rPr>
          <w:rFonts w:ascii="Calibri" w:hAnsi="Calibri"/>
          <w:b/>
        </w:rPr>
        <w:t>.</w:t>
      </w:r>
    </w:p>
    <w:p w14:paraId="09E43D91" w14:textId="77777777" w:rsidR="00AD2E45" w:rsidRPr="00262E27" w:rsidRDefault="00AD2E45" w:rsidP="00AD2E45">
      <w:pPr>
        <w:tabs>
          <w:tab w:val="right" w:pos="8789"/>
        </w:tabs>
        <w:ind w:left="1080" w:hanging="1080"/>
        <w:jc w:val="both"/>
        <w:rPr>
          <w:rFonts w:ascii="Calibri" w:hAnsi="Calibri"/>
          <w:b/>
        </w:rPr>
      </w:pPr>
    </w:p>
    <w:p w14:paraId="141A8CBD" w14:textId="77777777" w:rsidR="00AD2E45" w:rsidRPr="00F84B64" w:rsidRDefault="00AD2E45" w:rsidP="00AD2E45">
      <w:pPr>
        <w:pStyle w:val="Tekstpodstawowy31"/>
        <w:tabs>
          <w:tab w:val="left" w:pos="1134"/>
        </w:tabs>
        <w:jc w:val="both"/>
        <w:rPr>
          <w:rFonts w:ascii="Calibri" w:hAnsi="Calibri"/>
          <w:sz w:val="22"/>
          <w:szCs w:val="24"/>
        </w:rPr>
      </w:pPr>
      <w:r w:rsidRPr="00F84B64"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>D</w:t>
      </w:r>
      <w:r w:rsidRPr="00F84B64">
        <w:rPr>
          <w:rFonts w:ascii="Calibri" w:hAnsi="Calibri"/>
          <w:sz w:val="22"/>
          <w:szCs w:val="24"/>
        </w:rPr>
        <w:t xml:space="preserve">ziałając na podstawie art. </w:t>
      </w:r>
      <w:r>
        <w:rPr>
          <w:rFonts w:ascii="Calibri" w:hAnsi="Calibri"/>
          <w:sz w:val="22"/>
          <w:szCs w:val="24"/>
        </w:rPr>
        <w:t>284</w:t>
      </w:r>
      <w:r w:rsidRPr="00F84B64">
        <w:rPr>
          <w:rFonts w:ascii="Calibri" w:hAnsi="Calibri"/>
          <w:sz w:val="22"/>
          <w:szCs w:val="24"/>
        </w:rPr>
        <w:t xml:space="preserve"> ust. </w:t>
      </w:r>
      <w:r>
        <w:rPr>
          <w:rFonts w:ascii="Calibri" w:hAnsi="Calibri"/>
          <w:sz w:val="22"/>
          <w:szCs w:val="24"/>
        </w:rPr>
        <w:t xml:space="preserve">2 </w:t>
      </w:r>
      <w:r w:rsidRPr="00D330B9">
        <w:rPr>
          <w:rFonts w:ascii="Calibri" w:hAnsi="Calibri"/>
          <w:sz w:val="22"/>
          <w:szCs w:val="24"/>
        </w:rPr>
        <w:t>ustawy z dnia 11 września 2019 r. - Prawo zamówień publicznych (</w:t>
      </w:r>
      <w:proofErr w:type="spellStart"/>
      <w:r w:rsidRPr="00D330B9">
        <w:rPr>
          <w:rFonts w:ascii="Calibri" w:hAnsi="Calibri"/>
          <w:sz w:val="22"/>
          <w:szCs w:val="24"/>
        </w:rPr>
        <w:t>t.j</w:t>
      </w:r>
      <w:proofErr w:type="spellEnd"/>
      <w:r w:rsidRPr="00D330B9">
        <w:rPr>
          <w:rFonts w:ascii="Calibri" w:hAnsi="Calibri"/>
          <w:sz w:val="22"/>
          <w:szCs w:val="24"/>
        </w:rPr>
        <w:t xml:space="preserve">. Dz. U. </w:t>
      </w:r>
      <w:r>
        <w:rPr>
          <w:rFonts w:ascii="Calibri" w:hAnsi="Calibri"/>
          <w:sz w:val="22"/>
          <w:szCs w:val="24"/>
        </w:rPr>
        <w:t xml:space="preserve">z 2023 r. poz. 1605 z </w:t>
      </w:r>
      <w:proofErr w:type="spellStart"/>
      <w:r>
        <w:rPr>
          <w:rFonts w:ascii="Calibri" w:hAnsi="Calibri"/>
          <w:sz w:val="22"/>
          <w:szCs w:val="24"/>
        </w:rPr>
        <w:t>późn</w:t>
      </w:r>
      <w:proofErr w:type="spellEnd"/>
      <w:r>
        <w:rPr>
          <w:rFonts w:ascii="Calibri" w:hAnsi="Calibri"/>
          <w:sz w:val="22"/>
          <w:szCs w:val="24"/>
        </w:rPr>
        <w:t xml:space="preserve">. zm.; zwana dalej: </w:t>
      </w:r>
      <w:proofErr w:type="spellStart"/>
      <w:r>
        <w:rPr>
          <w:rFonts w:ascii="Calibri" w:hAnsi="Calibri"/>
          <w:sz w:val="22"/>
          <w:szCs w:val="24"/>
        </w:rPr>
        <w:t>Pzp</w:t>
      </w:r>
      <w:proofErr w:type="spellEnd"/>
      <w:r>
        <w:rPr>
          <w:rFonts w:ascii="Calibri" w:hAnsi="Calibri"/>
          <w:sz w:val="22"/>
          <w:szCs w:val="24"/>
        </w:rPr>
        <w:t>), Zamawiający</w:t>
      </w:r>
      <w:r w:rsidRPr="00F84B64">
        <w:rPr>
          <w:rFonts w:ascii="Calibri" w:hAnsi="Calibri"/>
          <w:sz w:val="22"/>
          <w:szCs w:val="24"/>
        </w:rPr>
        <w:t xml:space="preserve"> </w:t>
      </w:r>
      <w:r>
        <w:rPr>
          <w:rFonts w:ascii="Calibri" w:hAnsi="Calibri"/>
          <w:sz w:val="22"/>
          <w:szCs w:val="24"/>
        </w:rPr>
        <w:t>przekazuje poniżej treść zapytań, które wpłynęły do Zamawiającego</w:t>
      </w:r>
      <w:r w:rsidRPr="00F84B64">
        <w:rPr>
          <w:rFonts w:ascii="Calibri" w:hAnsi="Calibri"/>
          <w:sz w:val="22"/>
          <w:szCs w:val="24"/>
        </w:rPr>
        <w:t>.</w:t>
      </w:r>
    </w:p>
    <w:p w14:paraId="5995F6D1" w14:textId="77777777" w:rsidR="00AD2E45" w:rsidRDefault="00AD2E45" w:rsidP="00AD2E45">
      <w:pPr>
        <w:pStyle w:val="Tekstpodstawowy31"/>
        <w:tabs>
          <w:tab w:val="left" w:pos="2268"/>
        </w:tabs>
        <w:jc w:val="both"/>
        <w:rPr>
          <w:rFonts w:ascii="Calibri" w:hAnsi="Calibri"/>
          <w:sz w:val="22"/>
          <w:szCs w:val="24"/>
        </w:rPr>
      </w:pPr>
    </w:p>
    <w:p w14:paraId="692A86B1" w14:textId="77777777" w:rsidR="00AD2E45" w:rsidRPr="00F84B64" w:rsidRDefault="00AD2E45" w:rsidP="00AD2E45">
      <w:pPr>
        <w:pStyle w:val="Tekstpodstawowy31"/>
        <w:tabs>
          <w:tab w:val="left" w:pos="2268"/>
        </w:tabs>
        <w:jc w:val="both"/>
        <w:rPr>
          <w:rFonts w:ascii="Calibri" w:hAnsi="Calibri"/>
          <w:sz w:val="22"/>
          <w:szCs w:val="24"/>
        </w:rPr>
      </w:pPr>
      <w:r w:rsidRPr="005A05D1">
        <w:rPr>
          <w:rFonts w:ascii="Calibri" w:hAnsi="Calibri"/>
          <w:sz w:val="22"/>
          <w:szCs w:val="24"/>
        </w:rPr>
        <w:t xml:space="preserve">W związku z powyższym, zamawiający udziela następujących wyjaśnień i jednocześnie działając na podstawie art. 286 ust. 1 ustawy </w:t>
      </w:r>
      <w:proofErr w:type="spellStart"/>
      <w:r w:rsidRPr="005A05D1">
        <w:rPr>
          <w:rFonts w:ascii="Calibri" w:hAnsi="Calibri"/>
          <w:sz w:val="22"/>
          <w:szCs w:val="24"/>
        </w:rPr>
        <w:t>Pzp</w:t>
      </w:r>
      <w:proofErr w:type="spellEnd"/>
      <w:r w:rsidRPr="005A05D1">
        <w:rPr>
          <w:rFonts w:ascii="Calibri" w:hAnsi="Calibri"/>
          <w:sz w:val="22"/>
          <w:szCs w:val="24"/>
        </w:rPr>
        <w:t>, wprowadza następujące zmiany do SWZ</w:t>
      </w:r>
      <w:r>
        <w:rPr>
          <w:rFonts w:ascii="Calibri" w:hAnsi="Calibri"/>
          <w:sz w:val="22"/>
          <w:szCs w:val="24"/>
        </w:rPr>
        <w:t>:</w:t>
      </w:r>
    </w:p>
    <w:p w14:paraId="1F7E1B2E" w14:textId="77777777" w:rsidR="00AD2E45" w:rsidRPr="007955BB" w:rsidRDefault="00AD2E45" w:rsidP="00AD2E45">
      <w:pPr>
        <w:numPr>
          <w:ilvl w:val="0"/>
          <w:numId w:val="1"/>
        </w:numPr>
        <w:suppressAutoHyphens/>
        <w:spacing w:before="240" w:after="0" w:line="240" w:lineRule="auto"/>
        <w:ind w:left="284" w:hanging="284"/>
        <w:jc w:val="both"/>
        <w:rPr>
          <w:rFonts w:ascii="Calibri" w:hAnsi="Calibri"/>
          <w:b/>
          <w:i/>
          <w:color w:val="000000"/>
        </w:rPr>
      </w:pPr>
      <w:r w:rsidRPr="00AC34F8">
        <w:rPr>
          <w:rFonts w:ascii="Calibri" w:hAnsi="Calibri"/>
          <w:b/>
          <w:u w:val="single"/>
        </w:rPr>
        <w:t xml:space="preserve">Treść zapytania: </w:t>
      </w:r>
    </w:p>
    <w:p w14:paraId="69FEA99D" w14:textId="77777777" w:rsidR="007955BB" w:rsidRDefault="007955BB" w:rsidP="007955BB">
      <w:pPr>
        <w:pStyle w:val="Bezodstpw"/>
        <w:ind w:left="720"/>
      </w:pPr>
    </w:p>
    <w:p w14:paraId="69BDEBC9" w14:textId="77777777" w:rsidR="007955BB" w:rsidRPr="007955BB" w:rsidRDefault="007955BB" w:rsidP="007955BB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hd w:val="clear" w:color="auto" w:fill="FFFFFF"/>
          <w:lang w:eastAsia="pl-PL"/>
          <w14:ligatures w14:val="none"/>
        </w:rPr>
      </w:pPr>
      <w:r w:rsidRPr="007955BB">
        <w:rPr>
          <w:rFonts w:eastAsia="Times New Roman" w:cstheme="minorHAnsi"/>
          <w:color w:val="222222"/>
          <w:kern w:val="0"/>
          <w:shd w:val="clear" w:color="auto" w:fill="FFFFFF"/>
          <w:lang w:eastAsia="pl-PL"/>
          <w14:ligatures w14:val="none"/>
        </w:rPr>
        <w:t xml:space="preserve">Proszę o informację czy urządzenie zabawowe (linowe) ma składać się z 5 elementów sprawnościowych, np.:  </w:t>
      </w:r>
    </w:p>
    <w:p w14:paraId="7367A3AA" w14:textId="77777777" w:rsidR="007955BB" w:rsidRPr="00030877" w:rsidRDefault="007955BB" w:rsidP="007955BB">
      <w:pPr>
        <w:suppressAutoHyphens/>
        <w:spacing w:before="240" w:after="0" w:line="240" w:lineRule="auto"/>
        <w:ind w:left="284"/>
        <w:jc w:val="both"/>
        <w:rPr>
          <w:rFonts w:ascii="Calibri" w:hAnsi="Calibri"/>
          <w:b/>
          <w:i/>
          <w:color w:val="000000"/>
        </w:rPr>
      </w:pPr>
    </w:p>
    <w:p w14:paraId="043A2597" w14:textId="398B7EB4" w:rsidR="00AD2E45" w:rsidRPr="00CA1953" w:rsidRDefault="007955BB" w:rsidP="00AD2E45">
      <w:pPr>
        <w:pStyle w:val="Tekstpodstawowy"/>
        <w:spacing w:line="276" w:lineRule="auto"/>
        <w:rPr>
          <w:rFonts w:asciiTheme="minorHAnsi" w:hAnsiTheme="minorHAnsi" w:cstheme="minorHAnsi"/>
          <w:kern w:val="3"/>
          <w:sz w:val="22"/>
          <w:lang w:eastAsia="ar-SA"/>
        </w:rPr>
      </w:pPr>
      <w:r>
        <w:rPr>
          <w:noProof/>
        </w:rPr>
        <w:drawing>
          <wp:inline distT="0" distB="0" distL="0" distR="0" wp14:anchorId="37889C4D" wp14:editId="0EE118CE">
            <wp:extent cx="2889843" cy="1838325"/>
            <wp:effectExtent l="0" t="0" r="6350" b="0"/>
            <wp:docPr id="2725435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480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5011" cy="184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00BF3" w14:textId="580DC528" w:rsidR="007955BB" w:rsidRPr="007955BB" w:rsidRDefault="007955BB" w:rsidP="00AD2E45">
      <w:pPr>
        <w:widowControl w:val="0"/>
        <w:overflowPunct w:val="0"/>
        <w:autoSpaceDE w:val="0"/>
        <w:jc w:val="both"/>
        <w:textAlignment w:val="baseline"/>
        <w:rPr>
          <w:rFonts w:ascii="Calibri" w:hAnsi="Calibri"/>
          <w:bCs/>
        </w:rPr>
      </w:pPr>
      <w:r w:rsidRPr="007955BB">
        <w:rPr>
          <w:rFonts w:ascii="Calibri" w:hAnsi="Calibri"/>
          <w:bCs/>
        </w:rPr>
        <w:t>Czy mają to być 5 różne urządzenia zabawowe.</w:t>
      </w:r>
    </w:p>
    <w:p w14:paraId="10D267F7" w14:textId="3FA9EE84" w:rsidR="00AD2E45" w:rsidRDefault="00AD2E45" w:rsidP="00AD2E45">
      <w:pPr>
        <w:widowControl w:val="0"/>
        <w:overflowPunct w:val="0"/>
        <w:autoSpaceDE w:val="0"/>
        <w:jc w:val="both"/>
        <w:textAlignment w:val="baseline"/>
        <w:rPr>
          <w:rFonts w:ascii="Calibri" w:hAnsi="Calibri"/>
          <w:b/>
          <w:u w:val="single"/>
        </w:rPr>
      </w:pPr>
      <w:r w:rsidRPr="00B322A8">
        <w:rPr>
          <w:rFonts w:ascii="Calibri" w:hAnsi="Calibri"/>
          <w:b/>
          <w:u w:val="single"/>
        </w:rPr>
        <w:t>Wyjaśnienie Zamawiającego:</w:t>
      </w:r>
    </w:p>
    <w:p w14:paraId="698824FB" w14:textId="6E5D3BCB" w:rsidR="00F11A95" w:rsidRDefault="00F11A95" w:rsidP="00F11A95">
      <w:pPr>
        <w:pStyle w:val="Zwykytekst"/>
      </w:pPr>
      <w:r>
        <w:t>Urządzenia zabawowe zgodnie z OPZ ma składać się z 5 różnych sztuk(elementów).</w:t>
      </w:r>
    </w:p>
    <w:p w14:paraId="5A8D4C75" w14:textId="77777777" w:rsidR="007955BB" w:rsidRDefault="007955BB" w:rsidP="00AD2E45">
      <w:pPr>
        <w:widowControl w:val="0"/>
        <w:overflowPunct w:val="0"/>
        <w:autoSpaceDE w:val="0"/>
        <w:jc w:val="both"/>
        <w:textAlignment w:val="baseline"/>
        <w:rPr>
          <w:rFonts w:ascii="Calibri" w:hAnsi="Calibri"/>
          <w:b/>
          <w:u w:val="single"/>
        </w:rPr>
      </w:pPr>
    </w:p>
    <w:p w14:paraId="67D5C50F" w14:textId="77777777" w:rsidR="00F11A95" w:rsidRDefault="00F11A95" w:rsidP="00AD2E45">
      <w:pPr>
        <w:widowControl w:val="0"/>
        <w:overflowPunct w:val="0"/>
        <w:autoSpaceDE w:val="0"/>
        <w:jc w:val="both"/>
        <w:textAlignment w:val="baseline"/>
        <w:rPr>
          <w:rFonts w:ascii="Calibri" w:hAnsi="Calibri"/>
          <w:b/>
          <w:u w:val="single"/>
        </w:rPr>
      </w:pPr>
    </w:p>
    <w:p w14:paraId="5BED6E48" w14:textId="77777777" w:rsidR="007955BB" w:rsidRPr="007955BB" w:rsidRDefault="007955BB" w:rsidP="007955BB">
      <w:pPr>
        <w:numPr>
          <w:ilvl w:val="0"/>
          <w:numId w:val="1"/>
        </w:numPr>
        <w:suppressAutoHyphens/>
        <w:spacing w:before="240" w:after="0" w:line="240" w:lineRule="auto"/>
        <w:ind w:left="284" w:hanging="284"/>
        <w:jc w:val="both"/>
        <w:rPr>
          <w:rFonts w:ascii="Calibri" w:hAnsi="Calibri"/>
          <w:b/>
          <w:i/>
          <w:color w:val="000000"/>
        </w:rPr>
      </w:pPr>
      <w:r w:rsidRPr="00AC34F8">
        <w:rPr>
          <w:rFonts w:ascii="Calibri" w:hAnsi="Calibri"/>
          <w:b/>
          <w:u w:val="single"/>
        </w:rPr>
        <w:lastRenderedPageBreak/>
        <w:t xml:space="preserve">Treść zapytania: </w:t>
      </w:r>
    </w:p>
    <w:p w14:paraId="165A6088" w14:textId="0F91FAA2" w:rsidR="007955BB" w:rsidRDefault="007955BB" w:rsidP="00AD2E45">
      <w:pPr>
        <w:widowControl w:val="0"/>
        <w:overflowPunct w:val="0"/>
        <w:autoSpaceDE w:val="0"/>
        <w:jc w:val="both"/>
        <w:textAlignment w:val="baseline"/>
        <w:rPr>
          <w:rFonts w:ascii="Calibri" w:hAnsi="Calibri" w:cs="Calibri"/>
          <w:bCs/>
        </w:rPr>
      </w:pPr>
      <w:r w:rsidRPr="007955BB">
        <w:rPr>
          <w:rFonts w:ascii="Calibri" w:hAnsi="Calibri"/>
          <w:bCs/>
        </w:rPr>
        <w:t xml:space="preserve">Czy zamawiający </w:t>
      </w:r>
      <w:r>
        <w:rPr>
          <w:rFonts w:ascii="Calibri" w:hAnsi="Calibri"/>
          <w:bCs/>
        </w:rPr>
        <w:t xml:space="preserve">dopuszcza wykonanie elementów drewnianych z innego rodzaju drewna niż </w:t>
      </w:r>
      <w:proofErr w:type="spellStart"/>
      <w:r>
        <w:rPr>
          <w:rFonts w:ascii="Calibri" w:hAnsi="Calibri"/>
          <w:bCs/>
        </w:rPr>
        <w:t>sapeli</w:t>
      </w:r>
      <w:proofErr w:type="spellEnd"/>
      <w:r w:rsidR="00A53AA5">
        <w:rPr>
          <w:rFonts w:ascii="Calibri" w:hAnsi="Calibri"/>
          <w:bCs/>
        </w:rPr>
        <w:t xml:space="preserve"> </w:t>
      </w:r>
      <w:r>
        <w:rPr>
          <w:rFonts w:ascii="Calibri" w:hAnsi="Calibri" w:cs="Calibri"/>
          <w:bCs/>
        </w:rPr>
        <w:t>?</w:t>
      </w:r>
    </w:p>
    <w:p w14:paraId="033DCC45" w14:textId="77777777" w:rsidR="00A53AA5" w:rsidRDefault="00A53AA5" w:rsidP="00A53AA5">
      <w:pPr>
        <w:widowControl w:val="0"/>
        <w:overflowPunct w:val="0"/>
        <w:autoSpaceDE w:val="0"/>
        <w:jc w:val="both"/>
        <w:textAlignment w:val="baseline"/>
        <w:rPr>
          <w:rFonts w:ascii="Calibri" w:hAnsi="Calibri"/>
          <w:b/>
          <w:u w:val="single"/>
        </w:rPr>
      </w:pPr>
      <w:r w:rsidRPr="00B322A8">
        <w:rPr>
          <w:rFonts w:ascii="Calibri" w:hAnsi="Calibri"/>
          <w:b/>
          <w:u w:val="single"/>
        </w:rPr>
        <w:t>Wyjaśnienie Zamawiającego:</w:t>
      </w:r>
    </w:p>
    <w:p w14:paraId="64D070F6" w14:textId="4DDD8C54" w:rsidR="00DF7C90" w:rsidRDefault="00F11A95" w:rsidP="00A53AA5">
      <w:pPr>
        <w:widowControl w:val="0"/>
        <w:overflowPunct w:val="0"/>
        <w:autoSpaceDE w:val="0"/>
        <w:jc w:val="both"/>
        <w:textAlignment w:val="baseline"/>
        <w:rPr>
          <w:rFonts w:ascii="Calibri" w:hAnsi="Calibri"/>
          <w:b/>
          <w:u w:val="single"/>
        </w:rPr>
      </w:pPr>
      <w:r>
        <w:rPr>
          <w:kern w:val="0"/>
          <w14:ligatures w14:val="none"/>
        </w:rPr>
        <w:t>Zamawiający dopuszcza wykonanie elementów z materiałów nie gorszych niż przewidziane w OPZ.</w:t>
      </w:r>
    </w:p>
    <w:p w14:paraId="7C7A3650" w14:textId="77777777" w:rsidR="00DF7C90" w:rsidRDefault="00DF7C90" w:rsidP="00A53AA5">
      <w:pPr>
        <w:widowControl w:val="0"/>
        <w:overflowPunct w:val="0"/>
        <w:autoSpaceDE w:val="0"/>
        <w:jc w:val="both"/>
        <w:textAlignment w:val="baseline"/>
        <w:rPr>
          <w:rFonts w:ascii="Calibri" w:hAnsi="Calibri"/>
          <w:b/>
          <w:u w:val="single"/>
        </w:rPr>
      </w:pPr>
    </w:p>
    <w:p w14:paraId="785AF520" w14:textId="4B0D5996" w:rsidR="00A53AA5" w:rsidRPr="00DF7C90" w:rsidRDefault="00DF7C90" w:rsidP="00AD2E45">
      <w:pPr>
        <w:widowControl w:val="0"/>
        <w:overflowPunct w:val="0"/>
        <w:autoSpaceDE w:val="0"/>
        <w:jc w:val="both"/>
        <w:textAlignment w:val="baseline"/>
        <w:rPr>
          <w:rFonts w:ascii="Calibri" w:hAnsi="Calibri"/>
          <w:b/>
        </w:rPr>
      </w:pPr>
      <w:r w:rsidRPr="00DF7C90">
        <w:rPr>
          <w:rFonts w:ascii="Calibri" w:hAnsi="Calibri"/>
          <w:b/>
        </w:rPr>
        <w:t xml:space="preserve">Udzielone wyjaśnienia Zamawiającego są wiążące dla wszystkich Wykonawców i należy je obowiązkowo uwzględnić przy sporządzaniu oferty. </w:t>
      </w:r>
    </w:p>
    <w:p w14:paraId="45790E57" w14:textId="77777777" w:rsidR="007955BB" w:rsidRDefault="007955BB" w:rsidP="00AD2E45">
      <w:pPr>
        <w:widowControl w:val="0"/>
        <w:overflowPunct w:val="0"/>
        <w:autoSpaceDE w:val="0"/>
        <w:jc w:val="both"/>
        <w:textAlignment w:val="baseline"/>
        <w:rPr>
          <w:rFonts w:ascii="Calibri" w:hAnsi="Calibri"/>
          <w:b/>
          <w:u w:val="single"/>
        </w:rPr>
      </w:pPr>
    </w:p>
    <w:p w14:paraId="2B56BC88" w14:textId="6FA7F4B6" w:rsidR="007955BB" w:rsidRPr="00D95905" w:rsidRDefault="00DF7C90" w:rsidP="00AD2E45">
      <w:pPr>
        <w:widowControl w:val="0"/>
        <w:overflowPunct w:val="0"/>
        <w:autoSpaceDE w:val="0"/>
        <w:jc w:val="both"/>
        <w:textAlignment w:val="baseline"/>
        <w:rPr>
          <w:rFonts w:ascii="Calibri" w:hAnsi="Calibri"/>
          <w:bCs/>
        </w:rPr>
      </w:pPr>
      <w:r w:rsidRPr="00DF7C90">
        <w:rPr>
          <w:rFonts w:ascii="Calibri" w:hAnsi="Calibri"/>
          <w:bCs/>
        </w:rPr>
        <w:t xml:space="preserve">Jednocześnie </w:t>
      </w:r>
      <w:r>
        <w:rPr>
          <w:rFonts w:ascii="Calibri" w:hAnsi="Calibri"/>
          <w:bCs/>
        </w:rPr>
        <w:t xml:space="preserve">Zamawiający działając na podstawie art. 286 ust. 3 </w:t>
      </w:r>
      <w:proofErr w:type="spellStart"/>
      <w:r>
        <w:rPr>
          <w:rFonts w:ascii="Calibri" w:hAnsi="Calibri"/>
          <w:bCs/>
        </w:rPr>
        <w:t>Pzp</w:t>
      </w:r>
      <w:proofErr w:type="spellEnd"/>
      <w:r>
        <w:rPr>
          <w:rFonts w:ascii="Calibri" w:hAnsi="Calibri"/>
          <w:bCs/>
        </w:rPr>
        <w:t xml:space="preserve">, informuje, że w związku z powyższymi wyjaśnieniami i zmianami postanowień SWZ, Zamawiający przedłuża termin </w:t>
      </w:r>
      <w:r w:rsidR="00626B34">
        <w:rPr>
          <w:rFonts w:ascii="Calibri" w:hAnsi="Calibri"/>
          <w:bCs/>
        </w:rPr>
        <w:t xml:space="preserve">składania ofert wyznaczając go na dzień </w:t>
      </w:r>
      <w:r w:rsidR="00626B34" w:rsidRPr="00031D3A">
        <w:rPr>
          <w:rFonts w:ascii="Calibri" w:hAnsi="Calibri"/>
          <w:b/>
        </w:rPr>
        <w:t xml:space="preserve">08 kwietnia 2024 r. </w:t>
      </w:r>
      <w:r w:rsidR="00D95905" w:rsidRPr="00031D3A">
        <w:rPr>
          <w:rFonts w:ascii="Calibri" w:hAnsi="Calibri"/>
          <w:b/>
        </w:rPr>
        <w:t>do godziny 09:00.</w:t>
      </w:r>
      <w:r w:rsidR="00D95905">
        <w:rPr>
          <w:rFonts w:ascii="Calibri" w:hAnsi="Calibri"/>
          <w:bCs/>
        </w:rPr>
        <w:t xml:space="preserve"> Wobec powyższego, Zamawiający dokonuje ponadto następujących zmian w SWZ , celem dostosowania tych zapisów do zmienionego terminu składania ofert:</w:t>
      </w:r>
    </w:p>
    <w:p w14:paraId="211B99B8" w14:textId="77777777" w:rsidR="00AD2E45" w:rsidRPr="00EB2F36" w:rsidRDefault="00AD2E45" w:rsidP="00AD2E45">
      <w:pPr>
        <w:pStyle w:val="Tekstpodstawowy31"/>
        <w:widowControl/>
        <w:numPr>
          <w:ilvl w:val="1"/>
          <w:numId w:val="3"/>
        </w:numPr>
        <w:snapToGrid/>
        <w:ind w:hanging="1440"/>
        <w:jc w:val="both"/>
        <w:rPr>
          <w:rFonts w:ascii="Calibri" w:hAnsi="Calibri"/>
          <w:b/>
          <w:sz w:val="22"/>
          <w:u w:val="single"/>
        </w:rPr>
      </w:pPr>
      <w:r w:rsidRPr="00EB2F36">
        <w:rPr>
          <w:rFonts w:ascii="Calibri" w:hAnsi="Calibri"/>
          <w:b/>
          <w:sz w:val="22"/>
          <w:u w:val="single"/>
        </w:rPr>
        <w:t>W rozdziale XII SWZ</w:t>
      </w:r>
      <w:r>
        <w:rPr>
          <w:rFonts w:ascii="Calibri" w:hAnsi="Calibri"/>
          <w:b/>
          <w:sz w:val="22"/>
          <w:u w:val="single"/>
        </w:rPr>
        <w:t xml:space="preserve"> zapis o treści</w:t>
      </w:r>
      <w:r w:rsidRPr="00EB2F36">
        <w:rPr>
          <w:rFonts w:ascii="Calibri" w:hAnsi="Calibri"/>
          <w:b/>
          <w:sz w:val="22"/>
          <w:u w:val="single"/>
        </w:rPr>
        <w:t>:</w:t>
      </w:r>
    </w:p>
    <w:p w14:paraId="3AE4E223" w14:textId="60F879A5" w:rsidR="00AD2E45" w:rsidRPr="00EB2F36" w:rsidRDefault="00AD2E45" w:rsidP="00AD2E45">
      <w:pPr>
        <w:pStyle w:val="Akapitzlist"/>
        <w:spacing w:line="276" w:lineRule="auto"/>
        <w:ind w:left="1146"/>
        <w:jc w:val="both"/>
        <w:rPr>
          <w:rFonts w:cstheme="minorHAnsi"/>
        </w:rPr>
      </w:pPr>
      <w:r w:rsidRPr="00EB2F36">
        <w:rPr>
          <w:rFonts w:cstheme="minorHAnsi"/>
        </w:rPr>
        <w:t xml:space="preserve">Oferty należy składać w terminie do dnia </w:t>
      </w:r>
      <w:r w:rsidR="00A53AA5">
        <w:rPr>
          <w:rFonts w:cstheme="minorHAnsi"/>
          <w:b/>
        </w:rPr>
        <w:t>04</w:t>
      </w:r>
      <w:r w:rsidRPr="00EB2F36">
        <w:rPr>
          <w:rFonts w:cstheme="minorHAnsi"/>
          <w:b/>
        </w:rPr>
        <w:t>.0</w:t>
      </w:r>
      <w:r w:rsidR="00A53AA5">
        <w:rPr>
          <w:rFonts w:cstheme="minorHAnsi"/>
          <w:b/>
        </w:rPr>
        <w:t>4</w:t>
      </w:r>
      <w:r w:rsidRPr="00EB2F36">
        <w:rPr>
          <w:rFonts w:cstheme="minorHAnsi"/>
          <w:b/>
        </w:rPr>
        <w:t xml:space="preserve">.2024 r. do godz. 09:00 </w:t>
      </w:r>
      <w:r w:rsidRPr="00EB2F36">
        <w:rPr>
          <w:rFonts w:cstheme="minorHAnsi"/>
          <w:bCs/>
        </w:rPr>
        <w:t>przy pomocy interaktywnego „Formularza ofertowego” udostępnionego przez Zamawiającego na Platformie e-Zamówienia i zamieszczonego w podglądzie postępowania w zakładce „Informacje podstawowe”</w:t>
      </w:r>
      <w:r w:rsidRPr="00EB2F36">
        <w:rPr>
          <w:rFonts w:cstheme="minorHAnsi"/>
        </w:rPr>
        <w:t>.</w:t>
      </w:r>
    </w:p>
    <w:p w14:paraId="79C43EB0" w14:textId="77777777" w:rsidR="00AD2E45" w:rsidRPr="00E75638" w:rsidRDefault="00AD2E45" w:rsidP="00AD2E45">
      <w:pPr>
        <w:pStyle w:val="Tekstpodstawowy31"/>
        <w:ind w:left="709"/>
        <w:jc w:val="both"/>
        <w:rPr>
          <w:rFonts w:ascii="Calibri" w:hAnsi="Calibri"/>
          <w:b/>
          <w:sz w:val="22"/>
        </w:rPr>
      </w:pPr>
      <w:r w:rsidRPr="00E75638">
        <w:rPr>
          <w:rFonts w:ascii="Calibri" w:hAnsi="Calibri"/>
          <w:b/>
          <w:sz w:val="22"/>
        </w:rPr>
        <w:t>Zastępuje się następującym:</w:t>
      </w:r>
    </w:p>
    <w:p w14:paraId="78A5EE4E" w14:textId="4BEE6D26" w:rsidR="00AD2E45" w:rsidRPr="00E31F0E" w:rsidRDefault="00AD2E45" w:rsidP="00AD2E45">
      <w:pPr>
        <w:pStyle w:val="Akapitzlist"/>
        <w:spacing w:line="276" w:lineRule="auto"/>
        <w:ind w:left="1146"/>
        <w:jc w:val="both"/>
        <w:rPr>
          <w:rFonts w:cstheme="minorHAnsi"/>
        </w:rPr>
      </w:pPr>
      <w:r w:rsidRPr="00EB2F36">
        <w:rPr>
          <w:rFonts w:cstheme="minorHAnsi"/>
        </w:rPr>
        <w:t xml:space="preserve">Oferty należy składać w terminie do dnia </w:t>
      </w:r>
      <w:r w:rsidR="00A53AA5">
        <w:rPr>
          <w:rFonts w:cstheme="minorHAnsi"/>
          <w:b/>
        </w:rPr>
        <w:t>08</w:t>
      </w:r>
      <w:r w:rsidRPr="00EB2F36">
        <w:rPr>
          <w:rFonts w:cstheme="minorHAnsi"/>
          <w:b/>
        </w:rPr>
        <w:t>.0</w:t>
      </w:r>
      <w:r w:rsidR="00A53AA5">
        <w:rPr>
          <w:rFonts w:cstheme="minorHAnsi"/>
          <w:b/>
        </w:rPr>
        <w:t>4</w:t>
      </w:r>
      <w:r w:rsidRPr="00EB2F36">
        <w:rPr>
          <w:rFonts w:cstheme="minorHAnsi"/>
          <w:b/>
        </w:rPr>
        <w:t xml:space="preserve">.2024 r. do godz. 09:00 </w:t>
      </w:r>
      <w:r w:rsidRPr="00EB2F36">
        <w:rPr>
          <w:rFonts w:cstheme="minorHAnsi"/>
          <w:bCs/>
        </w:rPr>
        <w:t>przy pomocy interaktywnego „Formularza ofertowego” udostępnionego przez Zamawiającego na Platformie e-Zamówienia i zamieszczonego w podglądzie postępowania w zakładce „Informacje podstawowe”</w:t>
      </w:r>
      <w:r w:rsidRPr="00EB2F36">
        <w:rPr>
          <w:rFonts w:cstheme="minorHAnsi"/>
        </w:rPr>
        <w:t>.</w:t>
      </w:r>
    </w:p>
    <w:p w14:paraId="10B416A8" w14:textId="77777777" w:rsidR="00AD2E45" w:rsidRPr="00E31F0E" w:rsidRDefault="00AD2E45" w:rsidP="00AD2E45">
      <w:pPr>
        <w:pStyle w:val="Tekstpodstawowy31"/>
        <w:widowControl/>
        <w:numPr>
          <w:ilvl w:val="0"/>
          <w:numId w:val="2"/>
        </w:numPr>
        <w:snapToGrid/>
        <w:ind w:left="993" w:hanging="284"/>
        <w:jc w:val="both"/>
        <w:rPr>
          <w:rFonts w:ascii="Calibri" w:hAnsi="Calibri"/>
          <w:b/>
          <w:sz w:val="22"/>
          <w:u w:val="single"/>
        </w:rPr>
      </w:pPr>
      <w:r w:rsidRPr="00E31F0E">
        <w:rPr>
          <w:rFonts w:ascii="Calibri" w:hAnsi="Calibri"/>
          <w:b/>
          <w:sz w:val="22"/>
          <w:u w:val="single"/>
        </w:rPr>
        <w:t>W rozdziale XIII zapis o treści:</w:t>
      </w:r>
    </w:p>
    <w:p w14:paraId="67D5E94B" w14:textId="3A8FAD35" w:rsidR="00AD2E45" w:rsidRPr="00EB2F36" w:rsidRDefault="00AD2E45" w:rsidP="00AD2E45">
      <w:pPr>
        <w:spacing w:line="276" w:lineRule="auto"/>
        <w:jc w:val="both"/>
        <w:rPr>
          <w:rFonts w:cstheme="minorHAnsi"/>
          <w:b/>
        </w:rPr>
      </w:pPr>
      <w:r w:rsidRPr="00EB2F36">
        <w:rPr>
          <w:rFonts w:cstheme="minorHAnsi"/>
        </w:rPr>
        <w:t xml:space="preserve">Wykonawcy pozostają związani złożoną przez siebie ofertą od dnia upływu terminu składania ofert do dnia </w:t>
      </w:r>
      <w:r w:rsidR="00A53AA5">
        <w:rPr>
          <w:rFonts w:cstheme="minorHAnsi"/>
          <w:b/>
          <w:bCs/>
        </w:rPr>
        <w:t>03</w:t>
      </w:r>
      <w:r w:rsidRPr="00EB2F36">
        <w:rPr>
          <w:rFonts w:cstheme="minorHAnsi"/>
          <w:b/>
        </w:rPr>
        <w:t>.0</w:t>
      </w:r>
      <w:r w:rsidR="00A53AA5">
        <w:rPr>
          <w:rFonts w:cstheme="minorHAnsi"/>
          <w:b/>
        </w:rPr>
        <w:t>5</w:t>
      </w:r>
      <w:r w:rsidRPr="00EB2F36">
        <w:rPr>
          <w:rFonts w:cstheme="minorHAnsi"/>
          <w:b/>
        </w:rPr>
        <w:t>.2024 r.</w:t>
      </w:r>
      <w:r w:rsidRPr="00EB2F36">
        <w:rPr>
          <w:rFonts w:cstheme="minorHAnsi"/>
        </w:rPr>
        <w:t>, przy czym pierwszym dniem terminu związania ofertą jest dzień, w którym upływa termin składania ofert.</w:t>
      </w:r>
    </w:p>
    <w:p w14:paraId="1463E047" w14:textId="77777777" w:rsidR="00AD2E45" w:rsidRPr="00E75638" w:rsidRDefault="00AD2E45" w:rsidP="00AD2E45">
      <w:pPr>
        <w:pStyle w:val="Tekstpodstawowy31"/>
        <w:jc w:val="both"/>
        <w:rPr>
          <w:rFonts w:ascii="Calibri" w:hAnsi="Calibri"/>
          <w:b/>
          <w:sz w:val="22"/>
        </w:rPr>
      </w:pPr>
      <w:r w:rsidRPr="00E75638">
        <w:rPr>
          <w:rFonts w:ascii="Calibri" w:hAnsi="Calibri"/>
          <w:b/>
          <w:sz w:val="22"/>
        </w:rPr>
        <w:t>Zastępuje się następującym:</w:t>
      </w:r>
    </w:p>
    <w:p w14:paraId="569FCB33" w14:textId="27A1B182" w:rsidR="00AD2E45" w:rsidRPr="00E31F0E" w:rsidRDefault="00AD2E45" w:rsidP="00AD2E45">
      <w:pPr>
        <w:spacing w:line="276" w:lineRule="auto"/>
        <w:jc w:val="both"/>
        <w:rPr>
          <w:rFonts w:cstheme="minorHAnsi"/>
          <w:b/>
        </w:rPr>
      </w:pPr>
      <w:r w:rsidRPr="00EB2F36">
        <w:rPr>
          <w:rFonts w:cstheme="minorHAnsi"/>
        </w:rPr>
        <w:t xml:space="preserve">Wykonawcy pozostają związani złożoną przez siebie ofertą od dnia upływu terminu składania ofert do dnia </w:t>
      </w:r>
      <w:r w:rsidR="00A53AA5">
        <w:rPr>
          <w:rFonts w:cstheme="minorHAnsi"/>
          <w:b/>
          <w:bCs/>
        </w:rPr>
        <w:t>07</w:t>
      </w:r>
      <w:r w:rsidRPr="00EB2F36">
        <w:rPr>
          <w:rFonts w:cstheme="minorHAnsi"/>
          <w:b/>
        </w:rPr>
        <w:t>.0</w:t>
      </w:r>
      <w:r w:rsidR="00A53AA5">
        <w:rPr>
          <w:rFonts w:cstheme="minorHAnsi"/>
          <w:b/>
        </w:rPr>
        <w:t>5</w:t>
      </w:r>
      <w:r w:rsidRPr="00EB2F36">
        <w:rPr>
          <w:rFonts w:cstheme="minorHAnsi"/>
          <w:b/>
        </w:rPr>
        <w:t>.2024 r.</w:t>
      </w:r>
      <w:r w:rsidRPr="00EB2F36">
        <w:rPr>
          <w:rFonts w:cstheme="minorHAnsi"/>
        </w:rPr>
        <w:t>, przy czym pierwszym dniem terminu związania ofertą jest dzień, w którym upływa termin składania ofert.</w:t>
      </w:r>
    </w:p>
    <w:p w14:paraId="4B434156" w14:textId="77777777" w:rsidR="00AD2E45" w:rsidRPr="00E31F0E" w:rsidRDefault="00AD2E45" w:rsidP="00AD2E45">
      <w:pPr>
        <w:pStyle w:val="Tekstpodstawowy31"/>
        <w:widowControl/>
        <w:numPr>
          <w:ilvl w:val="0"/>
          <w:numId w:val="2"/>
        </w:numPr>
        <w:snapToGrid/>
        <w:ind w:left="993" w:hanging="284"/>
        <w:jc w:val="both"/>
        <w:rPr>
          <w:rFonts w:ascii="Calibri" w:hAnsi="Calibri"/>
          <w:b/>
          <w:sz w:val="22"/>
          <w:u w:val="single"/>
        </w:rPr>
      </w:pPr>
      <w:r w:rsidRPr="00E31F0E">
        <w:rPr>
          <w:rFonts w:ascii="Calibri" w:hAnsi="Calibri"/>
          <w:b/>
          <w:sz w:val="22"/>
          <w:u w:val="single"/>
        </w:rPr>
        <w:t>W rozdziale XIV pkt. 1 zapis o treści:</w:t>
      </w:r>
    </w:p>
    <w:p w14:paraId="6E2E69F7" w14:textId="5C005CC1" w:rsidR="00AD2E45" w:rsidRPr="00090E34" w:rsidRDefault="00AD2E45" w:rsidP="00AD2E45">
      <w:pPr>
        <w:spacing w:after="0" w:line="276" w:lineRule="auto"/>
        <w:jc w:val="both"/>
        <w:rPr>
          <w:rFonts w:cstheme="minorHAnsi"/>
        </w:rPr>
      </w:pPr>
      <w:r w:rsidRPr="00090E34">
        <w:rPr>
          <w:rFonts w:cstheme="minorHAnsi"/>
        </w:rPr>
        <w:t xml:space="preserve">Otwarcie ofert nastąpi w dniu </w:t>
      </w:r>
      <w:r w:rsidR="00A53AA5">
        <w:rPr>
          <w:rFonts w:cstheme="minorHAnsi"/>
          <w:b/>
          <w:bCs/>
        </w:rPr>
        <w:t>04</w:t>
      </w:r>
      <w:r w:rsidRPr="00090E34">
        <w:rPr>
          <w:rFonts w:cstheme="minorHAnsi"/>
          <w:b/>
        </w:rPr>
        <w:t>.0</w:t>
      </w:r>
      <w:r w:rsidR="00A53AA5">
        <w:rPr>
          <w:rFonts w:cstheme="minorHAnsi"/>
          <w:b/>
        </w:rPr>
        <w:t>4</w:t>
      </w:r>
      <w:r w:rsidRPr="00090E34">
        <w:rPr>
          <w:rFonts w:cstheme="minorHAnsi"/>
          <w:b/>
        </w:rPr>
        <w:t>.2024 r. o godz. 11.00</w:t>
      </w:r>
      <w:r w:rsidRPr="00090E34">
        <w:rPr>
          <w:rFonts w:cstheme="minorHAnsi"/>
        </w:rPr>
        <w:t>, poprzez użycie mechanizmu do odszyfrowania ofert dostępnego Platformie e-Zamówienia.</w:t>
      </w:r>
    </w:p>
    <w:p w14:paraId="05A40DE3" w14:textId="77777777" w:rsidR="00AD2E45" w:rsidRPr="00E75638" w:rsidRDefault="00AD2E45" w:rsidP="00AD2E45">
      <w:pPr>
        <w:pStyle w:val="Tekstpodstawowy31"/>
        <w:jc w:val="both"/>
        <w:rPr>
          <w:rFonts w:ascii="Calibri" w:hAnsi="Calibri"/>
          <w:b/>
          <w:sz w:val="22"/>
        </w:rPr>
      </w:pPr>
      <w:r w:rsidRPr="00E75638">
        <w:rPr>
          <w:rFonts w:ascii="Calibri" w:hAnsi="Calibri"/>
          <w:b/>
          <w:sz w:val="22"/>
        </w:rPr>
        <w:t>Zastępuje się następującym:</w:t>
      </w:r>
    </w:p>
    <w:p w14:paraId="01B57956" w14:textId="1F0F5293" w:rsidR="00AD2E45" w:rsidRPr="00090E34" w:rsidRDefault="00AD2E45" w:rsidP="00AD2E45">
      <w:pPr>
        <w:spacing w:after="0" w:line="276" w:lineRule="auto"/>
        <w:jc w:val="both"/>
        <w:rPr>
          <w:rFonts w:cstheme="minorHAnsi"/>
        </w:rPr>
      </w:pPr>
      <w:r w:rsidRPr="00090E34">
        <w:rPr>
          <w:rFonts w:cstheme="minorHAnsi"/>
        </w:rPr>
        <w:t xml:space="preserve">Otwarcie ofert nastąpi w dniu </w:t>
      </w:r>
      <w:r w:rsidR="00A53AA5">
        <w:rPr>
          <w:rFonts w:cstheme="minorHAnsi"/>
          <w:b/>
          <w:bCs/>
        </w:rPr>
        <w:t>08</w:t>
      </w:r>
      <w:r w:rsidRPr="00090E34">
        <w:rPr>
          <w:rFonts w:cstheme="minorHAnsi"/>
          <w:b/>
        </w:rPr>
        <w:t>.0</w:t>
      </w:r>
      <w:r w:rsidR="00A53AA5">
        <w:rPr>
          <w:rFonts w:cstheme="minorHAnsi"/>
          <w:b/>
        </w:rPr>
        <w:t>4</w:t>
      </w:r>
      <w:r w:rsidRPr="00090E34">
        <w:rPr>
          <w:rFonts w:cstheme="minorHAnsi"/>
          <w:b/>
        </w:rPr>
        <w:t>.2024 r. o godz. 11.00</w:t>
      </w:r>
      <w:r w:rsidRPr="00090E34">
        <w:rPr>
          <w:rFonts w:cstheme="minorHAnsi"/>
        </w:rPr>
        <w:t>, poprzez użycie mechanizmu do odszyfrowania ofert dostępnego Platformie e-Zamówienia.</w:t>
      </w:r>
    </w:p>
    <w:p w14:paraId="29FC90BD" w14:textId="77777777" w:rsidR="00AD2E45" w:rsidRPr="00E75638" w:rsidRDefault="00AD2E45" w:rsidP="00AD2E45">
      <w:pPr>
        <w:pStyle w:val="Tekstpodstawowy31"/>
        <w:jc w:val="both"/>
        <w:rPr>
          <w:rFonts w:ascii="Calibri" w:hAnsi="Calibri"/>
          <w:sz w:val="22"/>
        </w:rPr>
      </w:pPr>
    </w:p>
    <w:p w14:paraId="59497ADA" w14:textId="77777777" w:rsidR="00AD2E45" w:rsidRPr="00E75638" w:rsidRDefault="00AD2E45" w:rsidP="00AD2E45">
      <w:pPr>
        <w:pStyle w:val="Tekstpodstawowy31"/>
        <w:ind w:left="426"/>
        <w:jc w:val="both"/>
        <w:rPr>
          <w:rFonts w:ascii="Calibri" w:hAnsi="Calibri"/>
          <w:sz w:val="22"/>
        </w:rPr>
      </w:pPr>
    </w:p>
    <w:p w14:paraId="72FAE604" w14:textId="77777777" w:rsidR="00AD2E45" w:rsidRDefault="00AD2E45" w:rsidP="00AD2E45">
      <w:pPr>
        <w:pStyle w:val="Tekstpodstawowy31"/>
        <w:jc w:val="both"/>
        <w:rPr>
          <w:rFonts w:ascii="Calibri" w:hAnsi="Calibri"/>
          <w:sz w:val="22"/>
        </w:rPr>
      </w:pPr>
      <w:r w:rsidRPr="00E75638">
        <w:rPr>
          <w:rFonts w:ascii="Calibri" w:hAnsi="Calibri"/>
          <w:sz w:val="22"/>
        </w:rPr>
        <w:lastRenderedPageBreak/>
        <w:t xml:space="preserve">Jednocześnie Zamawiający informuje, że w wyniku dokonanych zmian dokonał zmiany treści ogłoszenia o zamówieniu, o treści zawartej w </w:t>
      </w:r>
      <w:r w:rsidRPr="00E75638">
        <w:rPr>
          <w:rFonts w:ascii="Calibri" w:hAnsi="Calibri"/>
          <w:i/>
          <w:sz w:val="22"/>
        </w:rPr>
        <w:t>Ogłoszeniu o zmianie ogłoszenia</w:t>
      </w:r>
      <w:r w:rsidRPr="00E75638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</w:t>
      </w:r>
    </w:p>
    <w:p w14:paraId="1E572C14" w14:textId="77777777" w:rsidR="00AD2E45" w:rsidRPr="002641D0" w:rsidRDefault="00AD2E45" w:rsidP="00AD2E45">
      <w:pPr>
        <w:pStyle w:val="Tekstpodstawowy31"/>
        <w:ind w:left="426"/>
        <w:jc w:val="both"/>
        <w:rPr>
          <w:rFonts w:ascii="Calibri" w:hAnsi="Calibri"/>
          <w:sz w:val="22"/>
        </w:rPr>
      </w:pPr>
    </w:p>
    <w:p w14:paraId="1142C23A" w14:textId="77777777" w:rsidR="00AD2E45" w:rsidRPr="008B7F2B" w:rsidRDefault="00AD2E45" w:rsidP="00AD2E45">
      <w:pPr>
        <w:pStyle w:val="Tekstpodstawowy31"/>
        <w:jc w:val="both"/>
        <w:rPr>
          <w:rFonts w:ascii="Calibri" w:hAnsi="Calibri"/>
          <w:b/>
          <w:sz w:val="22"/>
        </w:rPr>
      </w:pPr>
      <w:r w:rsidRPr="008B7F2B">
        <w:rPr>
          <w:rFonts w:ascii="Calibri" w:hAnsi="Calibri"/>
          <w:b/>
          <w:sz w:val="22"/>
        </w:rPr>
        <w:t xml:space="preserve">Wykonawcy zobowiązani </w:t>
      </w:r>
      <w:r>
        <w:rPr>
          <w:rFonts w:ascii="Calibri" w:hAnsi="Calibri"/>
          <w:b/>
          <w:sz w:val="22"/>
        </w:rPr>
        <w:t xml:space="preserve">są </w:t>
      </w:r>
      <w:r w:rsidRPr="008B7F2B">
        <w:rPr>
          <w:rFonts w:ascii="Calibri" w:hAnsi="Calibri"/>
          <w:b/>
          <w:sz w:val="22"/>
        </w:rPr>
        <w:t>uwzględnić powyższe zmiany podczas sporządzania i składania ofert.</w:t>
      </w:r>
    </w:p>
    <w:p w14:paraId="4921DF12" w14:textId="77777777" w:rsidR="00AD2E45" w:rsidRDefault="00AD2E45" w:rsidP="00AD2E45">
      <w:pPr>
        <w:widowControl w:val="0"/>
        <w:overflowPunct w:val="0"/>
        <w:autoSpaceDE w:val="0"/>
        <w:ind w:left="284"/>
        <w:jc w:val="both"/>
        <w:textAlignment w:val="baseline"/>
        <w:rPr>
          <w:rFonts w:ascii="Calibri" w:hAnsi="Calibri"/>
        </w:rPr>
      </w:pPr>
    </w:p>
    <w:p w14:paraId="337791A1" w14:textId="77777777" w:rsidR="00AD2E45" w:rsidRDefault="00AD2E45" w:rsidP="00AD2E45">
      <w:pPr>
        <w:widowControl w:val="0"/>
        <w:overflowPunct w:val="0"/>
        <w:autoSpaceDE w:val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UWAGA !!! Zamawiający publikuje Specyfikację Warunków Zamówienia – po modyfikacji (zmiana terminów składania i otwarcia ofert).</w:t>
      </w:r>
    </w:p>
    <w:p w14:paraId="0D1A8A09" w14:textId="77777777" w:rsidR="00AD2E45" w:rsidRDefault="00AD2E45" w:rsidP="00AD2E45">
      <w:pPr>
        <w:widowControl w:val="0"/>
        <w:overflowPunct w:val="0"/>
        <w:autoSpaceDE w:val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– Załączniki do SWZ od 1 do 6 pozostają bez zmian.</w:t>
      </w:r>
    </w:p>
    <w:p w14:paraId="4E2E25C1" w14:textId="77777777" w:rsidR="00AD2E45" w:rsidRDefault="00AD2E45" w:rsidP="00AD2E45">
      <w:pPr>
        <w:widowControl w:val="0"/>
        <w:overflowPunct w:val="0"/>
        <w:autoSpaceDE w:val="0"/>
        <w:ind w:left="284"/>
        <w:jc w:val="both"/>
        <w:textAlignment w:val="baseline"/>
        <w:rPr>
          <w:rFonts w:ascii="Calibri" w:hAnsi="Calibri"/>
        </w:rPr>
      </w:pPr>
    </w:p>
    <w:p w14:paraId="5B6B3694" w14:textId="77777777" w:rsidR="00AD2E45" w:rsidRDefault="00AD2E45" w:rsidP="00AD2E45">
      <w:pPr>
        <w:widowControl w:val="0"/>
        <w:overflowPunct w:val="0"/>
        <w:autoSpaceDE w:val="0"/>
        <w:ind w:left="284"/>
        <w:jc w:val="both"/>
        <w:textAlignment w:val="baseline"/>
        <w:rPr>
          <w:rFonts w:ascii="Calibri" w:hAnsi="Calibri"/>
        </w:rPr>
      </w:pPr>
    </w:p>
    <w:p w14:paraId="0CD25D5B" w14:textId="77777777" w:rsidR="00AD2E45" w:rsidRDefault="00AD2E45" w:rsidP="00AD2E45"/>
    <w:p w14:paraId="22019659" w14:textId="77777777" w:rsidR="00AD2E45" w:rsidRDefault="00AD2E45"/>
    <w:sectPr w:rsidR="00AD2E45" w:rsidSect="00B202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7042" w14:textId="77777777" w:rsidR="00B20230" w:rsidRDefault="00B20230">
      <w:pPr>
        <w:spacing w:after="0" w:line="240" w:lineRule="auto"/>
      </w:pPr>
      <w:r>
        <w:separator/>
      </w:r>
    </w:p>
  </w:endnote>
  <w:endnote w:type="continuationSeparator" w:id="0">
    <w:p w14:paraId="71048BDB" w14:textId="77777777" w:rsidR="00B20230" w:rsidRDefault="00B2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E560" w14:textId="77777777" w:rsidR="00F41E67" w:rsidRPr="00FC7979" w:rsidRDefault="00000000" w:rsidP="004C2C8C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Rządowy Fundusz Inwestycji Lokalnych (RFIL)</w:t>
    </w:r>
  </w:p>
  <w:p w14:paraId="06657AAE" w14:textId="77777777" w:rsidR="00F41E67" w:rsidRDefault="00F41E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ABE9" w14:textId="77777777" w:rsidR="00B20230" w:rsidRDefault="00B20230">
      <w:pPr>
        <w:spacing w:after="0" w:line="240" w:lineRule="auto"/>
      </w:pPr>
      <w:r>
        <w:separator/>
      </w:r>
    </w:p>
  </w:footnote>
  <w:footnote w:type="continuationSeparator" w:id="0">
    <w:p w14:paraId="18174369" w14:textId="77777777" w:rsidR="00B20230" w:rsidRDefault="00B2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230D" w14:textId="77777777" w:rsidR="00F41E67" w:rsidRDefault="00000000">
    <w:pPr>
      <w:pStyle w:val="Nagwek"/>
    </w:pPr>
    <w:r w:rsidRPr="00C050CA">
      <w:rPr>
        <w:noProof/>
      </w:rPr>
      <w:drawing>
        <wp:inline distT="0" distB="0" distL="0" distR="0" wp14:anchorId="31965BA5" wp14:editId="70468B66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C050CA">
      <w:rPr>
        <w:noProof/>
      </w:rPr>
      <w:drawing>
        <wp:inline distT="0" distB="0" distL="0" distR="0" wp14:anchorId="5D5ECCAD" wp14:editId="18DEF62C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07DCE"/>
    <w:multiLevelType w:val="hybridMultilevel"/>
    <w:tmpl w:val="BA502E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CBA51F1"/>
    <w:multiLevelType w:val="hybridMultilevel"/>
    <w:tmpl w:val="17846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736C3"/>
    <w:multiLevelType w:val="hybridMultilevel"/>
    <w:tmpl w:val="32F696AC"/>
    <w:lvl w:ilvl="0" w:tplc="D6C856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66B6"/>
    <w:multiLevelType w:val="hybridMultilevel"/>
    <w:tmpl w:val="409C086C"/>
    <w:lvl w:ilvl="0" w:tplc="D66C883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908006">
    <w:abstractNumId w:val="2"/>
  </w:num>
  <w:num w:numId="2" w16cid:durableId="50203128">
    <w:abstractNumId w:val="3"/>
  </w:num>
  <w:num w:numId="3" w16cid:durableId="1610048100">
    <w:abstractNumId w:val="0"/>
  </w:num>
  <w:num w:numId="4" w16cid:durableId="15761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45"/>
    <w:rsid w:val="00031D3A"/>
    <w:rsid w:val="0036536E"/>
    <w:rsid w:val="006208D0"/>
    <w:rsid w:val="00626B34"/>
    <w:rsid w:val="007955BB"/>
    <w:rsid w:val="007F5257"/>
    <w:rsid w:val="00A53AA5"/>
    <w:rsid w:val="00AD2E45"/>
    <w:rsid w:val="00AE4D5B"/>
    <w:rsid w:val="00B20230"/>
    <w:rsid w:val="00C43AB6"/>
    <w:rsid w:val="00D95905"/>
    <w:rsid w:val="00DC0577"/>
    <w:rsid w:val="00DE4B76"/>
    <w:rsid w:val="00DF7C90"/>
    <w:rsid w:val="00F11A95"/>
    <w:rsid w:val="00F41E67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1C1C"/>
  <w15:chartTrackingRefBased/>
  <w15:docId w15:val="{57EFC09D-F086-4886-8F24-43CD36FE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D2E4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AD2E4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D2E4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D2E45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D2E45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AD2E4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D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E45"/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AD2E45"/>
  </w:style>
  <w:style w:type="paragraph" w:styleId="Bezodstpw">
    <w:name w:val="No Spacing"/>
    <w:uiPriority w:val="1"/>
    <w:qFormat/>
    <w:rsid w:val="007955BB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F11A95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1A95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21</cp:revision>
  <cp:lastPrinted>2024-03-28T06:56:00Z</cp:lastPrinted>
  <dcterms:created xsi:type="dcterms:W3CDTF">2024-03-25T11:23:00Z</dcterms:created>
  <dcterms:modified xsi:type="dcterms:W3CDTF">2024-03-28T07:45:00Z</dcterms:modified>
</cp:coreProperties>
</file>