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7A4AD" w14:textId="77777777" w:rsidR="001E2FC7" w:rsidRPr="001E2FC7" w:rsidRDefault="001E2FC7" w:rsidP="001E2FC7">
      <w:pPr>
        <w:pBdr>
          <w:top w:val="single" w:sz="4" w:space="1" w:color="auto"/>
          <w:bottom w:val="single" w:sz="4" w:space="1" w:color="auto"/>
        </w:pBdr>
        <w:shd w:val="clear" w:color="auto" w:fill="F3F3F3"/>
        <w:spacing w:before="240" w:after="0" w:line="240" w:lineRule="auto"/>
        <w:ind w:left="284" w:hanging="284"/>
        <w:jc w:val="right"/>
        <w:outlineLvl w:val="0"/>
        <w:rPr>
          <w:rFonts w:ascii="Tahoma" w:eastAsia="Times New Roman" w:hAnsi="Tahoma" w:cs="Times New Roman"/>
          <w:b/>
          <w:bCs/>
          <w:sz w:val="24"/>
          <w:szCs w:val="24"/>
          <w:lang w:eastAsia="pl-PL"/>
        </w:rPr>
      </w:pPr>
      <w:r w:rsidRPr="001E2FC7">
        <w:rPr>
          <w:rFonts w:ascii="Tahoma" w:eastAsia="Times New Roman" w:hAnsi="Tahoma" w:cs="Times New Roman"/>
          <w:b/>
          <w:bCs/>
          <w:sz w:val="24"/>
          <w:szCs w:val="24"/>
          <w:lang w:eastAsia="pl-PL"/>
        </w:rPr>
        <w:t>Załącznik nr 1 – Program ubezpieczenia</w:t>
      </w:r>
    </w:p>
    <w:p w14:paraId="59E55690" w14:textId="77777777" w:rsidR="001E2FC7" w:rsidRPr="001E2FC7" w:rsidRDefault="001E2FC7" w:rsidP="001E2FC7">
      <w:pPr>
        <w:spacing w:after="0" w:line="240" w:lineRule="auto"/>
        <w:jc w:val="both"/>
        <w:rPr>
          <w:rFonts w:ascii="Tahoma" w:eastAsia="Times New Roman" w:hAnsi="Tahoma" w:cs="Tahoma"/>
          <w:b/>
          <w:sz w:val="20"/>
          <w:szCs w:val="20"/>
          <w:lang w:eastAsia="pl-PL"/>
        </w:rPr>
      </w:pPr>
    </w:p>
    <w:p w14:paraId="4E36CAB9" w14:textId="77777777" w:rsidR="001E2FC7" w:rsidRPr="001E2FC7" w:rsidRDefault="001E2FC7" w:rsidP="001E2FC7">
      <w:pPr>
        <w:spacing w:before="120" w:after="0" w:line="240" w:lineRule="auto"/>
        <w:jc w:val="center"/>
        <w:outlineLvl w:val="1"/>
        <w:rPr>
          <w:rFonts w:ascii="Tahoma" w:eastAsia="Times New Roman" w:hAnsi="Tahoma" w:cs="Tahoma"/>
          <w:b/>
          <w:lang w:eastAsia="pl-PL"/>
        </w:rPr>
      </w:pPr>
      <w:r w:rsidRPr="001E2FC7">
        <w:rPr>
          <w:rFonts w:ascii="Tahoma" w:eastAsia="Times New Roman" w:hAnsi="Tahoma" w:cs="Tahoma"/>
          <w:b/>
          <w:lang w:eastAsia="pl-PL"/>
        </w:rPr>
        <w:t>I. ZAŁOŻENIA DO WSZYSTKICH RODZAJÓW UBEZPIECZEŃ:</w:t>
      </w:r>
    </w:p>
    <w:p w14:paraId="270BF114" w14:textId="77777777" w:rsidR="001E2FC7" w:rsidRPr="001E2FC7" w:rsidRDefault="001E2FC7" w:rsidP="001E2FC7">
      <w:p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Zakres opisany poniżej jest zakresem minimalnym. Jeżeli w ogólnych warunkach ubezpieczeń (OWU) znajdują się dodatkowe uregulowania, z których wynika, że zakres ubezpieczeń jest szerszy od proponowanego poniżej to automatycznie zostają włączone do ochrony ubezpieczeniowej Ubezpieczającego. Zapis ten nie ma zastosowania do limitów odpowiedzialności ustalonych w programie ubezpieczenia oraz klauzulach brokerskich, tzn. Ubezpieczyciel udziela ochrony ubezpieczeniowej do tych limitów odpowiedzialności. </w:t>
      </w:r>
    </w:p>
    <w:p w14:paraId="102C45E4" w14:textId="77777777" w:rsidR="001E2FC7" w:rsidRPr="001E2FC7" w:rsidRDefault="001E2FC7" w:rsidP="001E2FC7">
      <w:p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Zapisy w OWU, z których wynika, iż zakres ubezpieczenia jest węższy niż zakres opisany poniżej, nie mają zastosowania. W kwestiach nieuregulowanych w programie ubezpieczenia zastosowanie mają przepisy prawa oraz OWU. </w:t>
      </w:r>
      <w:r w:rsidRPr="001E2FC7">
        <w:rPr>
          <w:rFonts w:ascii="Tahoma" w:eastAsia="Times New Roman" w:hAnsi="Tahoma" w:cs="Tahoma"/>
          <w:iCs/>
          <w:sz w:val="20"/>
          <w:szCs w:val="20"/>
          <w:lang w:eastAsia="pl-PL"/>
        </w:rPr>
        <w:t xml:space="preserve">W ubezpieczeniu mienia od wszystkich </w:t>
      </w:r>
      <w:proofErr w:type="spellStart"/>
      <w:r w:rsidRPr="001E2FC7">
        <w:rPr>
          <w:rFonts w:ascii="Tahoma" w:eastAsia="Times New Roman" w:hAnsi="Tahoma" w:cs="Tahoma"/>
          <w:iCs/>
          <w:sz w:val="20"/>
          <w:szCs w:val="20"/>
          <w:lang w:eastAsia="pl-PL"/>
        </w:rPr>
        <w:t>ryzyk</w:t>
      </w:r>
      <w:proofErr w:type="spellEnd"/>
      <w:r w:rsidRPr="001E2FC7">
        <w:rPr>
          <w:rFonts w:ascii="Tahoma" w:eastAsia="Times New Roman" w:hAnsi="Tahoma" w:cs="Tahoma"/>
          <w:iCs/>
          <w:sz w:val="20"/>
          <w:szCs w:val="20"/>
          <w:lang w:eastAsia="pl-PL"/>
        </w:rPr>
        <w:t xml:space="preserve"> mają zastosowanie tylko wyłączenia odpowiedzialności wskazane w programie ubezpieczenia, w pozostałych ubezpieczeniach postanowienia OWU ograniczające lub wyłączające odpowiedzialność Ubezpieczyciela mają zastosowanie, chyba że opisane w nich ryzyka zostały wprost włączone do zakresu ubezpieczenia zawartego w programie ubezpieczenia. </w:t>
      </w:r>
      <w:r w:rsidRPr="001E2FC7">
        <w:rPr>
          <w:rFonts w:ascii="Arial" w:eastAsia="Times New Roman" w:hAnsi="Arial" w:cs="Arial"/>
          <w:iCs/>
          <w:sz w:val="20"/>
          <w:szCs w:val="20"/>
          <w:lang w:eastAsia="pl-PL"/>
        </w:rPr>
        <w:t xml:space="preserve">Jeżeli dla danego rozszerzenia odpowiedzialności lub klauzuli znajdujących się w programie ubezpieczenia określone zostały wyłączenia i ograniczenia odpowiedzialności, to inne wyłączenia i ograniczenia odpowiedzialności określone w OWU dla tego rodzaju rozszerzenia lub klauzuli nie mają zastosowania. </w:t>
      </w:r>
      <w:r w:rsidRPr="001E2FC7">
        <w:rPr>
          <w:rFonts w:ascii="Tahoma" w:eastAsia="Times New Roman" w:hAnsi="Tahoma" w:cs="Tahoma"/>
          <w:iCs/>
          <w:sz w:val="20"/>
          <w:szCs w:val="20"/>
          <w:lang w:eastAsia="pl-PL"/>
        </w:rPr>
        <w:t>Jeżeli dany rodzaj mienia został wykazany w programie ubezpieczenia lub załącznikach do ubezpieczenia, to jest on ubezpieczony w pełnym zakresie wynikającym z programu ubezpieczenia.</w:t>
      </w:r>
    </w:p>
    <w:p w14:paraId="0D81E318" w14:textId="77777777" w:rsidR="001E2FC7" w:rsidRPr="001E2FC7" w:rsidRDefault="001E2FC7" w:rsidP="001E2FC7">
      <w:pPr>
        <w:spacing w:after="0" w:line="240" w:lineRule="auto"/>
        <w:jc w:val="both"/>
        <w:rPr>
          <w:rFonts w:ascii="Tahoma" w:eastAsia="Times New Roman" w:hAnsi="Tahoma" w:cs="Tahoma"/>
          <w:sz w:val="20"/>
          <w:szCs w:val="20"/>
          <w:lang w:eastAsia="pl-PL"/>
        </w:rPr>
      </w:pPr>
    </w:p>
    <w:p w14:paraId="4AF1CA16" w14:textId="77777777" w:rsidR="001E2FC7" w:rsidRPr="001E2FC7" w:rsidRDefault="001E2FC7" w:rsidP="001E2FC7">
      <w:pPr>
        <w:autoSpaceDE w:val="0"/>
        <w:autoSpaceDN w:val="0"/>
        <w:adjustRightInd w:val="0"/>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38E29AF0" w14:textId="77777777" w:rsidR="001E2FC7" w:rsidRPr="001E2FC7" w:rsidRDefault="001E2FC7" w:rsidP="001E2FC7">
      <w:pPr>
        <w:spacing w:after="0" w:line="240" w:lineRule="auto"/>
        <w:jc w:val="both"/>
        <w:rPr>
          <w:rFonts w:ascii="Tahoma" w:eastAsia="Times New Roman" w:hAnsi="Tahoma" w:cs="Tahoma"/>
          <w:sz w:val="20"/>
          <w:szCs w:val="20"/>
          <w:lang w:eastAsia="pl-PL"/>
        </w:rPr>
      </w:pPr>
    </w:p>
    <w:p w14:paraId="685EC712" w14:textId="77777777" w:rsidR="001E2FC7" w:rsidRPr="001E2FC7" w:rsidRDefault="001E2FC7" w:rsidP="001E2FC7">
      <w:p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Sumy ubezpieczenia określone w programie ubezpieczenia i załącznikach zawierają podatek VAT – o ile nie wskazano inaczej. Ubezpieczyciel wypłaca odszkodowanie wraz z podatkiem VAT.</w:t>
      </w:r>
    </w:p>
    <w:p w14:paraId="1707EE3C" w14:textId="77777777" w:rsidR="001E2FC7" w:rsidRPr="001E2FC7" w:rsidRDefault="001E2FC7" w:rsidP="001E2FC7">
      <w:pPr>
        <w:autoSpaceDE w:val="0"/>
        <w:autoSpaceDN w:val="0"/>
        <w:adjustRightInd w:val="0"/>
        <w:spacing w:after="0" w:line="240" w:lineRule="auto"/>
        <w:jc w:val="both"/>
        <w:rPr>
          <w:rFonts w:ascii="Tahoma" w:eastAsia="Times New Roman" w:hAnsi="Tahoma" w:cs="Tahoma"/>
          <w:bCs/>
          <w:sz w:val="20"/>
          <w:szCs w:val="20"/>
          <w:highlight w:val="yellow"/>
          <w:lang w:eastAsia="pl-PL"/>
        </w:rPr>
      </w:pPr>
    </w:p>
    <w:p w14:paraId="264B2E78" w14:textId="77777777" w:rsidR="001E2FC7" w:rsidRPr="001E2FC7" w:rsidRDefault="001E2FC7" w:rsidP="001E2FC7">
      <w:pPr>
        <w:autoSpaceDE w:val="0"/>
        <w:autoSpaceDN w:val="0"/>
        <w:adjustRightInd w:val="0"/>
        <w:spacing w:after="0" w:line="240" w:lineRule="auto"/>
        <w:jc w:val="both"/>
        <w:rPr>
          <w:rFonts w:ascii="Tahoma" w:eastAsia="Times New Roman" w:hAnsi="Tahoma" w:cs="Tahoma"/>
          <w:bCs/>
          <w:sz w:val="20"/>
          <w:szCs w:val="20"/>
          <w:lang w:eastAsia="pl-PL"/>
        </w:rPr>
      </w:pPr>
      <w:r w:rsidRPr="001E2FC7">
        <w:rPr>
          <w:rFonts w:ascii="Tahoma" w:eastAsia="Times New Roman" w:hAnsi="Tahoma" w:cs="Tahoma"/>
          <w:bCs/>
          <w:sz w:val="20"/>
          <w:szCs w:val="20"/>
          <w:lang w:eastAsia="pl-PL"/>
        </w:rPr>
        <w:t xml:space="preserve">Wszystkie limity odpowiedzialności / sumy ubezpieczenia na I ryzyko / sumy gwarancyjne w programie ubezpieczenia oraz klauzulach dotyczą rocznego okresu ubezpieczenia i ulegają automatycznemu odnowieniu w kolejnym dwunastomiesięcznym okresie ubezpieczenia. </w:t>
      </w:r>
    </w:p>
    <w:p w14:paraId="2D426DB0" w14:textId="77777777" w:rsidR="001E2FC7" w:rsidRPr="001E2FC7" w:rsidRDefault="001E2FC7" w:rsidP="001E2FC7">
      <w:pPr>
        <w:autoSpaceDE w:val="0"/>
        <w:autoSpaceDN w:val="0"/>
        <w:adjustRightInd w:val="0"/>
        <w:spacing w:after="0" w:line="240" w:lineRule="auto"/>
        <w:jc w:val="both"/>
        <w:rPr>
          <w:rFonts w:ascii="Tahoma" w:eastAsia="Times New Roman" w:hAnsi="Tahoma" w:cs="Tahoma"/>
          <w:sz w:val="20"/>
          <w:szCs w:val="20"/>
          <w:lang w:eastAsia="pl-PL"/>
        </w:rPr>
      </w:pPr>
    </w:p>
    <w:p w14:paraId="6876C656" w14:textId="77777777" w:rsidR="001E2FC7" w:rsidRPr="001E2FC7" w:rsidRDefault="001E2FC7" w:rsidP="001E2FC7">
      <w:pPr>
        <w:spacing w:before="120" w:after="0" w:line="240" w:lineRule="auto"/>
        <w:ind w:left="284" w:hanging="284"/>
        <w:jc w:val="center"/>
        <w:outlineLvl w:val="1"/>
        <w:rPr>
          <w:rFonts w:ascii="Tahoma" w:eastAsia="Times New Roman" w:hAnsi="Tahoma" w:cs="Tahoma"/>
          <w:b/>
          <w:lang w:eastAsia="pl-PL"/>
        </w:rPr>
      </w:pPr>
      <w:r w:rsidRPr="001E2FC7">
        <w:rPr>
          <w:rFonts w:ascii="Tahoma" w:eastAsia="Times New Roman" w:hAnsi="Tahoma" w:cs="Tahoma"/>
          <w:b/>
          <w:lang w:eastAsia="pl-PL"/>
        </w:rPr>
        <w:t>II. KLAUZULE DODATKOWE ROZSZERZAJĄCE ZAKRES OCHRONY</w:t>
      </w:r>
    </w:p>
    <w:p w14:paraId="2FA3C36F" w14:textId="77777777" w:rsidR="001E2FC7" w:rsidRPr="001E2FC7" w:rsidRDefault="001E2FC7" w:rsidP="001E2FC7">
      <w:pPr>
        <w:spacing w:before="120" w:after="0" w:line="240" w:lineRule="auto"/>
        <w:ind w:left="284" w:hanging="284"/>
        <w:jc w:val="center"/>
        <w:outlineLvl w:val="1"/>
        <w:rPr>
          <w:rFonts w:ascii="Tahoma" w:eastAsia="Times New Roman" w:hAnsi="Tahoma" w:cs="Tahoma"/>
          <w:b/>
          <w:lang w:eastAsia="pl-PL"/>
        </w:rPr>
      </w:pPr>
    </w:p>
    <w:p w14:paraId="388D4C45" w14:textId="77777777" w:rsidR="001E2FC7" w:rsidRPr="001E2FC7" w:rsidRDefault="001E2FC7" w:rsidP="001E2FC7">
      <w:pPr>
        <w:spacing w:after="0" w:line="240" w:lineRule="auto"/>
        <w:ind w:left="928"/>
        <w:jc w:val="center"/>
        <w:rPr>
          <w:rFonts w:ascii="Tahoma" w:eastAsia="Times New Roman" w:hAnsi="Tahoma" w:cs="Tahoma"/>
          <w:b/>
          <w:sz w:val="20"/>
          <w:szCs w:val="20"/>
          <w:u w:val="single"/>
          <w:lang w:eastAsia="pl-PL"/>
        </w:rPr>
      </w:pPr>
      <w:r w:rsidRPr="001E2FC7">
        <w:rPr>
          <w:rFonts w:ascii="Tahoma" w:eastAsia="Times New Roman" w:hAnsi="Tahoma" w:cs="Tahoma"/>
          <w:b/>
          <w:sz w:val="20"/>
          <w:szCs w:val="20"/>
          <w:u w:val="single"/>
          <w:lang w:eastAsia="pl-PL"/>
        </w:rPr>
        <w:t>KLAUZULE OBLIGATORYJNIE WŁĄCZONE DO ZAKRESU UBEZPIECZENIA</w:t>
      </w:r>
    </w:p>
    <w:p w14:paraId="1FB3CFD4" w14:textId="77777777" w:rsidR="001E2FC7" w:rsidRPr="001E2FC7" w:rsidRDefault="001E2FC7" w:rsidP="001E2FC7">
      <w:pPr>
        <w:numPr>
          <w:ilvl w:val="0"/>
          <w:numId w:val="2"/>
        </w:numPr>
        <w:tabs>
          <w:tab w:val="num" w:pos="426"/>
          <w:tab w:val="num" w:pos="567"/>
        </w:tabs>
        <w:suppressAutoHyphens/>
        <w:spacing w:before="112" w:after="248" w:line="240" w:lineRule="auto"/>
        <w:ind w:left="567" w:hanging="567"/>
        <w:jc w:val="both"/>
        <w:rPr>
          <w:rFonts w:ascii="Tahoma" w:eastAsia="Times New Roman" w:hAnsi="Tahoma" w:cs="Tahoma"/>
          <w:sz w:val="20"/>
          <w:szCs w:val="20"/>
          <w:lang w:eastAsia="pl-PL"/>
        </w:rPr>
      </w:pPr>
      <w:r w:rsidRPr="001E2FC7">
        <w:rPr>
          <w:rFonts w:ascii="Tahoma" w:eastAsia="Times New Roman" w:hAnsi="Tahoma" w:cs="Tahoma"/>
          <w:b/>
          <w:sz w:val="20"/>
          <w:szCs w:val="20"/>
          <w:lang w:eastAsia="pl-PL"/>
        </w:rPr>
        <w:t>Klauzula reprezentantów</w:t>
      </w:r>
      <w:r w:rsidRPr="001E2FC7">
        <w:rPr>
          <w:rFonts w:ascii="Tahoma" w:eastAsia="Times New Roman" w:hAnsi="Tahoma" w:cs="Tahoma"/>
          <w:sz w:val="20"/>
          <w:szCs w:val="20"/>
          <w:lang w:eastAsia="pl-PL"/>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 uważa się w jednostce samorządu terytorialnego wyłącznie takie osoby/organy jak Wójt. Za szkody powstałe z winy umyślnej lub rażącego niedbalstwa osób niebędących reprezentantami Ubezpieczającego/Ubezpieczonego Ubezpieczyciel ponosi pełną odpowiedzialność. Dotyczy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 xml:space="preserve"> z wyjątkiem ubezpieczenia OC posiadaczy pojazdów mechanicznych i OC działalności.</w:t>
      </w:r>
    </w:p>
    <w:p w14:paraId="4E92BC68" w14:textId="77777777" w:rsidR="00381FBD" w:rsidRDefault="001E2FC7" w:rsidP="00381FBD">
      <w:pPr>
        <w:numPr>
          <w:ilvl w:val="0"/>
          <w:numId w:val="2"/>
        </w:numPr>
        <w:tabs>
          <w:tab w:val="num" w:pos="426"/>
          <w:tab w:val="num" w:pos="567"/>
        </w:tabs>
        <w:suppressAutoHyphens/>
        <w:spacing w:before="112" w:after="248" w:line="240" w:lineRule="auto"/>
        <w:ind w:left="567" w:hanging="567"/>
        <w:jc w:val="both"/>
        <w:rPr>
          <w:rFonts w:ascii="Tahoma" w:eastAsia="Times New Roman" w:hAnsi="Tahoma" w:cs="Tahoma"/>
          <w:sz w:val="20"/>
          <w:szCs w:val="20"/>
          <w:lang w:eastAsia="pl-PL"/>
        </w:rPr>
      </w:pPr>
      <w:r w:rsidRPr="001E2FC7">
        <w:rPr>
          <w:rFonts w:ascii="Tahoma" w:eastAsia="Times New Roman" w:hAnsi="Tahoma" w:cs="Tahoma"/>
          <w:b/>
          <w:sz w:val="20"/>
          <w:szCs w:val="20"/>
          <w:lang w:eastAsia="pl-PL"/>
        </w:rPr>
        <w:t xml:space="preserve">Klauzula odstąpienia od prawa do regresu - </w:t>
      </w:r>
      <w:r w:rsidRPr="001E2FC7">
        <w:rPr>
          <w:rFonts w:ascii="Tahoma" w:eastAsia="Times New Roman" w:hAnsi="Tahoma" w:cs="Tahoma"/>
          <w:sz w:val="20"/>
          <w:szCs w:val="20"/>
          <w:lang w:eastAsia="pl-PL"/>
        </w:rPr>
        <w:t xml:space="preserve">Ubezpieczyciel zrzeka się prawa do regresu </w:t>
      </w:r>
      <w:r w:rsidRPr="001E2FC7">
        <w:rPr>
          <w:rFonts w:ascii="Tahoma" w:eastAsia="Times New Roman" w:hAnsi="Tahoma" w:cs="Tahoma"/>
          <w:sz w:val="20"/>
          <w:szCs w:val="20"/>
          <w:lang w:eastAsia="pl-PL"/>
        </w:rPr>
        <w:br/>
        <w:t xml:space="preserve">w stosunku do osób, za które Ubezpieczający/Ubezpieczony ponosi odpowiedzialność za szkody 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w:t>
      </w:r>
      <w:r w:rsidRPr="001E2FC7">
        <w:rPr>
          <w:rFonts w:ascii="Tahoma" w:eastAsia="Times New Roman" w:hAnsi="Tahoma" w:cs="Tahoma"/>
          <w:sz w:val="20"/>
          <w:szCs w:val="20"/>
          <w:lang w:eastAsia="pl-PL"/>
        </w:rPr>
        <w:lastRenderedPageBreak/>
        <w:t xml:space="preserve">przeciwdziałaniu narkomanii. Dotyczy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 xml:space="preserve"> z wyjątkiem ubezpieczenia OC posiadaczy pojazdów mechanicznych.</w:t>
      </w:r>
    </w:p>
    <w:p w14:paraId="2370A3CA" w14:textId="29A1CB60" w:rsidR="00381FBD" w:rsidRPr="00381FBD" w:rsidRDefault="00381FBD" w:rsidP="00381FBD">
      <w:pPr>
        <w:numPr>
          <w:ilvl w:val="0"/>
          <w:numId w:val="2"/>
        </w:numPr>
        <w:tabs>
          <w:tab w:val="num" w:pos="426"/>
          <w:tab w:val="num" w:pos="567"/>
        </w:tabs>
        <w:suppressAutoHyphens/>
        <w:spacing w:before="112" w:after="248" w:line="240" w:lineRule="auto"/>
        <w:ind w:left="567" w:hanging="567"/>
        <w:jc w:val="both"/>
        <w:rPr>
          <w:rFonts w:ascii="Tahoma" w:eastAsia="Times New Roman" w:hAnsi="Tahoma" w:cs="Tahoma"/>
          <w:sz w:val="20"/>
          <w:szCs w:val="20"/>
          <w:lang w:eastAsia="pl-PL"/>
        </w:rPr>
      </w:pPr>
      <w:r w:rsidRPr="00381FBD">
        <w:rPr>
          <w:rFonts w:ascii="Arial" w:hAnsi="Arial" w:cs="Arial"/>
          <w:b/>
          <w:bCs/>
          <w:sz w:val="20"/>
          <w:szCs w:val="20"/>
        </w:rPr>
        <w:t xml:space="preserve">"Klauzula odstąpienia od prawa do regresu w stosunku do użytkowników sprzętu elektronicznego </w:t>
      </w:r>
      <w:r w:rsidRPr="00381FBD">
        <w:rPr>
          <w:rFonts w:ascii="Arial" w:hAnsi="Arial" w:cs="Arial"/>
          <w:sz w:val="20"/>
          <w:szCs w:val="20"/>
        </w:rPr>
        <w:t>- Ubezpieczyciel zrzeka się prawa do regresu w stosunku do osób będących członkami gospodarstw domowych (za szkody wyrządzone przez te osoby) z terenu Gminy Ślemień, użytkujących sprzęt elektroniczny będący własnością</w:t>
      </w:r>
      <w:r>
        <w:rPr>
          <w:rFonts w:ascii="Arial" w:hAnsi="Arial" w:cs="Arial"/>
          <w:sz w:val="20"/>
          <w:szCs w:val="20"/>
        </w:rPr>
        <w:t xml:space="preserve"> </w:t>
      </w:r>
      <w:r w:rsidRPr="00381FBD">
        <w:rPr>
          <w:rFonts w:ascii="Arial" w:hAnsi="Arial" w:cs="Arial"/>
          <w:sz w:val="20"/>
          <w:szCs w:val="20"/>
        </w:rPr>
        <w:t xml:space="preserve">Ubezpieczającego/Ubezpieczonego Gminy Ślemień użyczony tym gospodarstwom domowym  w związku z wprowadzeniem nauczania zdalnego w szkołach. Odstąpienie od regresu nie ma zastosowania w przypadku wyrządzenia szkody z winy umyślnej przez użytkownika. Klauzula dotyczy ubezpieczenia sprzętu elektronicznego od wszystkich </w:t>
      </w:r>
      <w:proofErr w:type="spellStart"/>
      <w:r w:rsidRPr="00381FBD">
        <w:rPr>
          <w:rFonts w:ascii="Arial" w:hAnsi="Arial" w:cs="Arial"/>
          <w:sz w:val="20"/>
          <w:szCs w:val="20"/>
        </w:rPr>
        <w:t>ryzyk</w:t>
      </w:r>
      <w:proofErr w:type="spellEnd"/>
      <w:r w:rsidRPr="00381FBD">
        <w:rPr>
          <w:rFonts w:ascii="Arial" w:hAnsi="Arial" w:cs="Arial"/>
          <w:sz w:val="20"/>
          <w:szCs w:val="20"/>
        </w:rPr>
        <w:t>."</w:t>
      </w:r>
    </w:p>
    <w:p w14:paraId="2E19D8C4" w14:textId="77777777" w:rsidR="001E2FC7" w:rsidRPr="001E2FC7" w:rsidRDefault="001E2FC7" w:rsidP="001E2FC7">
      <w:pPr>
        <w:numPr>
          <w:ilvl w:val="0"/>
          <w:numId w:val="2"/>
        </w:numPr>
        <w:tabs>
          <w:tab w:val="num" w:pos="426"/>
          <w:tab w:val="num" w:pos="567"/>
        </w:tabs>
        <w:suppressAutoHyphens/>
        <w:spacing w:before="112" w:after="248" w:line="240" w:lineRule="auto"/>
        <w:ind w:left="567" w:hanging="567"/>
        <w:jc w:val="both"/>
        <w:rPr>
          <w:rFonts w:ascii="Tahoma" w:eastAsia="Times New Roman" w:hAnsi="Tahoma" w:cs="Tahoma"/>
          <w:b/>
          <w:i/>
          <w:sz w:val="20"/>
          <w:szCs w:val="20"/>
          <w:lang w:eastAsia="pl-PL"/>
        </w:rPr>
      </w:pPr>
      <w:r w:rsidRPr="001E2FC7">
        <w:rPr>
          <w:rFonts w:ascii="Tahoma" w:eastAsia="Times New Roman" w:hAnsi="Tahoma" w:cs="Tahoma"/>
          <w:b/>
          <w:sz w:val="20"/>
          <w:szCs w:val="20"/>
          <w:lang w:eastAsia="pl-PL"/>
        </w:rPr>
        <w:t xml:space="preserve">Klauzula przewłaszczenia mienia – </w:t>
      </w:r>
      <w:r w:rsidRPr="001E2FC7">
        <w:rPr>
          <w:rFonts w:ascii="Tahoma" w:eastAsia="Times New Roman" w:hAnsi="Tahoma" w:cs="Tahoma"/>
          <w:sz w:val="20"/>
          <w:szCs w:val="20"/>
          <w:lang w:eastAsia="pl-PL"/>
        </w:rPr>
        <w:t xml:space="preserve">ochrona ubezpieczeniowa zostaje zachowana mimo przeniesienia własności ubezpieczonego mienia między jednostkami organizacyjnymi Ubezpieczającego/Ubezpieczonego lub innymi podmiotami (osobami prawnymi) podlegającymi wspólnemu ubezpieczeniu, przeniesienia własności ubezpieczonego mienia na nowo powołane jednostki Ubezpieczającego/Ubezpieczonego oraz w przypadku przeniesienia własności mienia na bank lub Ubezpieczyciela – jako zabezpieczenie wierzytelności. Ochrona zostaje zachowana również w przypadku przeniesienia własności mienia pomiędzy jednostkami samorządu terytorialnego. Dotyczy ubezpieczenia mienia od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 xml:space="preserve"> oraz sprzętu elektronicznego od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w:t>
      </w:r>
    </w:p>
    <w:p w14:paraId="309DB40A" w14:textId="77777777" w:rsidR="001E2FC7" w:rsidRPr="001E2FC7" w:rsidRDefault="001E2FC7" w:rsidP="001E2FC7">
      <w:pPr>
        <w:numPr>
          <w:ilvl w:val="0"/>
          <w:numId w:val="2"/>
        </w:numPr>
        <w:tabs>
          <w:tab w:val="num" w:pos="426"/>
          <w:tab w:val="num" w:pos="567"/>
        </w:tabs>
        <w:suppressAutoHyphens/>
        <w:spacing w:before="112" w:after="248" w:line="240" w:lineRule="auto"/>
        <w:ind w:left="567" w:hanging="567"/>
        <w:jc w:val="both"/>
        <w:rPr>
          <w:rFonts w:ascii="Tahoma" w:eastAsia="Times New Roman" w:hAnsi="Tahoma" w:cs="Tahoma"/>
          <w:b/>
          <w:i/>
          <w:sz w:val="20"/>
          <w:szCs w:val="20"/>
          <w:lang w:eastAsia="pl-PL"/>
        </w:rPr>
      </w:pPr>
      <w:r w:rsidRPr="001E2FC7">
        <w:rPr>
          <w:rFonts w:ascii="Tahoma" w:eastAsia="Times New Roman" w:hAnsi="Tahoma" w:cs="Tahoma"/>
          <w:b/>
          <w:sz w:val="20"/>
          <w:szCs w:val="20"/>
          <w:lang w:eastAsia="pl-PL"/>
        </w:rPr>
        <w:t xml:space="preserve">Klauzula płatności rat – </w:t>
      </w:r>
      <w:r w:rsidRPr="001E2FC7">
        <w:rPr>
          <w:rFonts w:ascii="Tahoma" w:eastAsia="Times New Roman" w:hAnsi="Tahoma" w:cs="Tahoma"/>
          <w:sz w:val="20"/>
          <w:szCs w:val="20"/>
          <w:lang w:eastAsia="pl-PL"/>
        </w:rPr>
        <w:t>w przypadku wypłaty odszkodowania,</w:t>
      </w:r>
      <w:r w:rsidRPr="001E2FC7">
        <w:rPr>
          <w:rFonts w:ascii="Tahoma" w:eastAsia="Times New Roman" w:hAnsi="Tahoma" w:cs="Tahoma"/>
          <w:b/>
          <w:sz w:val="20"/>
          <w:szCs w:val="20"/>
          <w:lang w:eastAsia="pl-PL"/>
        </w:rPr>
        <w:t xml:space="preserve"> </w:t>
      </w:r>
      <w:r w:rsidRPr="001E2FC7">
        <w:rPr>
          <w:rFonts w:ascii="Tahoma" w:eastAsia="Times New Roman" w:hAnsi="Tahoma" w:cs="Tahoma"/>
          <w:sz w:val="20"/>
          <w:szCs w:val="20"/>
          <w:lang w:eastAsia="pl-PL"/>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b/>
          <w:i/>
          <w:sz w:val="20"/>
          <w:szCs w:val="20"/>
          <w:lang w:eastAsia="pl-PL"/>
        </w:rPr>
        <w:t xml:space="preserve">. </w:t>
      </w:r>
    </w:p>
    <w:p w14:paraId="2D10BF7F" w14:textId="77777777" w:rsidR="001E2FC7" w:rsidRPr="001E2FC7" w:rsidRDefault="001E2FC7" w:rsidP="001E2FC7">
      <w:pPr>
        <w:numPr>
          <w:ilvl w:val="0"/>
          <w:numId w:val="2"/>
        </w:numPr>
        <w:tabs>
          <w:tab w:val="num" w:pos="426"/>
          <w:tab w:val="num" w:pos="567"/>
        </w:tabs>
        <w:suppressAutoHyphens/>
        <w:spacing w:before="112" w:after="248" w:line="240" w:lineRule="auto"/>
        <w:ind w:left="567" w:hanging="567"/>
        <w:jc w:val="both"/>
        <w:rPr>
          <w:rFonts w:ascii="Tahoma" w:eastAsia="Times New Roman" w:hAnsi="Tahoma" w:cs="Tahoma"/>
          <w:b/>
          <w:i/>
          <w:sz w:val="20"/>
          <w:szCs w:val="20"/>
          <w:lang w:eastAsia="pl-PL"/>
        </w:rPr>
      </w:pPr>
      <w:r w:rsidRPr="001E2FC7">
        <w:rPr>
          <w:rFonts w:ascii="Tahoma" w:eastAsia="Times New Roman" w:hAnsi="Tahoma" w:cs="Tahoma"/>
          <w:b/>
          <w:sz w:val="20"/>
          <w:szCs w:val="20"/>
          <w:lang w:eastAsia="pl-PL"/>
        </w:rPr>
        <w:t xml:space="preserve">Klauzula likwidacyjna w sprzęcie elektronicznym - </w:t>
      </w:r>
      <w:r w:rsidRPr="001E2FC7">
        <w:rPr>
          <w:rFonts w:ascii="Tahoma" w:eastAsia="Times New Roman" w:hAnsi="Tahoma" w:cs="Tahoma"/>
          <w:sz w:val="20"/>
          <w:szCs w:val="20"/>
          <w:lang w:eastAsia="pl-PL"/>
        </w:rPr>
        <w:t xml:space="preserve">odszkodowanie wypłacane jest </w:t>
      </w:r>
      <w:r w:rsidRPr="001E2FC7">
        <w:rPr>
          <w:rFonts w:ascii="Tahoma" w:eastAsia="Times New Roman" w:hAnsi="Tahoma" w:cs="Tahoma"/>
          <w:sz w:val="20"/>
          <w:szCs w:val="20"/>
          <w:lang w:eastAsia="pl-PL"/>
        </w:rPr>
        <w:br/>
        <w:t>w wartości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demontażu i montażu oraz opłat celnych i innych tego typu należności, niezależnie od wieku i stopnia umorzenia sprzętu.</w:t>
      </w:r>
      <w:r w:rsidRPr="001E2FC7">
        <w:rPr>
          <w:rFonts w:ascii="Tahoma" w:eastAsia="Times New Roman" w:hAnsi="Tahoma" w:cs="Tahoma"/>
          <w:b/>
          <w:sz w:val="20"/>
          <w:szCs w:val="20"/>
          <w:lang w:eastAsia="pl-PL"/>
        </w:rPr>
        <w:t xml:space="preserve"> </w:t>
      </w:r>
      <w:r w:rsidRPr="001E2FC7">
        <w:rPr>
          <w:rFonts w:ascii="Tahoma" w:eastAsia="Times New Roman" w:hAnsi="Tahoma" w:cs="Tahoma"/>
          <w:sz w:val="20"/>
          <w:szCs w:val="20"/>
          <w:lang w:eastAsia="pl-PL"/>
        </w:rPr>
        <w:t xml:space="preserve">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w:t>
      </w:r>
    </w:p>
    <w:p w14:paraId="768F3922" w14:textId="77777777" w:rsidR="001E2FC7" w:rsidRPr="001E2FC7" w:rsidRDefault="001E2FC7" w:rsidP="001E2FC7">
      <w:pPr>
        <w:numPr>
          <w:ilvl w:val="0"/>
          <w:numId w:val="2"/>
        </w:numPr>
        <w:tabs>
          <w:tab w:val="num" w:pos="426"/>
          <w:tab w:val="num" w:pos="567"/>
        </w:tabs>
        <w:suppressAutoHyphens/>
        <w:spacing w:before="112" w:after="248" w:line="240" w:lineRule="auto"/>
        <w:ind w:left="567" w:hanging="567"/>
        <w:jc w:val="both"/>
        <w:rPr>
          <w:rFonts w:ascii="Tahoma" w:eastAsia="Times New Roman" w:hAnsi="Tahoma" w:cs="Tahoma"/>
          <w:i/>
          <w:sz w:val="20"/>
          <w:szCs w:val="20"/>
          <w:lang w:eastAsia="pl-PL"/>
        </w:rPr>
      </w:pPr>
      <w:r w:rsidRPr="001E2FC7">
        <w:rPr>
          <w:rFonts w:ascii="Tahoma" w:eastAsia="Times New Roman" w:hAnsi="Tahoma" w:cs="Tahoma"/>
          <w:b/>
          <w:sz w:val="20"/>
          <w:szCs w:val="20"/>
          <w:lang w:eastAsia="pl-PL"/>
        </w:rPr>
        <w:t xml:space="preserve">Klauzula automatycznego pokrycia w sprzęcie elektronicznym </w:t>
      </w:r>
      <w:r w:rsidRPr="001E2FC7">
        <w:rPr>
          <w:rFonts w:ascii="Tahoma" w:eastAsia="Times New Roman" w:hAnsi="Tahoma" w:cs="Tahoma"/>
          <w:sz w:val="20"/>
          <w:szCs w:val="20"/>
          <w:lang w:eastAsia="pl-PL"/>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programu ubezpieczenia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zapytaniem ofertowym łącznie. Ubezpieczający/Ubezpieczony w trakcie roku nie informuje o zmianach w majątku, a jeżeli Ubezpieczającemu/Ubezpieczonemu potrzebne jest potwierdzenie ochrony na nowo nabyty sprzęt elektroniczny Ubezpieczyciel nie wystawia polisy tylko </w:t>
      </w:r>
      <w:proofErr w:type="spellStart"/>
      <w:r w:rsidRPr="001E2FC7">
        <w:rPr>
          <w:rFonts w:ascii="Tahoma" w:eastAsia="Times New Roman" w:hAnsi="Tahoma" w:cs="Tahoma"/>
          <w:sz w:val="20"/>
          <w:szCs w:val="20"/>
          <w:lang w:eastAsia="pl-PL"/>
        </w:rPr>
        <w:t>bezskładkowy</w:t>
      </w:r>
      <w:proofErr w:type="spellEnd"/>
      <w:r w:rsidRPr="001E2FC7">
        <w:rPr>
          <w:rFonts w:ascii="Tahoma" w:eastAsia="Times New Roman" w:hAnsi="Tahoma" w:cs="Tahoma"/>
          <w:sz w:val="20"/>
          <w:szCs w:val="20"/>
          <w:lang w:eastAsia="pl-PL"/>
        </w:rPr>
        <w:t xml:space="preserve"> certyfikat potwierdzający ochronę ubezpieczeniową na mocy przedmiotowej klauzuli. Limit odpowiedzialności dla niniejszej klauzuli wynosi 30% łącznej sumy ubezpieczenia przyjętej w ubezpieczeniu sprzętu elektronicznego od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 xml:space="preserve"> na początku okresu ubezpieczenia i do takiego limitu odpowiada Ubezpieczyciel w przypadku wystąpienia szkody w </w:t>
      </w:r>
      <w:r w:rsidRPr="001E2FC7">
        <w:rPr>
          <w:rFonts w:ascii="Tahoma" w:eastAsia="Times New Roman" w:hAnsi="Tahoma" w:cs="Tahoma"/>
          <w:sz w:val="20"/>
          <w:szCs w:val="20"/>
          <w:lang w:eastAsia="pl-PL"/>
        </w:rPr>
        <w:lastRenderedPageBreak/>
        <w:t>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1E2FC7">
        <w:rPr>
          <w:rFonts w:ascii="Tahoma" w:eastAsia="Times New Roman" w:hAnsi="Tahoma" w:cs="Tahoma"/>
          <w:b/>
          <w:sz w:val="20"/>
          <w:szCs w:val="20"/>
          <w:lang w:eastAsia="pl-PL"/>
        </w:rPr>
        <w:t xml:space="preserve">. </w:t>
      </w:r>
      <w:r w:rsidRPr="001E2FC7">
        <w:rPr>
          <w:rFonts w:ascii="Tahoma" w:eastAsia="Times New Roman" w:hAnsi="Tahoma" w:cs="Tahoma"/>
          <w:sz w:val="20"/>
          <w:szCs w:val="20"/>
          <w:lang w:eastAsia="pl-PL"/>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6F8FD0EC" w14:textId="77777777" w:rsidR="001E2FC7" w:rsidRPr="001E2FC7" w:rsidRDefault="001E2FC7" w:rsidP="001E2FC7">
      <w:pPr>
        <w:numPr>
          <w:ilvl w:val="0"/>
          <w:numId w:val="2"/>
        </w:numPr>
        <w:tabs>
          <w:tab w:val="num" w:pos="426"/>
          <w:tab w:val="num" w:pos="567"/>
        </w:tabs>
        <w:suppressAutoHyphens/>
        <w:spacing w:before="112" w:after="248" w:line="240" w:lineRule="auto"/>
        <w:ind w:left="567" w:hanging="567"/>
        <w:jc w:val="both"/>
        <w:rPr>
          <w:rFonts w:ascii="Tahoma" w:eastAsia="Times New Roman" w:hAnsi="Tahoma" w:cs="Tahoma"/>
          <w:i/>
          <w:sz w:val="20"/>
          <w:szCs w:val="20"/>
          <w:lang w:eastAsia="pl-PL"/>
        </w:rPr>
      </w:pPr>
      <w:r w:rsidRPr="001E2FC7">
        <w:rPr>
          <w:rFonts w:ascii="Tahoma" w:eastAsia="Times New Roman" w:hAnsi="Tahoma" w:cs="Tahoma"/>
          <w:b/>
          <w:sz w:val="20"/>
          <w:szCs w:val="20"/>
          <w:lang w:eastAsia="pl-PL"/>
        </w:rPr>
        <w:t xml:space="preserve">Klauzula automatycznego pokrycia w środkach trwałych i wyposażeniu </w:t>
      </w:r>
      <w:r w:rsidRPr="001E2FC7">
        <w:rPr>
          <w:rFonts w:ascii="Tahoma" w:eastAsia="Times New Roman" w:hAnsi="Tahoma" w:cs="Tahoma"/>
          <w:sz w:val="20"/>
          <w:szCs w:val="20"/>
          <w:lang w:eastAsia="pl-PL"/>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programu </w:t>
      </w:r>
      <w:proofErr w:type="spellStart"/>
      <w:r w:rsidRPr="001E2FC7">
        <w:rPr>
          <w:rFonts w:ascii="Tahoma" w:eastAsia="Times New Roman" w:hAnsi="Tahoma" w:cs="Tahoma"/>
          <w:sz w:val="20"/>
          <w:szCs w:val="20"/>
          <w:lang w:eastAsia="pl-PL"/>
        </w:rPr>
        <w:t>ubezpieczeniai</w:t>
      </w:r>
      <w:proofErr w:type="spellEnd"/>
      <w:r w:rsidRPr="001E2FC7">
        <w:rPr>
          <w:rFonts w:ascii="Tahoma" w:eastAsia="Times New Roman" w:hAnsi="Tahoma" w:cs="Tahoma"/>
          <w:sz w:val="20"/>
          <w:szCs w:val="20"/>
          <w:lang w:eastAsia="pl-PL"/>
        </w:rPr>
        <w:t xml:space="preserve">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zapytaniem ofertowym łącznie. Ubezpieczający/Ubezpieczony w trakcie roku nie informuje o zmianach w majątku, a jeżeli Ubezpieczającemu/Ubezpieczonemu potrzebne jest potwierdzenie ochrony na nowo nabyte środki trwałe Ubezpieczyciel nie wystawia polisy tylko </w:t>
      </w:r>
      <w:proofErr w:type="spellStart"/>
      <w:r w:rsidRPr="001E2FC7">
        <w:rPr>
          <w:rFonts w:ascii="Tahoma" w:eastAsia="Times New Roman" w:hAnsi="Tahoma" w:cs="Tahoma"/>
          <w:sz w:val="20"/>
          <w:szCs w:val="20"/>
          <w:lang w:eastAsia="pl-PL"/>
        </w:rPr>
        <w:t>bezskładkowy</w:t>
      </w:r>
      <w:proofErr w:type="spellEnd"/>
      <w:r w:rsidRPr="001E2FC7">
        <w:rPr>
          <w:rFonts w:ascii="Tahoma" w:eastAsia="Times New Roman" w:hAnsi="Tahoma" w:cs="Tahoma"/>
          <w:sz w:val="20"/>
          <w:szCs w:val="20"/>
          <w:lang w:eastAsia="pl-PL"/>
        </w:rPr>
        <w:t xml:space="preserve"> certyfikat potwierdzający ochronę ubezpieczeniową na mocy przedmiotowej klauzuli. Klauzula dotyczy ubezpieczenia mienia od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 xml:space="preserve"> oraz ubezpieczenia maszyn od uszkodzeń od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 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1E2FC7">
        <w:rPr>
          <w:rFonts w:ascii="Tahoma" w:eastAsia="Times New Roman" w:hAnsi="Tahoma" w:cs="Tahoma"/>
          <w:b/>
          <w:sz w:val="20"/>
          <w:szCs w:val="20"/>
          <w:lang w:eastAsia="pl-PL"/>
        </w:rPr>
        <w:t xml:space="preserve">. </w:t>
      </w:r>
      <w:r w:rsidRPr="001E2FC7">
        <w:rPr>
          <w:rFonts w:ascii="Tahoma" w:eastAsia="Times New Roman" w:hAnsi="Tahoma" w:cs="Tahoma"/>
          <w:sz w:val="20"/>
          <w:szCs w:val="20"/>
          <w:lang w:eastAsia="pl-PL"/>
        </w:rPr>
        <w:t xml:space="preserve">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 </w:t>
      </w:r>
    </w:p>
    <w:p w14:paraId="7B4EEC6F" w14:textId="77777777" w:rsidR="001E2FC7" w:rsidRPr="001E2FC7" w:rsidRDefault="001E2FC7" w:rsidP="001E2FC7">
      <w:pPr>
        <w:numPr>
          <w:ilvl w:val="0"/>
          <w:numId w:val="2"/>
        </w:numPr>
        <w:tabs>
          <w:tab w:val="num" w:pos="426"/>
          <w:tab w:val="num" w:pos="567"/>
        </w:tabs>
        <w:suppressAutoHyphens/>
        <w:spacing w:before="112" w:after="248" w:line="240" w:lineRule="auto"/>
        <w:ind w:left="567" w:hanging="567"/>
        <w:jc w:val="both"/>
        <w:rPr>
          <w:rFonts w:ascii="Tahoma" w:eastAsia="Times New Roman" w:hAnsi="Tahoma" w:cs="Tahoma"/>
          <w:sz w:val="20"/>
          <w:szCs w:val="20"/>
          <w:lang w:eastAsia="pl-PL"/>
        </w:rPr>
      </w:pPr>
      <w:r w:rsidRPr="001E2FC7">
        <w:rPr>
          <w:rFonts w:ascii="Tahoma" w:eastAsia="Times New Roman" w:hAnsi="Tahoma" w:cs="Tahoma"/>
          <w:b/>
          <w:sz w:val="20"/>
          <w:szCs w:val="20"/>
          <w:lang w:eastAsia="pl-PL"/>
        </w:rPr>
        <w:t xml:space="preserve">Klauzula likwidacyjna dotycząca środków trwałych - </w:t>
      </w:r>
      <w:r w:rsidRPr="001E2FC7">
        <w:rPr>
          <w:rFonts w:ascii="Tahoma" w:eastAsia="Times New Roman" w:hAnsi="Tahoma" w:cs="Tahoma"/>
          <w:sz w:val="20"/>
          <w:szCs w:val="20"/>
          <w:lang w:eastAsia="pl-PL"/>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przy szkodzie całkowitej, jak i szkodzie częściowej. Bez względu na rodzaj wartości środka trwałego przyjętej do ubezpieczenia </w:t>
      </w:r>
      <w:r w:rsidRPr="001E2FC7">
        <w:rPr>
          <w:rFonts w:ascii="Tahoma" w:eastAsia="Times New Roman" w:hAnsi="Tahoma" w:cs="Tahoma"/>
          <w:sz w:val="20"/>
          <w:szCs w:val="20"/>
          <w:lang w:eastAsia="pl-PL"/>
        </w:rPr>
        <w:lastRenderedPageBreak/>
        <w:t xml:space="preserve">(księgowa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 pod warunkiem, że przyznane odszkodowanie przeznaczone będzie przez Ubezpieczonego na zakup lub modernizację innego środka trwałego. Odszkodowanie wypłacane jest w pełnej wysokości </w:t>
      </w:r>
      <w:r w:rsidRPr="001E2FC7">
        <w:rPr>
          <w:rFonts w:ascii="Tahoma" w:eastAsia="Times New Roman" w:hAnsi="Tahoma" w:cs="Tahoma"/>
          <w:sz w:val="20"/>
          <w:szCs w:val="20"/>
          <w:lang w:eastAsia="ar-SA"/>
        </w:rPr>
        <w:t xml:space="preserve">obejmującej koszt naprawy, wymiany, nabycia lub odbudowy z uwzględnieniem kosztów montażu, demontażu, transportu, ceł i innych opłat. </w:t>
      </w:r>
      <w:r w:rsidRPr="001E2FC7">
        <w:rPr>
          <w:rFonts w:ascii="Tahoma" w:eastAsia="Times New Roman" w:hAnsi="Tahoma" w:cs="Tahoma"/>
          <w:sz w:val="20"/>
          <w:szCs w:val="20"/>
          <w:lang w:eastAsia="pl-PL"/>
        </w:rPr>
        <w:t xml:space="preserve">Klauzula ma zastosowanie w ubezpieczeniu mienia od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 xml:space="preserve">. </w:t>
      </w:r>
    </w:p>
    <w:p w14:paraId="1DD16486" w14:textId="70C95255" w:rsidR="001E2FC7" w:rsidRPr="001E2FC7" w:rsidRDefault="001E2FC7" w:rsidP="001E2FC7">
      <w:pPr>
        <w:numPr>
          <w:ilvl w:val="0"/>
          <w:numId w:val="2"/>
        </w:numPr>
        <w:tabs>
          <w:tab w:val="num" w:pos="426"/>
          <w:tab w:val="num" w:pos="567"/>
        </w:tabs>
        <w:suppressAutoHyphens/>
        <w:spacing w:before="112" w:after="248" w:line="240" w:lineRule="auto"/>
        <w:ind w:left="567" w:hanging="567"/>
        <w:jc w:val="both"/>
        <w:rPr>
          <w:rFonts w:ascii="Tahoma" w:eastAsia="Times New Roman" w:hAnsi="Tahoma" w:cs="Tahoma"/>
          <w:sz w:val="20"/>
          <w:szCs w:val="20"/>
          <w:lang w:eastAsia="pl-PL"/>
        </w:rPr>
      </w:pPr>
      <w:r w:rsidRPr="001E2FC7">
        <w:rPr>
          <w:rFonts w:ascii="Tahoma" w:eastAsia="Times New Roman" w:hAnsi="Tahoma" w:cs="Tahoma"/>
          <w:b/>
          <w:sz w:val="20"/>
          <w:szCs w:val="20"/>
          <w:lang w:eastAsia="pl-PL"/>
        </w:rPr>
        <w:t xml:space="preserve">Klauzula szybkiej likwidacji szkód </w:t>
      </w:r>
      <w:r w:rsidRPr="001E2FC7">
        <w:rPr>
          <w:rFonts w:ascii="Tahoma" w:eastAsia="Times New Roman" w:hAnsi="Tahoma" w:cs="Tahoma"/>
          <w:sz w:val="20"/>
          <w:szCs w:val="20"/>
          <w:lang w:eastAsia="pl-PL"/>
        </w:rPr>
        <w:t xml:space="preserve">- w przypadku wystąpienia szkody w ubezpieczonym mieniu, którego przywrócenie do pracy (w ciągu 24 godzin) jest konieczne dla normalnego funkcjonowania danego podmiotu,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danego podmiotu, ubezpieczony po zgłoszeniu szkody może przystąpić do samodzielnej likwidacji szkody na powyższych zasadach jedynie w przypadku, gdy ubezpieczyciel nie dokona oględzin przedmiotu szkody w ciągu 3 dni roboczych od daty otrzymania zgłoszenia szkody. Niniejsza klauzula ma zastosowanie do szkód o szacunkowej wartości nie przekraczającej </w:t>
      </w:r>
      <w:r w:rsidR="00C508DB">
        <w:rPr>
          <w:rFonts w:ascii="Tahoma" w:eastAsia="Times New Roman" w:hAnsi="Tahoma" w:cs="Tahoma"/>
          <w:sz w:val="20"/>
          <w:szCs w:val="20"/>
          <w:lang w:eastAsia="pl-PL"/>
        </w:rPr>
        <w:t>2</w:t>
      </w:r>
      <w:r w:rsidRPr="001E2FC7">
        <w:rPr>
          <w:rFonts w:ascii="Tahoma" w:eastAsia="Times New Roman" w:hAnsi="Tahoma" w:cs="Tahoma"/>
          <w:sz w:val="20"/>
          <w:szCs w:val="20"/>
          <w:lang w:eastAsia="pl-PL"/>
        </w:rPr>
        <w:t xml:space="preserve">0.000,00 zł. Dotyczy ubezpieczenia mienia od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 xml:space="preserve">, ubezpieczenia sprzętu elektronicznego od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 ubezpieczenia maszyn od uszkodzeń.</w:t>
      </w:r>
    </w:p>
    <w:p w14:paraId="050A2873" w14:textId="77777777" w:rsidR="001E2FC7" w:rsidRPr="001E2FC7" w:rsidRDefault="001E2FC7" w:rsidP="001E2FC7">
      <w:pPr>
        <w:numPr>
          <w:ilvl w:val="0"/>
          <w:numId w:val="2"/>
        </w:numPr>
        <w:tabs>
          <w:tab w:val="num" w:pos="426"/>
          <w:tab w:val="num" w:pos="567"/>
        </w:tabs>
        <w:suppressAutoHyphens/>
        <w:spacing w:before="112" w:after="248" w:line="240" w:lineRule="auto"/>
        <w:ind w:left="567" w:hanging="567"/>
        <w:jc w:val="both"/>
        <w:rPr>
          <w:rFonts w:ascii="Tahoma" w:eastAsia="Times New Roman" w:hAnsi="Tahoma" w:cs="Tahoma"/>
          <w:sz w:val="20"/>
          <w:szCs w:val="20"/>
          <w:lang w:eastAsia="pl-PL"/>
        </w:rPr>
      </w:pPr>
      <w:r w:rsidRPr="001E2FC7">
        <w:rPr>
          <w:rFonts w:ascii="Tahoma" w:eastAsia="Times New Roman" w:hAnsi="Tahoma" w:cs="Tahoma"/>
          <w:b/>
          <w:sz w:val="20"/>
          <w:szCs w:val="20"/>
          <w:lang w:eastAsia="pl-PL"/>
        </w:rPr>
        <w:t xml:space="preserve">Klauzula niezawiadomienia w terminie o szkodzie – </w:t>
      </w:r>
      <w:r w:rsidRPr="001E2FC7">
        <w:rPr>
          <w:rFonts w:ascii="Tahoma" w:eastAsia="Times New Roman" w:hAnsi="Tahoma" w:cs="Tahoma"/>
          <w:sz w:val="20"/>
          <w:szCs w:val="20"/>
          <w:lang w:eastAsia="pl-PL"/>
        </w:rPr>
        <w:t xml:space="preserve">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w:t>
      </w:r>
    </w:p>
    <w:p w14:paraId="71BE66FE" w14:textId="77777777" w:rsidR="001E2FC7" w:rsidRPr="001E2FC7" w:rsidRDefault="001E2FC7" w:rsidP="001E2FC7">
      <w:pPr>
        <w:numPr>
          <w:ilvl w:val="0"/>
          <w:numId w:val="2"/>
        </w:numPr>
        <w:tabs>
          <w:tab w:val="num" w:pos="426"/>
          <w:tab w:val="num" w:pos="567"/>
        </w:tabs>
        <w:suppressAutoHyphens/>
        <w:spacing w:before="112" w:after="248" w:line="240" w:lineRule="auto"/>
        <w:ind w:left="567" w:hanging="567"/>
        <w:jc w:val="both"/>
        <w:rPr>
          <w:rFonts w:ascii="Tahoma" w:eastAsia="Times New Roman" w:hAnsi="Tahoma" w:cs="Tahoma"/>
          <w:sz w:val="20"/>
          <w:szCs w:val="20"/>
          <w:lang w:eastAsia="pl-PL"/>
        </w:rPr>
      </w:pPr>
      <w:r w:rsidRPr="001E2FC7">
        <w:rPr>
          <w:rFonts w:ascii="Tahoma" w:eastAsia="Times New Roman" w:hAnsi="Tahoma" w:cs="Tahoma"/>
          <w:b/>
          <w:sz w:val="20"/>
          <w:szCs w:val="20"/>
          <w:lang w:eastAsia="pl-PL"/>
        </w:rPr>
        <w:t>Klauzula przezornej sumy ubezpieczenia</w:t>
      </w:r>
      <w:r w:rsidRPr="001E2FC7">
        <w:rPr>
          <w:rFonts w:ascii="Tahoma" w:eastAsia="Times New Roman" w:hAnsi="Tahoma" w:cs="Tahoma"/>
          <w:sz w:val="20"/>
          <w:szCs w:val="20"/>
          <w:lang w:eastAsia="pl-PL"/>
        </w:rPr>
        <w:t xml:space="preserve"> – z zachowaniem pozostałych niezmienionych niniejszą klauzulą postanowień OWU i innych postanowień umowy ubezpieczenia ustala się, że do sumy ubezpieczenia zostaje włączona kwota przezornej sumy ubezpieczenia, przez którą strony rozumieją kwotę w wysokości 500.000,00 zł, która w przypadku szkody służyć będzie do wyrównania ewentualnego niedoubezpieczenia wynikającego z niedoszacowania sum ubezpieczenia dla poszczególnych składników majątku ubezpieczonych w systemie na sumy stałe lub pokryciu wysokości powstałej szkody w przypadku kiedy suma ubezpieczenia danego składnika majątkowego przyjęta w wartości księgowej brutto będzie niższa niż wysokość szkody określona na podstawie kosztorysu wewnętrznego lub zewnętrznego. Limit odpowiedzialności każdorazowo ulega pomniejszeniu o wypłacone na podstawie tej klauzuli odszkodowanie. Maksymalna wysokość odszkodowania wypłaconego przy zastosowaniu niniejszej klauzuli z tytułu wystąpienia szkody w mieniu Ubezpieczającego/Ubezpieczonego nie może przekroczyć jego wartości odtworzeniowej. Dotyczy ubezpieczenia mienia od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 xml:space="preserve"> oraz ubezpieczenia sprzętu elektronicznego od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w:t>
      </w:r>
    </w:p>
    <w:p w14:paraId="3082065A" w14:textId="77777777" w:rsidR="001E2FC7" w:rsidRPr="001E2FC7" w:rsidRDefault="001E2FC7" w:rsidP="001E2FC7">
      <w:pPr>
        <w:numPr>
          <w:ilvl w:val="0"/>
          <w:numId w:val="2"/>
        </w:numPr>
        <w:tabs>
          <w:tab w:val="num" w:pos="426"/>
          <w:tab w:val="num" w:pos="567"/>
        </w:tabs>
        <w:suppressAutoHyphens/>
        <w:spacing w:before="112" w:after="248" w:line="240" w:lineRule="auto"/>
        <w:ind w:left="567" w:hanging="567"/>
        <w:jc w:val="both"/>
        <w:rPr>
          <w:rFonts w:ascii="Tahoma" w:eastAsia="Times New Roman" w:hAnsi="Tahoma" w:cs="Tahoma"/>
          <w:sz w:val="20"/>
          <w:szCs w:val="20"/>
          <w:lang w:eastAsia="pl-PL"/>
        </w:rPr>
      </w:pPr>
      <w:r w:rsidRPr="001E2FC7">
        <w:rPr>
          <w:rFonts w:ascii="Tahoma" w:eastAsia="Times New Roman" w:hAnsi="Tahoma" w:cs="Tahoma"/>
          <w:b/>
          <w:sz w:val="20"/>
          <w:szCs w:val="20"/>
          <w:lang w:eastAsia="pl-PL"/>
        </w:rPr>
        <w:t xml:space="preserve">Klauzula ochrony mienia nieprzygotowanego do pracy – </w:t>
      </w:r>
      <w:r w:rsidRPr="001E2FC7">
        <w:rPr>
          <w:rFonts w:ascii="Tahoma" w:eastAsia="Times New Roman" w:hAnsi="Tahoma" w:cs="Tahoma"/>
          <w:sz w:val="20"/>
          <w:szCs w:val="20"/>
          <w:lang w:eastAsia="pl-PL"/>
        </w:rPr>
        <w:t>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obrębie danej lokalizacji. Ochroną objęty jest również sprzęt, który przez dłuższy okres znajduje się w lokalizacji objętej ochroną, jednak nie jest eksploatowany (np. w szkole w okresie przerwy wakacyjnej).</w:t>
      </w:r>
    </w:p>
    <w:p w14:paraId="073A69B7" w14:textId="77777777" w:rsidR="001E2FC7" w:rsidRPr="001E2FC7" w:rsidRDefault="001E2FC7" w:rsidP="001E2FC7">
      <w:pPr>
        <w:numPr>
          <w:ilvl w:val="0"/>
          <w:numId w:val="2"/>
        </w:numPr>
        <w:tabs>
          <w:tab w:val="num" w:pos="426"/>
          <w:tab w:val="num" w:pos="567"/>
        </w:tabs>
        <w:suppressAutoHyphens/>
        <w:spacing w:before="112" w:after="248" w:line="240" w:lineRule="auto"/>
        <w:ind w:left="567" w:hanging="567"/>
        <w:jc w:val="both"/>
        <w:rPr>
          <w:rFonts w:ascii="Tahoma" w:eastAsia="Times New Roman" w:hAnsi="Tahoma" w:cs="Tahoma"/>
          <w:sz w:val="20"/>
          <w:szCs w:val="20"/>
          <w:lang w:eastAsia="pl-PL"/>
        </w:rPr>
      </w:pPr>
      <w:r w:rsidRPr="001E2FC7">
        <w:rPr>
          <w:rFonts w:ascii="Tahoma" w:eastAsia="Times New Roman" w:hAnsi="Tahoma" w:cs="Tahoma"/>
          <w:b/>
          <w:sz w:val="20"/>
          <w:szCs w:val="20"/>
          <w:lang w:eastAsia="pl-PL"/>
        </w:rPr>
        <w:t>Klauzula kosztów odtworzenia dokumentów -</w:t>
      </w:r>
      <w:r w:rsidRPr="001E2FC7">
        <w:rPr>
          <w:rFonts w:ascii="Tahoma" w:eastAsia="Times New Roman" w:hAnsi="Tahoma" w:cs="Tahoma"/>
          <w:sz w:val="20"/>
          <w:szCs w:val="20"/>
          <w:lang w:eastAsia="pl-PL"/>
        </w:rPr>
        <w:t xml:space="preserve"> Ubezpieczyciel pokrywa wszelkie uzasadnione </w:t>
      </w:r>
      <w:r w:rsidRPr="001E2FC7">
        <w:rPr>
          <w:rFonts w:ascii="Tahoma" w:eastAsia="Times New Roman" w:hAnsi="Tahoma" w:cs="Tahoma"/>
          <w:sz w:val="20"/>
          <w:szCs w:val="20"/>
          <w:lang w:eastAsia="pl-PL"/>
        </w:rPr>
        <w:br/>
        <w:t xml:space="preserve">i udokumentowane koszty odtworzenia dokumentacji niezbędnej do prowadzenia działalności (w tym m.in. koszty uzyskania kopii dokumentów z materiałów źródłowych kontrahentów, koszty </w:t>
      </w:r>
      <w:r w:rsidRPr="001E2FC7">
        <w:rPr>
          <w:rFonts w:ascii="Tahoma" w:eastAsia="Times New Roman" w:hAnsi="Tahoma" w:cs="Tahoma"/>
          <w:sz w:val="20"/>
          <w:szCs w:val="20"/>
          <w:lang w:eastAsia="pl-PL"/>
        </w:rPr>
        <w:lastRenderedPageBreak/>
        <w:t xml:space="preserve">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 Dokumenty objęte ochroną to w szczególności: akta, dokumenty urzędowe, umowy cywilnoprawne, wypisy z ksiąg wieczystych, dokumentacja przechowywana w archiwum, księgi rachunkowe, faktury, rachunki, dokumentacja techniczna budynków, licencje, zezwolenia. W ramach niniejszej klauzuli ubezpieczyciel pokryje również koszty zabezpieczenia dokumentów przed szkodą w przypadku bezpośredniego zagrożenia. Limit odpowiedzialności na pierwsze ryzyko: 30.000,00 zł na jedno i wszystkie zdarzenia w rocznym okresie ubezpieczenia.</w:t>
      </w:r>
    </w:p>
    <w:p w14:paraId="66F63BBD" w14:textId="77777777" w:rsidR="001E2FC7" w:rsidRPr="001E2FC7" w:rsidRDefault="001E2FC7" w:rsidP="001E2FC7">
      <w:pPr>
        <w:numPr>
          <w:ilvl w:val="0"/>
          <w:numId w:val="2"/>
        </w:numPr>
        <w:tabs>
          <w:tab w:val="num" w:pos="426"/>
          <w:tab w:val="num" w:pos="567"/>
        </w:tabs>
        <w:suppressAutoHyphens/>
        <w:spacing w:before="112" w:after="248" w:line="240" w:lineRule="auto"/>
        <w:ind w:left="567" w:hanging="567"/>
        <w:jc w:val="both"/>
        <w:rPr>
          <w:rFonts w:ascii="Tahoma" w:eastAsia="Times New Roman" w:hAnsi="Tahoma" w:cs="Tahoma"/>
          <w:sz w:val="20"/>
          <w:szCs w:val="20"/>
          <w:lang w:eastAsia="pl-PL"/>
        </w:rPr>
      </w:pPr>
      <w:r w:rsidRPr="001E2FC7">
        <w:rPr>
          <w:rFonts w:ascii="Tahoma" w:eastAsia="Times New Roman" w:hAnsi="Tahoma" w:cs="Tahoma"/>
          <w:b/>
          <w:sz w:val="20"/>
          <w:szCs w:val="20"/>
          <w:lang w:eastAsia="pl-PL"/>
        </w:rPr>
        <w:t xml:space="preserve">Klauzula warunków i taryf - </w:t>
      </w:r>
      <w:r w:rsidRPr="001E2FC7">
        <w:rPr>
          <w:rFonts w:ascii="Tahoma" w:eastAsia="Times New Roman" w:hAnsi="Tahoma" w:cs="Tahoma"/>
          <w:sz w:val="20"/>
          <w:szCs w:val="20"/>
          <w:lang w:eastAsia="pl-PL"/>
        </w:rPr>
        <w:t xml:space="preserve">w przypadku </w:t>
      </w:r>
      <w:proofErr w:type="spellStart"/>
      <w:r w:rsidRPr="001E2FC7">
        <w:rPr>
          <w:rFonts w:ascii="Tahoma" w:eastAsia="Times New Roman" w:hAnsi="Tahoma" w:cs="Tahoma"/>
          <w:sz w:val="20"/>
          <w:szCs w:val="20"/>
          <w:lang w:eastAsia="pl-PL"/>
        </w:rPr>
        <w:t>doubezpieczania</w:t>
      </w:r>
      <w:proofErr w:type="spellEnd"/>
      <w:r w:rsidRPr="001E2FC7">
        <w:rPr>
          <w:rFonts w:ascii="Tahoma" w:eastAsia="Times New Roman" w:hAnsi="Tahoma" w:cs="Tahoma"/>
          <w:sz w:val="20"/>
          <w:szCs w:val="20"/>
          <w:lang w:eastAsia="pl-PL"/>
        </w:rPr>
        <w:t xml:space="preserve"> lub podwyższania sumy ubezpieczenia w okresie ubezpieczenia, zastosowanie będą miały warunki umowy oraz składki/stawki nie mniej korzystne niż obowiązujące w ofercie Ubezpieczyciela. Wszelkie zwroty składek wynikające ze zmniejszenia sum ubezpieczenia z tytułu sprzedaży lub likwidacji poszczególnych składników majątku w okresie ubezpieczenia oraz dopłaty składek z tytułu realizowanych </w:t>
      </w:r>
      <w:proofErr w:type="spellStart"/>
      <w:r w:rsidRPr="001E2FC7">
        <w:rPr>
          <w:rFonts w:ascii="Tahoma" w:eastAsia="Times New Roman" w:hAnsi="Tahoma" w:cs="Tahoma"/>
          <w:sz w:val="20"/>
          <w:szCs w:val="20"/>
          <w:lang w:eastAsia="pl-PL"/>
        </w:rPr>
        <w:t>doubezpieczeń</w:t>
      </w:r>
      <w:proofErr w:type="spellEnd"/>
      <w:r w:rsidRPr="001E2FC7">
        <w:rPr>
          <w:rFonts w:ascii="Tahoma" w:eastAsia="Times New Roman" w:hAnsi="Tahoma" w:cs="Tahoma"/>
          <w:sz w:val="20"/>
          <w:szCs w:val="20"/>
          <w:lang w:eastAsia="pl-PL"/>
        </w:rPr>
        <w:t xml:space="preserve"> będą wyliczane systemem pro rata za każdy dzień udzielonej ochrony. Klauzula nie dotyczy przypadków uregulowanych w art. 816 </w:t>
      </w:r>
      <w:proofErr w:type="spellStart"/>
      <w:r w:rsidRPr="001E2FC7">
        <w:rPr>
          <w:rFonts w:ascii="Tahoma" w:eastAsia="Times New Roman" w:hAnsi="Tahoma" w:cs="Tahoma"/>
          <w:sz w:val="20"/>
          <w:szCs w:val="20"/>
          <w:lang w:eastAsia="pl-PL"/>
        </w:rPr>
        <w:t>kc</w:t>
      </w:r>
      <w:proofErr w:type="spellEnd"/>
      <w:r w:rsidRPr="001E2FC7">
        <w:rPr>
          <w:rFonts w:ascii="Tahoma" w:eastAsia="Times New Roman" w:hAnsi="Tahoma" w:cs="Tahoma"/>
          <w:sz w:val="20"/>
          <w:szCs w:val="20"/>
          <w:lang w:eastAsia="pl-PL"/>
        </w:rPr>
        <w:t xml:space="preserve"> oraz ubezpieczeń zawartych w systemie na pierwsze ryzyko. Klauzula dotyczy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 xml:space="preserve"> z wyjątkiem ubezpieczenia odpowiedzialności cywilnej ubezpieczonego (OC działalności).</w:t>
      </w:r>
    </w:p>
    <w:p w14:paraId="0F5EAC96" w14:textId="77777777" w:rsidR="001E2FC7" w:rsidRPr="001E2FC7" w:rsidRDefault="001E2FC7" w:rsidP="001E2FC7">
      <w:pPr>
        <w:numPr>
          <w:ilvl w:val="0"/>
          <w:numId w:val="2"/>
        </w:numPr>
        <w:tabs>
          <w:tab w:val="num" w:pos="426"/>
          <w:tab w:val="num" w:pos="567"/>
        </w:tabs>
        <w:suppressAutoHyphens/>
        <w:spacing w:before="112" w:after="248" w:line="240" w:lineRule="auto"/>
        <w:ind w:left="567" w:hanging="567"/>
        <w:jc w:val="both"/>
        <w:rPr>
          <w:rFonts w:ascii="Tahoma" w:eastAsia="Times New Roman" w:hAnsi="Tahoma" w:cs="Tahoma"/>
          <w:sz w:val="20"/>
          <w:szCs w:val="20"/>
          <w:lang w:eastAsia="pl-PL"/>
        </w:rPr>
      </w:pPr>
      <w:r w:rsidRPr="001E2FC7">
        <w:rPr>
          <w:rFonts w:ascii="Tahoma" w:eastAsia="Times New Roman" w:hAnsi="Tahoma" w:cs="Tahoma"/>
          <w:b/>
          <w:sz w:val="20"/>
          <w:szCs w:val="20"/>
          <w:lang w:eastAsia="pl-PL"/>
        </w:rPr>
        <w:t xml:space="preserve">Klauzula awarii instalacji lub urządzeń technologicznych – </w:t>
      </w:r>
      <w:r w:rsidRPr="001E2FC7">
        <w:rPr>
          <w:rFonts w:ascii="Tahoma" w:eastAsia="Times New Roman" w:hAnsi="Tahoma" w:cs="Tahoma"/>
          <w:sz w:val="20"/>
          <w:szCs w:val="20"/>
          <w:lang w:eastAsia="pl-PL"/>
        </w:rPr>
        <w:t xml:space="preserve">na mocy niniejszej klauzuli Ubezpieczyciel pokryje </w:t>
      </w:r>
      <w:r w:rsidRPr="001E2FC7">
        <w:rPr>
          <w:rFonts w:ascii="Tahoma" w:eastAsia="Times New Roman" w:hAnsi="Tahoma" w:cs="Tahoma"/>
          <w:color w:val="262626"/>
          <w:sz w:val="20"/>
          <w:szCs w:val="20"/>
          <w:lang w:eastAsia="pl-PL"/>
        </w:rPr>
        <w:t xml:space="preserve">szkody w instalacjach lub urządzeniach wodociągowych, kanalizacyjnych, centralnego ogrzewania oraz innych urządzeniach technologicznych przesyłających media w postaci płynnej, </w:t>
      </w:r>
      <w:r w:rsidRPr="001E2FC7">
        <w:rPr>
          <w:rFonts w:ascii="Tahoma" w:eastAsia="Times New Roman" w:hAnsi="Tahoma" w:cs="Tahoma"/>
          <w:sz w:val="20"/>
          <w:szCs w:val="20"/>
          <w:lang w:eastAsia="pl-PL"/>
        </w:rPr>
        <w:t>należących do ubezpieczonego oraz znajdujących się w obrębie lokalizacji objętej ochroną na mocy niniejszej umowy ubezpieczenia,</w:t>
      </w:r>
      <w:r w:rsidRPr="001E2FC7">
        <w:rPr>
          <w:rFonts w:ascii="Tahoma" w:eastAsia="Times New Roman" w:hAnsi="Tahoma" w:cs="Tahoma"/>
          <w:color w:val="0070C0"/>
          <w:sz w:val="20"/>
          <w:szCs w:val="20"/>
          <w:lang w:eastAsia="pl-PL"/>
        </w:rPr>
        <w:t xml:space="preserve"> </w:t>
      </w:r>
      <w:r w:rsidRPr="001E2FC7">
        <w:rPr>
          <w:rFonts w:ascii="Tahoma" w:eastAsia="Times New Roman" w:hAnsi="Tahoma" w:cs="Tahoma"/>
          <w:color w:val="262626"/>
          <w:sz w:val="20"/>
          <w:szCs w:val="20"/>
          <w:lang w:eastAsia="pl-PL"/>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w:t>
      </w:r>
      <w:proofErr w:type="spellStart"/>
      <w:r w:rsidRPr="001E2FC7">
        <w:rPr>
          <w:rFonts w:ascii="Tahoma" w:eastAsia="Times New Roman" w:hAnsi="Tahoma" w:cs="Tahoma"/>
          <w:color w:val="262626"/>
          <w:sz w:val="20"/>
          <w:szCs w:val="20"/>
          <w:lang w:eastAsia="pl-PL"/>
        </w:rPr>
        <w:t>podlimitem</w:t>
      </w:r>
      <w:proofErr w:type="spellEnd"/>
      <w:r w:rsidRPr="001E2FC7">
        <w:rPr>
          <w:rFonts w:ascii="Tahoma" w:eastAsia="Times New Roman" w:hAnsi="Tahoma" w:cs="Tahoma"/>
          <w:color w:val="262626"/>
          <w:sz w:val="20"/>
          <w:szCs w:val="20"/>
          <w:lang w:eastAsia="pl-PL"/>
        </w:rPr>
        <w:t xml:space="preserve"> 20.000,00 zł na koszty poszukiwań miejsca powstania awarii. Dotyczy ubezpieczenia mienia od wszystkich </w:t>
      </w:r>
      <w:proofErr w:type="spellStart"/>
      <w:r w:rsidRPr="001E2FC7">
        <w:rPr>
          <w:rFonts w:ascii="Tahoma" w:eastAsia="Times New Roman" w:hAnsi="Tahoma" w:cs="Tahoma"/>
          <w:color w:val="262626"/>
          <w:sz w:val="20"/>
          <w:szCs w:val="20"/>
          <w:lang w:eastAsia="pl-PL"/>
        </w:rPr>
        <w:t>ryzyk</w:t>
      </w:r>
      <w:proofErr w:type="spellEnd"/>
      <w:r w:rsidRPr="001E2FC7">
        <w:rPr>
          <w:rFonts w:ascii="Tahoma" w:eastAsia="Verdana,Italic" w:hAnsi="Tahoma" w:cs="Tahoma"/>
          <w:i/>
          <w:iCs/>
          <w:color w:val="000000"/>
          <w:sz w:val="20"/>
          <w:szCs w:val="20"/>
          <w:lang w:eastAsia="pl-PL"/>
        </w:rPr>
        <w:t xml:space="preserve">. Zastosowane limity odpowiedzialności nie mają zastosowania do </w:t>
      </w:r>
      <w:proofErr w:type="spellStart"/>
      <w:r w:rsidRPr="001E2FC7">
        <w:rPr>
          <w:rFonts w:ascii="Tahoma" w:eastAsia="Verdana,Italic" w:hAnsi="Tahoma" w:cs="Tahoma"/>
          <w:i/>
          <w:iCs/>
          <w:color w:val="000000"/>
          <w:sz w:val="20"/>
          <w:szCs w:val="20"/>
          <w:lang w:eastAsia="pl-PL"/>
        </w:rPr>
        <w:t>ryzyk</w:t>
      </w:r>
      <w:proofErr w:type="spellEnd"/>
      <w:r w:rsidRPr="001E2FC7">
        <w:rPr>
          <w:rFonts w:ascii="Tahoma" w:eastAsia="Verdana,Italic" w:hAnsi="Tahoma" w:cs="Tahoma"/>
          <w:i/>
          <w:iCs/>
          <w:color w:val="000000"/>
          <w:sz w:val="20"/>
          <w:szCs w:val="20"/>
          <w:lang w:eastAsia="pl-PL"/>
        </w:rPr>
        <w:t>, które w myśl zapisów OWU nie są limitowane.</w:t>
      </w:r>
    </w:p>
    <w:p w14:paraId="3E0FB1B0" w14:textId="77777777" w:rsidR="001E2FC7" w:rsidRPr="001E2FC7" w:rsidRDefault="001E2FC7" w:rsidP="001E2FC7">
      <w:pPr>
        <w:numPr>
          <w:ilvl w:val="0"/>
          <w:numId w:val="2"/>
        </w:numPr>
        <w:tabs>
          <w:tab w:val="num" w:pos="426"/>
          <w:tab w:val="num" w:pos="567"/>
        </w:tabs>
        <w:suppressAutoHyphens/>
        <w:spacing w:before="112" w:after="248" w:line="240" w:lineRule="auto"/>
        <w:ind w:left="567" w:hanging="567"/>
        <w:jc w:val="both"/>
        <w:rPr>
          <w:rFonts w:ascii="Tahoma" w:eastAsia="Times New Roman" w:hAnsi="Tahoma" w:cs="Tahoma"/>
          <w:sz w:val="20"/>
          <w:szCs w:val="20"/>
          <w:lang w:eastAsia="pl-PL"/>
        </w:rPr>
      </w:pPr>
      <w:r w:rsidRPr="001E2FC7">
        <w:rPr>
          <w:rFonts w:ascii="Tahoma" w:eastAsia="Times New Roman" w:hAnsi="Tahoma" w:cs="Tahoma"/>
          <w:b/>
          <w:sz w:val="20"/>
          <w:szCs w:val="20"/>
          <w:lang w:eastAsia="pl-PL"/>
        </w:rPr>
        <w:t xml:space="preserve">Klauzula zabezpieczeń przeciwpożarowych i </w:t>
      </w:r>
      <w:proofErr w:type="spellStart"/>
      <w:r w:rsidRPr="001E2FC7">
        <w:rPr>
          <w:rFonts w:ascii="Tahoma" w:eastAsia="Times New Roman" w:hAnsi="Tahoma" w:cs="Tahoma"/>
          <w:b/>
          <w:sz w:val="20"/>
          <w:szCs w:val="20"/>
          <w:lang w:eastAsia="pl-PL"/>
        </w:rPr>
        <w:t>przeciwkradzieżowych</w:t>
      </w:r>
      <w:proofErr w:type="spellEnd"/>
      <w:r w:rsidRPr="001E2FC7">
        <w:rPr>
          <w:rFonts w:ascii="Tahoma" w:eastAsia="Times New Roman" w:hAnsi="Tahoma" w:cs="Tahoma"/>
          <w:b/>
          <w:sz w:val="20"/>
          <w:szCs w:val="20"/>
          <w:lang w:eastAsia="pl-PL"/>
        </w:rPr>
        <w:t xml:space="preserve"> </w:t>
      </w:r>
      <w:r w:rsidRPr="001E2FC7">
        <w:rPr>
          <w:rFonts w:ascii="Tahoma" w:eastAsia="Times New Roman" w:hAnsi="Tahoma" w:cs="Tahoma"/>
          <w:sz w:val="20"/>
          <w:szCs w:val="20"/>
          <w:lang w:eastAsia="pl-PL"/>
        </w:rPr>
        <w:t xml:space="preserve">– Ubezpieczyciel uznaje istniejące u Ubezpieczonego na dzień zawarcia umowy ubezpieczenia we wszystkich funkcjonujących oraz nowych lokalizacjach zabezpieczenia przeciwpożarowe i </w:t>
      </w:r>
      <w:proofErr w:type="spellStart"/>
      <w:r w:rsidRPr="001E2FC7">
        <w:rPr>
          <w:rFonts w:ascii="Tahoma" w:eastAsia="Times New Roman" w:hAnsi="Tahoma" w:cs="Tahoma"/>
          <w:sz w:val="20"/>
          <w:szCs w:val="20"/>
          <w:lang w:eastAsia="pl-PL"/>
        </w:rPr>
        <w:t>przeciwkradzieżowe</w:t>
      </w:r>
      <w:proofErr w:type="spellEnd"/>
      <w:r w:rsidRPr="001E2FC7">
        <w:rPr>
          <w:rFonts w:ascii="Tahoma" w:eastAsia="Times New Roman" w:hAnsi="Tahoma" w:cs="Tahoma"/>
          <w:sz w:val="20"/>
          <w:szCs w:val="20"/>
          <w:lang w:eastAsia="pl-PL"/>
        </w:rPr>
        <w:t xml:space="preserv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 xml:space="preserve">, ubezpieczenia sprzętu elektronicznego od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w:t>
      </w:r>
    </w:p>
    <w:p w14:paraId="7B207371" w14:textId="77777777" w:rsidR="001E2FC7" w:rsidRPr="001E2FC7" w:rsidRDefault="001E2FC7" w:rsidP="001E2FC7">
      <w:pPr>
        <w:numPr>
          <w:ilvl w:val="0"/>
          <w:numId w:val="2"/>
        </w:numPr>
        <w:tabs>
          <w:tab w:val="num" w:pos="426"/>
          <w:tab w:val="num" w:pos="567"/>
        </w:tabs>
        <w:suppressAutoHyphens/>
        <w:spacing w:before="112" w:after="248" w:line="240" w:lineRule="auto"/>
        <w:ind w:left="567" w:hanging="567"/>
        <w:jc w:val="both"/>
        <w:rPr>
          <w:rFonts w:ascii="Tahoma" w:eastAsia="Times New Roman" w:hAnsi="Tahoma" w:cs="Tahoma"/>
          <w:sz w:val="20"/>
          <w:szCs w:val="20"/>
          <w:lang w:eastAsia="pl-PL"/>
        </w:rPr>
      </w:pPr>
      <w:r w:rsidRPr="001E2FC7">
        <w:rPr>
          <w:rFonts w:ascii="Tahoma" w:eastAsia="Times New Roman" w:hAnsi="Tahoma" w:cs="Tahoma"/>
          <w:b/>
          <w:bCs/>
          <w:sz w:val="20"/>
          <w:szCs w:val="20"/>
          <w:lang w:eastAsia="pl-PL"/>
        </w:rPr>
        <w:t>Klauzula rzeczoznawców</w:t>
      </w:r>
      <w:r w:rsidRPr="001E2FC7">
        <w:rPr>
          <w:rFonts w:ascii="Tahoma" w:eastAsia="Times New Roman" w:hAnsi="Tahoma" w:cs="Tahoma"/>
          <w:sz w:val="20"/>
          <w:szCs w:val="20"/>
          <w:lang w:eastAsia="pl-PL"/>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ustaleniem przyczyny, zakresu i rozmiaru szkody oraz koszty nadzoru budowlanego. Limit odpowiedzialności 50.000 zł na jedno i wszystkie zdarzenia w rocznym okresie ubezpieczenia. Klauzula dotyczy ubezpieczenia mienia od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 xml:space="preserve"> oraz ubezpieczenia sprzętu elektronicznego od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w:t>
      </w:r>
    </w:p>
    <w:p w14:paraId="26F9B355" w14:textId="77777777" w:rsidR="001E2FC7" w:rsidRPr="001E2FC7" w:rsidRDefault="001E2FC7" w:rsidP="001E2FC7">
      <w:pPr>
        <w:numPr>
          <w:ilvl w:val="0"/>
          <w:numId w:val="2"/>
        </w:numPr>
        <w:tabs>
          <w:tab w:val="num" w:pos="426"/>
          <w:tab w:val="num" w:pos="567"/>
        </w:tabs>
        <w:suppressAutoHyphens/>
        <w:spacing w:before="112" w:after="248" w:line="240" w:lineRule="auto"/>
        <w:ind w:left="567" w:hanging="567"/>
        <w:jc w:val="both"/>
        <w:rPr>
          <w:rFonts w:ascii="Tahoma" w:eastAsia="Times New Roman" w:hAnsi="Tahoma" w:cs="Tahoma"/>
          <w:sz w:val="20"/>
          <w:szCs w:val="20"/>
          <w:lang w:eastAsia="pl-PL"/>
        </w:rPr>
      </w:pPr>
      <w:r w:rsidRPr="001E2FC7">
        <w:rPr>
          <w:rFonts w:ascii="Tahoma" w:eastAsia="Times New Roman" w:hAnsi="Tahoma" w:cs="Tahoma"/>
          <w:b/>
          <w:sz w:val="20"/>
          <w:szCs w:val="20"/>
          <w:lang w:eastAsia="pl-PL"/>
        </w:rPr>
        <w:t xml:space="preserve">Klauzula zmian w odbudowie </w:t>
      </w:r>
      <w:r w:rsidRPr="001E2FC7">
        <w:rPr>
          <w:rFonts w:ascii="Tahoma" w:eastAsia="Times New Roman" w:hAnsi="Tahoma" w:cs="Tahoma"/>
          <w:sz w:val="20"/>
          <w:szCs w:val="20"/>
          <w:lang w:eastAsia="pl-PL"/>
        </w:rPr>
        <w:t xml:space="preserve">– z zachowaniem pozostałych, niezmienionych niniejszą klauzulą postanowień umowy ubezpieczenia określonych we wniosku i ogólnych warunkach ubezpieczenia </w:t>
      </w:r>
      <w:r w:rsidRPr="001E2FC7">
        <w:rPr>
          <w:rFonts w:ascii="Tahoma" w:eastAsia="Times New Roman" w:hAnsi="Tahoma" w:cs="Tahoma"/>
          <w:sz w:val="20"/>
          <w:szCs w:val="20"/>
          <w:lang w:eastAsia="pl-PL"/>
        </w:rPr>
        <w:lastRenderedPageBreak/>
        <w:t xml:space="preserve">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w:t>
      </w:r>
    </w:p>
    <w:p w14:paraId="54619254" w14:textId="77777777" w:rsidR="001E2FC7" w:rsidRPr="001E2FC7" w:rsidRDefault="001E2FC7" w:rsidP="001E2FC7">
      <w:pPr>
        <w:numPr>
          <w:ilvl w:val="0"/>
          <w:numId w:val="2"/>
        </w:numPr>
        <w:tabs>
          <w:tab w:val="num" w:pos="426"/>
          <w:tab w:val="num" w:pos="567"/>
        </w:tabs>
        <w:suppressAutoHyphens/>
        <w:spacing w:before="112" w:after="248" w:line="240" w:lineRule="auto"/>
        <w:ind w:left="567" w:hanging="567"/>
        <w:jc w:val="both"/>
        <w:rPr>
          <w:rFonts w:ascii="Tahoma" w:eastAsia="Times New Roman" w:hAnsi="Tahoma" w:cs="Tahoma"/>
          <w:sz w:val="20"/>
          <w:szCs w:val="20"/>
          <w:lang w:eastAsia="pl-PL"/>
        </w:rPr>
      </w:pPr>
      <w:r w:rsidRPr="001E2FC7">
        <w:rPr>
          <w:rFonts w:ascii="Tahoma" w:eastAsia="Times New Roman" w:hAnsi="Tahoma" w:cs="Tahoma"/>
          <w:b/>
          <w:sz w:val="20"/>
          <w:szCs w:val="20"/>
          <w:lang w:eastAsia="pl-PL"/>
        </w:rPr>
        <w:t xml:space="preserve">Klauzula zmiany lokalizacji w odbudowie </w:t>
      </w:r>
      <w:r w:rsidRPr="001E2FC7">
        <w:rPr>
          <w:rFonts w:ascii="Tahoma" w:eastAsia="Times New Roman" w:hAnsi="Tahoma" w:cs="Tahoma"/>
          <w:sz w:val="20"/>
          <w:szCs w:val="20"/>
          <w:lang w:eastAsia="pl-PL"/>
        </w:rPr>
        <w:t xml:space="preserve">- z zachowaniem pozostałych, niezmienionych niniejszą klauzulą postanowień umowy ubezpieczenia określonych we wniosku i ogólnych warunkach ubezpieczenia strony uzgodniły, że Ubezpieczyciel wyraża zgodę na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w:t>
      </w:r>
    </w:p>
    <w:p w14:paraId="3E37812C" w14:textId="77777777" w:rsidR="001E2FC7" w:rsidRPr="001E2FC7" w:rsidRDefault="001E2FC7" w:rsidP="001E2FC7">
      <w:pPr>
        <w:numPr>
          <w:ilvl w:val="0"/>
          <w:numId w:val="2"/>
        </w:numPr>
        <w:tabs>
          <w:tab w:val="num" w:pos="426"/>
          <w:tab w:val="num" w:pos="567"/>
        </w:tabs>
        <w:suppressAutoHyphens/>
        <w:spacing w:before="112" w:after="248" w:line="240" w:lineRule="auto"/>
        <w:ind w:left="567" w:hanging="567"/>
        <w:jc w:val="both"/>
        <w:rPr>
          <w:rFonts w:ascii="Tahoma" w:eastAsia="Times New Roman" w:hAnsi="Tahoma" w:cs="Tahoma"/>
          <w:sz w:val="20"/>
          <w:szCs w:val="20"/>
          <w:lang w:eastAsia="pl-PL"/>
        </w:rPr>
      </w:pPr>
      <w:r w:rsidRPr="001E2FC7">
        <w:rPr>
          <w:rFonts w:ascii="Tahoma" w:eastAsia="Times New Roman" w:hAnsi="Tahoma" w:cs="Tahoma"/>
          <w:b/>
          <w:sz w:val="20"/>
          <w:szCs w:val="20"/>
          <w:lang w:eastAsia="pl-PL"/>
        </w:rPr>
        <w:t>Klauzula akceptacji zmiany wartości mienia</w:t>
      </w:r>
      <w:r w:rsidRPr="001E2FC7">
        <w:rPr>
          <w:rFonts w:ascii="Tahoma" w:eastAsia="Times New Roman" w:hAnsi="Tahoma" w:cs="Tahoma"/>
          <w:sz w:val="20"/>
          <w:szCs w:val="20"/>
          <w:lang w:eastAsia="pl-PL"/>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ubezpieczonego mienia. Dotyczy to w szczególności zmiany rodzaju wartości budynków z wartości księgowej brutto na wartość odtworzeniową. Zmiana wartości ubezpieczonego mienia zostanie rozliczona zgodnie z klauzulą warunków i taryf. Klauzula dotyczy ubezpieczenia mienia od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w:t>
      </w:r>
    </w:p>
    <w:p w14:paraId="72635AF6" w14:textId="77777777" w:rsidR="001E2FC7" w:rsidRPr="001E2FC7" w:rsidRDefault="001E2FC7" w:rsidP="001E2FC7">
      <w:pPr>
        <w:numPr>
          <w:ilvl w:val="0"/>
          <w:numId w:val="2"/>
        </w:numPr>
        <w:tabs>
          <w:tab w:val="num" w:pos="426"/>
          <w:tab w:val="num" w:pos="567"/>
        </w:tabs>
        <w:suppressAutoHyphens/>
        <w:spacing w:before="112" w:after="248" w:line="240" w:lineRule="auto"/>
        <w:ind w:left="567" w:hanging="567"/>
        <w:jc w:val="both"/>
        <w:rPr>
          <w:rFonts w:ascii="Tahoma" w:eastAsia="Times New Roman" w:hAnsi="Tahoma" w:cs="Tahoma"/>
          <w:sz w:val="20"/>
          <w:szCs w:val="20"/>
          <w:lang w:eastAsia="pl-PL"/>
        </w:rPr>
      </w:pPr>
      <w:r w:rsidRPr="001E2FC7">
        <w:rPr>
          <w:rFonts w:ascii="Tahoma" w:eastAsia="Times New Roman" w:hAnsi="Tahoma" w:cs="Tahoma"/>
          <w:b/>
          <w:sz w:val="20"/>
          <w:szCs w:val="20"/>
          <w:lang w:eastAsia="pl-PL"/>
        </w:rPr>
        <w:t xml:space="preserve">Klauzula zgłaszania szkód – </w:t>
      </w:r>
      <w:r w:rsidRPr="001E2FC7">
        <w:rPr>
          <w:rFonts w:ascii="Tahoma" w:eastAsia="Times New Roman" w:hAnsi="Tahoma" w:cs="Tahoma"/>
          <w:sz w:val="20"/>
          <w:szCs w:val="20"/>
          <w:lang w:eastAsia="pl-PL"/>
        </w:rPr>
        <w:t xml:space="preserve">zawiadomienie Ubezpieczyciela o szkodzie winno nastąpić niezwłocznie, nie później jednak niż w ciągu 7 dni od daty powstania szkody lub uzyskania o niej wiadomości. Dotyczy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w:t>
      </w:r>
    </w:p>
    <w:p w14:paraId="68A5715F" w14:textId="77777777" w:rsidR="001E2FC7" w:rsidRPr="001E2FC7" w:rsidRDefault="001E2FC7" w:rsidP="001E2FC7">
      <w:pPr>
        <w:numPr>
          <w:ilvl w:val="0"/>
          <w:numId w:val="2"/>
        </w:numPr>
        <w:tabs>
          <w:tab w:val="num" w:pos="426"/>
          <w:tab w:val="num" w:pos="567"/>
        </w:tabs>
        <w:suppressAutoHyphens/>
        <w:spacing w:before="112" w:after="248" w:line="240" w:lineRule="auto"/>
        <w:ind w:left="567" w:hanging="567"/>
        <w:jc w:val="both"/>
        <w:rPr>
          <w:rFonts w:ascii="Tahoma" w:eastAsia="Times New Roman" w:hAnsi="Tahoma" w:cs="Tahoma"/>
          <w:sz w:val="20"/>
          <w:szCs w:val="20"/>
          <w:lang w:eastAsia="pl-PL"/>
        </w:rPr>
      </w:pPr>
      <w:r w:rsidRPr="001E2FC7">
        <w:rPr>
          <w:rFonts w:ascii="Tahoma" w:eastAsia="Times New Roman" w:hAnsi="Tahoma" w:cs="Tahoma"/>
          <w:b/>
          <w:sz w:val="20"/>
          <w:szCs w:val="20"/>
          <w:lang w:eastAsia="pl-PL"/>
        </w:rPr>
        <w:t xml:space="preserve">Klauzula miejsca ubezpieczenia – </w:t>
      </w:r>
      <w:r w:rsidRPr="001E2FC7">
        <w:rPr>
          <w:rFonts w:ascii="Tahoma" w:eastAsia="Times New Roman" w:hAnsi="Tahoma" w:cs="Tahoma"/>
          <w:sz w:val="20"/>
          <w:szCs w:val="20"/>
          <w:lang w:eastAsia="pl-PL"/>
        </w:rPr>
        <w:t xml:space="preserve">ubezpieczeniem objęte jest wszelkie mienie ruchome </w:t>
      </w:r>
      <w:r w:rsidRPr="001E2FC7">
        <w:rPr>
          <w:rFonts w:ascii="Tahoma" w:eastAsia="Times New Roman" w:hAnsi="Tahoma" w:cs="Tahoma"/>
          <w:sz w:val="20"/>
          <w:szCs w:val="20"/>
          <w:lang w:eastAsia="pl-PL"/>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500.000,00 zł bez konieczności informowania Ubezpieczyciela w ciągu okresu ubezpieczenia o powstaniu nowej lokalizacji z zastrzeżeniem, że dla mienia ubezpieczonego </w:t>
      </w:r>
      <w:r w:rsidRPr="001E2FC7">
        <w:rPr>
          <w:rFonts w:ascii="Tahoma" w:eastAsia="Times New Roman" w:hAnsi="Tahoma" w:cs="Tahoma"/>
          <w:sz w:val="20"/>
          <w:szCs w:val="20"/>
          <w:lang w:eastAsia="pl-PL"/>
        </w:rPr>
        <w:br/>
        <w:t xml:space="preserve">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 xml:space="preserve"> z wyłączeniem ubezpieczeń komunikacyjnych oraz odpowiedzialności cywilnej.</w:t>
      </w:r>
    </w:p>
    <w:p w14:paraId="2DFB39D5" w14:textId="77777777" w:rsidR="001E2FC7" w:rsidRPr="001E2FC7" w:rsidRDefault="001E2FC7" w:rsidP="001E2FC7">
      <w:pPr>
        <w:numPr>
          <w:ilvl w:val="0"/>
          <w:numId w:val="2"/>
        </w:numPr>
        <w:tabs>
          <w:tab w:val="num" w:pos="426"/>
          <w:tab w:val="num" w:pos="567"/>
        </w:tabs>
        <w:suppressAutoHyphens/>
        <w:spacing w:after="0" w:line="240" w:lineRule="auto"/>
        <w:ind w:left="567" w:hanging="567"/>
        <w:jc w:val="both"/>
        <w:rPr>
          <w:rFonts w:ascii="Tahoma" w:eastAsia="Times New Roman" w:hAnsi="Tahoma" w:cs="Tahoma"/>
          <w:sz w:val="20"/>
          <w:szCs w:val="20"/>
          <w:lang w:eastAsia="pl-PL"/>
        </w:rPr>
      </w:pPr>
      <w:r w:rsidRPr="001E2FC7">
        <w:rPr>
          <w:rFonts w:ascii="Tahoma" w:eastAsia="Times New Roman" w:hAnsi="Tahoma" w:cs="Tahoma"/>
          <w:b/>
          <w:sz w:val="20"/>
          <w:szCs w:val="20"/>
          <w:lang w:eastAsia="pl-PL"/>
        </w:rPr>
        <w:t xml:space="preserve">Klauzula ochrony mienia wyłączonego z eksploatacji - </w:t>
      </w:r>
      <w:r w:rsidRPr="001E2FC7">
        <w:rPr>
          <w:rFonts w:ascii="Tahoma" w:eastAsia="Times New Roman" w:hAnsi="Tahoma" w:cs="Tahoma"/>
          <w:sz w:val="20"/>
          <w:szCs w:val="20"/>
          <w:lang w:eastAsia="pl-PL"/>
        </w:rPr>
        <w:t>ustala się, że ochrona ubezpieczeniowa nie wygasa, ani nie ulega żadnym ograniczeniom, jeśli budynki, urządzenia lub instalacje zgłoszone do ubezpieczenia są wyłączone z eksploatacji z zastrzeżeniem, że:</w:t>
      </w:r>
    </w:p>
    <w:p w14:paraId="19E65E92" w14:textId="77777777" w:rsidR="001E2FC7" w:rsidRPr="001E2FC7" w:rsidRDefault="001E2FC7" w:rsidP="001E2FC7">
      <w:pPr>
        <w:tabs>
          <w:tab w:val="num" w:pos="426"/>
          <w:tab w:val="num" w:pos="567"/>
        </w:tabs>
        <w:suppressAutoHyphens/>
        <w:spacing w:after="0" w:line="240" w:lineRule="auto"/>
        <w:ind w:left="567"/>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 urządzenia znajdujące się w budynku są odłączone od źródeł zasilania, </w:t>
      </w:r>
      <w:r w:rsidRPr="001E2FC7">
        <w:rPr>
          <w:rFonts w:ascii="Tahoma" w:eastAsia="Times New Roman" w:hAnsi="Tahoma" w:cs="Tahoma"/>
          <w:sz w:val="20"/>
          <w:szCs w:val="20"/>
          <w:lang w:eastAsia="pl-PL"/>
        </w:rPr>
        <w:tab/>
      </w:r>
      <w:r w:rsidRPr="001E2FC7">
        <w:rPr>
          <w:rFonts w:ascii="Tahoma" w:eastAsia="Times New Roman" w:hAnsi="Tahoma" w:cs="Tahoma"/>
          <w:sz w:val="20"/>
          <w:szCs w:val="20"/>
          <w:lang w:eastAsia="pl-PL"/>
        </w:rPr>
        <w:br/>
        <w:t>- w budynku został odcięty dopływ mediów (woda, prąd, gaz), chyba że prąd jest niezbędny do podtrzymywania systemów zabezpieczeń,</w:t>
      </w:r>
    </w:p>
    <w:p w14:paraId="35C6D7BD" w14:textId="77777777" w:rsidR="001E2FC7" w:rsidRPr="001E2FC7" w:rsidRDefault="001E2FC7" w:rsidP="001E2FC7">
      <w:pPr>
        <w:tabs>
          <w:tab w:val="num" w:pos="426"/>
          <w:tab w:val="num" w:pos="567"/>
        </w:tabs>
        <w:suppressAutoHyphens/>
        <w:spacing w:after="0" w:line="240" w:lineRule="auto"/>
        <w:ind w:left="567"/>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dla budynków wyłączonych z eksploatacji w złym stanie technicznym (zużycie techniczne powyżej 50% po uwzględnieniu przeprowadzonych remontów), które zostaną dotknięte szkodą dopuszczalna jest wypłata odszkodowania według wartości rzeczywistej.</w:t>
      </w:r>
    </w:p>
    <w:p w14:paraId="284F3931" w14:textId="77777777" w:rsidR="001E2FC7" w:rsidRPr="001E2FC7" w:rsidRDefault="001E2FC7" w:rsidP="001E2FC7">
      <w:pPr>
        <w:tabs>
          <w:tab w:val="num" w:pos="426"/>
          <w:tab w:val="num" w:pos="567"/>
        </w:tabs>
        <w:suppressAutoHyphens/>
        <w:spacing w:after="0" w:line="240" w:lineRule="auto"/>
        <w:ind w:left="567"/>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lastRenderedPageBreak/>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0251C3E1" w14:textId="77777777" w:rsidR="001E2FC7" w:rsidRPr="001E2FC7" w:rsidRDefault="001E2FC7" w:rsidP="001E2FC7">
      <w:pPr>
        <w:tabs>
          <w:tab w:val="num" w:pos="426"/>
          <w:tab w:val="num" w:pos="567"/>
        </w:tabs>
        <w:suppressAutoHyphens/>
        <w:spacing w:after="0" w:line="240" w:lineRule="auto"/>
        <w:ind w:left="567"/>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Ustalone przez Ubezpieczyciela zużycie techniczne przy określaniu wartości rzeczywistej nie może przekroczyć 70%.</w:t>
      </w:r>
    </w:p>
    <w:p w14:paraId="15D42F43" w14:textId="77777777" w:rsidR="001E2FC7" w:rsidRPr="001E2FC7" w:rsidRDefault="001E2FC7" w:rsidP="001E2FC7">
      <w:pPr>
        <w:tabs>
          <w:tab w:val="num" w:pos="426"/>
          <w:tab w:val="num" w:pos="567"/>
        </w:tabs>
        <w:suppressAutoHyphens/>
        <w:spacing w:before="112" w:after="248" w:line="240" w:lineRule="auto"/>
        <w:ind w:left="567"/>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Mienie wyłączone z eksploatacji w związku z przeznaczeniem do rozbiórki/wyburzenia jest wyłączone z ochrony ubezpieczeniowej. Dotyczy ubezpieczenia mienia od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w:t>
      </w:r>
    </w:p>
    <w:p w14:paraId="0825CA61" w14:textId="77777777" w:rsidR="001E2FC7" w:rsidRPr="001E2FC7" w:rsidRDefault="001E2FC7" w:rsidP="001E2FC7">
      <w:pPr>
        <w:numPr>
          <w:ilvl w:val="0"/>
          <w:numId w:val="2"/>
        </w:numPr>
        <w:tabs>
          <w:tab w:val="num" w:pos="426"/>
          <w:tab w:val="num" w:pos="567"/>
        </w:tabs>
        <w:suppressAutoHyphens/>
        <w:spacing w:before="112" w:after="248" w:line="240" w:lineRule="auto"/>
        <w:ind w:left="567" w:hanging="567"/>
        <w:jc w:val="both"/>
        <w:rPr>
          <w:rFonts w:ascii="Tahoma" w:eastAsia="Times New Roman" w:hAnsi="Tahoma" w:cs="Tahoma"/>
          <w:sz w:val="20"/>
          <w:szCs w:val="20"/>
          <w:lang w:eastAsia="pl-PL"/>
        </w:rPr>
      </w:pPr>
      <w:r w:rsidRPr="001E2FC7">
        <w:rPr>
          <w:rFonts w:ascii="Tahoma" w:eastAsia="Times New Roman" w:hAnsi="Tahoma" w:cs="Tahoma"/>
          <w:b/>
          <w:bCs/>
          <w:sz w:val="20"/>
          <w:szCs w:val="20"/>
          <w:lang w:eastAsia="pl-PL"/>
        </w:rPr>
        <w:t xml:space="preserve">Klauzula likwidacji drobnych szkód </w:t>
      </w:r>
      <w:r w:rsidRPr="001E2FC7">
        <w:rPr>
          <w:rFonts w:ascii="Tahoma" w:eastAsia="Times New Roman" w:hAnsi="Tahoma" w:cs="Tahoma"/>
          <w:sz w:val="20"/>
          <w:szCs w:val="20"/>
          <w:lang w:eastAsia="pl-PL"/>
        </w:rPr>
        <w:t>– w przypadku szkód o wartości nieprzekraczającej</w:t>
      </w:r>
      <w:r w:rsidRPr="001E2FC7">
        <w:rPr>
          <w:rFonts w:ascii="Tahoma" w:eastAsia="Times New Roman" w:hAnsi="Tahoma" w:cs="Tahoma"/>
          <w:sz w:val="20"/>
          <w:szCs w:val="20"/>
          <w:lang w:eastAsia="pl-PL"/>
        </w:rPr>
        <w:br/>
        <w:t>5.000,00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5.000,00 zł Ubezpieczyciel odstępuje o oględzin, jednakże oględziny mogą zostać przeprowadzone na wniosek Ubezpieczającego/Ubezpieczonego. Niniejsza klauzula nie ma zastosowania w ubezpieczeniu odpowiedzialności cywilnej oraz następstw nieszczęśliwych wypadków.</w:t>
      </w:r>
    </w:p>
    <w:p w14:paraId="2CD195B9" w14:textId="77777777" w:rsidR="001E2FC7" w:rsidRPr="001E2FC7" w:rsidRDefault="001E2FC7" w:rsidP="001E2FC7">
      <w:pPr>
        <w:numPr>
          <w:ilvl w:val="0"/>
          <w:numId w:val="2"/>
        </w:numPr>
        <w:tabs>
          <w:tab w:val="num" w:pos="426"/>
          <w:tab w:val="num" w:pos="567"/>
        </w:tabs>
        <w:suppressAutoHyphens/>
        <w:spacing w:before="112" w:after="248" w:line="240" w:lineRule="auto"/>
        <w:ind w:left="567" w:hanging="567"/>
        <w:jc w:val="both"/>
        <w:rPr>
          <w:rFonts w:ascii="Tahoma" w:eastAsia="Times New Roman" w:hAnsi="Tahoma" w:cs="Tahoma"/>
          <w:sz w:val="20"/>
          <w:szCs w:val="20"/>
          <w:lang w:eastAsia="pl-PL"/>
        </w:rPr>
      </w:pPr>
      <w:r w:rsidRPr="001E2FC7">
        <w:rPr>
          <w:rFonts w:ascii="Tahoma" w:eastAsia="Times New Roman" w:hAnsi="Tahoma" w:cs="Tahoma"/>
          <w:b/>
          <w:bCs/>
          <w:sz w:val="20"/>
          <w:szCs w:val="20"/>
          <w:lang w:eastAsia="pl-PL"/>
        </w:rPr>
        <w:t xml:space="preserve">Klauzula czasu ochrony </w:t>
      </w:r>
      <w:r w:rsidRPr="001E2FC7">
        <w:rPr>
          <w:rFonts w:ascii="Tahoma" w:eastAsia="Times New Roman" w:hAnsi="Tahoma" w:cs="Tahoma"/>
          <w:sz w:val="20"/>
          <w:szCs w:val="20"/>
          <w:lang w:eastAsia="pl-PL"/>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następującego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w:t>
      </w:r>
    </w:p>
    <w:p w14:paraId="7F69B3AB" w14:textId="77777777" w:rsidR="001E2FC7" w:rsidRPr="001E2FC7" w:rsidRDefault="001E2FC7" w:rsidP="001E2FC7">
      <w:pPr>
        <w:numPr>
          <w:ilvl w:val="0"/>
          <w:numId w:val="2"/>
        </w:numPr>
        <w:tabs>
          <w:tab w:val="num" w:pos="426"/>
          <w:tab w:val="num" w:pos="567"/>
        </w:tabs>
        <w:suppressAutoHyphens/>
        <w:spacing w:before="112" w:after="248" w:line="240" w:lineRule="auto"/>
        <w:ind w:left="567" w:hanging="567"/>
        <w:jc w:val="both"/>
        <w:rPr>
          <w:rFonts w:ascii="Tahoma" w:eastAsia="Times New Roman" w:hAnsi="Tahoma" w:cs="Tahoma"/>
          <w:sz w:val="20"/>
          <w:szCs w:val="20"/>
          <w:lang w:eastAsia="pl-PL"/>
        </w:rPr>
      </w:pPr>
      <w:r w:rsidRPr="001E2FC7">
        <w:rPr>
          <w:rFonts w:ascii="Tahoma" w:eastAsia="Times New Roman" w:hAnsi="Tahoma" w:cs="Tahoma"/>
          <w:b/>
          <w:color w:val="000000"/>
          <w:sz w:val="20"/>
          <w:szCs w:val="20"/>
          <w:lang w:eastAsia="pl-PL"/>
        </w:rPr>
        <w:t xml:space="preserve">Klauzula ubezpieczenia dodatkowych kosztów związanych </w:t>
      </w:r>
      <w:r w:rsidRPr="001E2FC7">
        <w:rPr>
          <w:rFonts w:ascii="Tahoma" w:eastAsia="Times New Roman" w:hAnsi="Tahoma" w:cs="Tahoma"/>
          <w:b/>
          <w:sz w:val="20"/>
          <w:szCs w:val="20"/>
          <w:lang w:eastAsia="pl-PL"/>
        </w:rPr>
        <w:t>ze szkodą</w:t>
      </w:r>
      <w:r w:rsidRPr="001E2FC7">
        <w:rPr>
          <w:rFonts w:ascii="Tahoma" w:eastAsia="Times New Roman" w:hAnsi="Tahoma" w:cs="Tahoma"/>
          <w:sz w:val="20"/>
          <w:szCs w:val="20"/>
          <w:lang w:eastAsia="pl-PL"/>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klauzuli wynosi 50.000,00 zł na jedno i wszystkie zdarzenia w okresie ubezpieczenia. Klauzula dotyczy ubezpieczenie mienia od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 xml:space="preserve">, ubezpieczenia maszyn od uszkodzeń oraz ubezpieczenia sprzętu elektronicznego od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w:t>
      </w:r>
    </w:p>
    <w:p w14:paraId="151EA2AE" w14:textId="77777777" w:rsidR="001E2FC7" w:rsidRPr="001E2FC7" w:rsidRDefault="001E2FC7" w:rsidP="001E2FC7">
      <w:pPr>
        <w:numPr>
          <w:ilvl w:val="0"/>
          <w:numId w:val="2"/>
        </w:numPr>
        <w:tabs>
          <w:tab w:val="num" w:pos="426"/>
          <w:tab w:val="num" w:pos="567"/>
        </w:tabs>
        <w:suppressAutoHyphens/>
        <w:spacing w:before="112" w:after="248" w:line="240" w:lineRule="auto"/>
        <w:ind w:left="567" w:hanging="567"/>
        <w:jc w:val="both"/>
        <w:rPr>
          <w:rFonts w:ascii="Tahoma" w:eastAsia="Times New Roman" w:hAnsi="Tahoma" w:cs="Tahoma"/>
          <w:sz w:val="20"/>
          <w:szCs w:val="20"/>
          <w:lang w:eastAsia="pl-PL"/>
        </w:rPr>
      </w:pPr>
      <w:r w:rsidRPr="001E2FC7">
        <w:rPr>
          <w:rFonts w:ascii="Tahoma" w:eastAsia="Times New Roman" w:hAnsi="Tahoma" w:cs="Tahoma"/>
          <w:b/>
          <w:sz w:val="20"/>
          <w:szCs w:val="20"/>
          <w:lang w:eastAsia="pl-PL"/>
        </w:rPr>
        <w:t xml:space="preserve">Klauzula usunięcia pozostałości po szkodzie – </w:t>
      </w:r>
      <w:r w:rsidRPr="001E2FC7">
        <w:rPr>
          <w:rFonts w:ascii="Tahoma" w:eastAsia="Times New Roman" w:hAnsi="Tahoma" w:cs="Tahoma"/>
          <w:sz w:val="20"/>
          <w:szCs w:val="20"/>
          <w:lang w:eastAsia="pl-PL"/>
        </w:rPr>
        <w:t xml:space="preserve">Ubezpieczyciel zwróci konieczne </w:t>
      </w:r>
      <w:r w:rsidRPr="001E2FC7">
        <w:rPr>
          <w:rFonts w:ascii="Tahoma" w:eastAsia="Times New Roman" w:hAnsi="Tahoma" w:cs="Tahoma"/>
          <w:sz w:val="20"/>
          <w:szCs w:val="20"/>
          <w:lang w:eastAsia="pl-PL"/>
        </w:rPr>
        <w:br/>
        <w:t xml:space="preserve">i uzasadnione koszty poniesione przez ubezpieczającego w związku z powstałą szkodą rzeczową, w celu usunięcia z ubezpieczonej np. posesji pozostałości po zniszczonym ubezpieczonym mieniu do 10% wartości powstałej szkody nie więcej niż do kwoty 300.000,00 zł. Powyższy 10% limit podwyższa sumę ubezpieczenia i jest niezależny (dodatkowy) od postanowień programu ubezpieczenia i OWU w tym zakresie. Dotyczy ubezpieczenia mienia od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 xml:space="preserve"> oraz ubezpieczenia sprzętu elektronicznego od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w:t>
      </w:r>
    </w:p>
    <w:p w14:paraId="5353B4EB" w14:textId="77777777" w:rsidR="001E2FC7" w:rsidRPr="001E2FC7" w:rsidRDefault="001E2FC7" w:rsidP="001E2FC7">
      <w:pPr>
        <w:numPr>
          <w:ilvl w:val="0"/>
          <w:numId w:val="2"/>
        </w:numPr>
        <w:tabs>
          <w:tab w:val="num" w:pos="426"/>
          <w:tab w:val="num" w:pos="567"/>
        </w:tabs>
        <w:suppressAutoHyphens/>
        <w:spacing w:before="112" w:after="248" w:line="240" w:lineRule="auto"/>
        <w:ind w:left="567" w:hanging="567"/>
        <w:jc w:val="both"/>
        <w:rPr>
          <w:rFonts w:ascii="Tahoma" w:eastAsia="Times New Roman" w:hAnsi="Tahoma" w:cs="Tahoma"/>
          <w:sz w:val="20"/>
          <w:szCs w:val="20"/>
          <w:lang w:eastAsia="pl-PL"/>
        </w:rPr>
      </w:pPr>
      <w:r w:rsidRPr="001E2FC7">
        <w:rPr>
          <w:rFonts w:ascii="Tahoma" w:eastAsia="Times New Roman" w:hAnsi="Tahoma" w:cs="Tahoma"/>
          <w:b/>
          <w:bCs/>
          <w:color w:val="000000"/>
          <w:sz w:val="20"/>
          <w:szCs w:val="20"/>
          <w:lang w:eastAsia="pl-PL"/>
        </w:rPr>
        <w:t xml:space="preserve">Klauzula transportu wewnętrznego - </w:t>
      </w:r>
      <w:r w:rsidRPr="001E2FC7">
        <w:rPr>
          <w:rFonts w:ascii="Tahoma" w:eastAsia="Times New Roman" w:hAnsi="Tahoma" w:cs="Tahoma"/>
          <w:bCs/>
          <w:color w:val="000000"/>
          <w:sz w:val="20"/>
          <w:szCs w:val="20"/>
          <w:lang w:eastAsia="pl-PL"/>
        </w:rPr>
        <w:t>n</w:t>
      </w:r>
      <w:r w:rsidRPr="001E2FC7">
        <w:rPr>
          <w:rFonts w:ascii="Tahoma" w:eastAsia="Times New Roman" w:hAnsi="Tahoma" w:cs="Tahoma"/>
          <w:iCs/>
          <w:color w:val="000000"/>
          <w:sz w:val="20"/>
          <w:szCs w:val="20"/>
          <w:lang w:eastAsia="pl-PL"/>
        </w:rPr>
        <w:t>a mocy niniejszej klauzuli strony uzgodniły, że</w:t>
      </w:r>
      <w:r w:rsidRPr="001E2FC7">
        <w:rPr>
          <w:rFonts w:ascii="Tahoma" w:eastAsia="Times New Roman" w:hAnsi="Tahoma" w:cs="Tahoma"/>
          <w:sz w:val="20"/>
          <w:szCs w:val="20"/>
          <w:lang w:eastAsia="pl-PL"/>
        </w:rPr>
        <w:t xml:space="preserve"> zakres ochrony ubezpieczeniowej obejmuje także szkody w ubezpieczonym mieniu polegające na jego uszkodzeniu, zniszczeniu lub utracie powstałe w trakcie jego przenoszenia, przewożenia lub transportu wewnętrznego (w obrębie danej lokalizacji), w tym także szkody spowodowane wypadkiem środka transportu, za pomocą którego mienie było przewożone. Limit odpowiedzialności wynosi 100.000,00 zł na jedno oraz 200.000,00 zł na wszystkie zdarzenia w </w:t>
      </w:r>
      <w:r w:rsidRPr="001E2FC7">
        <w:rPr>
          <w:rFonts w:ascii="Tahoma" w:eastAsia="Times New Roman" w:hAnsi="Tahoma" w:cs="Tahoma"/>
          <w:sz w:val="20"/>
          <w:szCs w:val="20"/>
          <w:lang w:eastAsia="pl-PL"/>
        </w:rPr>
        <w:lastRenderedPageBreak/>
        <w:t xml:space="preserve">rocznym okresie ubezpieczenia. Dotyczy ubezpieczenia mienia od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 xml:space="preserve"> oraz ubezpieczenia sprzętu elektronicznego od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w:t>
      </w:r>
    </w:p>
    <w:p w14:paraId="4D506EB1" w14:textId="77777777" w:rsidR="001E2FC7" w:rsidRPr="001E2FC7" w:rsidRDefault="001E2FC7" w:rsidP="001E2FC7">
      <w:pPr>
        <w:numPr>
          <w:ilvl w:val="0"/>
          <w:numId w:val="2"/>
        </w:numPr>
        <w:tabs>
          <w:tab w:val="num" w:pos="426"/>
          <w:tab w:val="num" w:pos="567"/>
        </w:tabs>
        <w:suppressAutoHyphens/>
        <w:spacing w:before="112" w:after="248" w:line="240" w:lineRule="auto"/>
        <w:ind w:left="567" w:hanging="567"/>
        <w:jc w:val="both"/>
        <w:rPr>
          <w:rFonts w:ascii="Tahoma" w:eastAsia="Times New Roman" w:hAnsi="Tahoma" w:cs="Tahoma"/>
          <w:sz w:val="20"/>
          <w:szCs w:val="20"/>
          <w:lang w:eastAsia="pl-PL"/>
        </w:rPr>
      </w:pPr>
      <w:r w:rsidRPr="001E2FC7">
        <w:rPr>
          <w:rFonts w:ascii="Tahoma" w:eastAsia="Times New Roman" w:hAnsi="Tahoma" w:cs="Tahoma"/>
          <w:b/>
          <w:sz w:val="20"/>
          <w:szCs w:val="20"/>
          <w:lang w:eastAsia="pl-PL"/>
        </w:rPr>
        <w:t>Klauzula transportowania</w:t>
      </w:r>
      <w:r w:rsidRPr="001E2FC7">
        <w:rPr>
          <w:rFonts w:ascii="Tahoma" w:eastAsia="Times New Roman" w:hAnsi="Tahoma" w:cs="Tahoma"/>
          <w:sz w:val="20"/>
          <w:szCs w:val="20"/>
          <w:lang w:eastAsia="pl-PL"/>
        </w:rPr>
        <w:t xml:space="preserve"> – ochrona ubezpieczeniowa zostaje rozszerzona o szkody w środkach trwałych i mieniu </w:t>
      </w:r>
      <w:proofErr w:type="spellStart"/>
      <w:r w:rsidRPr="001E2FC7">
        <w:rPr>
          <w:rFonts w:ascii="Tahoma" w:eastAsia="Times New Roman" w:hAnsi="Tahoma" w:cs="Tahoma"/>
          <w:sz w:val="20"/>
          <w:szCs w:val="20"/>
          <w:lang w:eastAsia="pl-PL"/>
        </w:rPr>
        <w:t>niskocennym</w:t>
      </w:r>
      <w:proofErr w:type="spellEnd"/>
      <w:r w:rsidRPr="001E2FC7">
        <w:rPr>
          <w:rFonts w:ascii="Tahoma" w:eastAsia="Times New Roman" w:hAnsi="Tahoma" w:cs="Tahoma"/>
          <w:sz w:val="20"/>
          <w:szCs w:val="20"/>
          <w:lang w:eastAsia="pl-PL"/>
        </w:rPr>
        <w:t xml:space="preserve">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50.000,00 zł</w:t>
      </w:r>
      <w:r w:rsidRPr="001E2FC7">
        <w:rPr>
          <w:rFonts w:ascii="Tahoma" w:eastAsia="Times New Roman" w:hAnsi="Tahoma" w:cs="Tahoma"/>
          <w:color w:val="FF0000"/>
          <w:sz w:val="20"/>
          <w:szCs w:val="20"/>
          <w:lang w:eastAsia="pl-PL"/>
        </w:rPr>
        <w:t xml:space="preserve"> </w:t>
      </w:r>
      <w:r w:rsidRPr="001E2FC7">
        <w:rPr>
          <w:rFonts w:ascii="Tahoma" w:eastAsia="Times New Roman" w:hAnsi="Tahoma" w:cs="Tahoma"/>
          <w:sz w:val="20"/>
          <w:szCs w:val="20"/>
          <w:lang w:eastAsia="pl-PL"/>
        </w:rPr>
        <w:t>na jedno i wszystkie zdarzenia w rocznym okresie ubezpieczenia</w:t>
      </w:r>
      <w:r w:rsidRPr="001E2FC7">
        <w:rPr>
          <w:rFonts w:ascii="Tahoma" w:eastAsia="Times New Roman" w:hAnsi="Tahoma" w:cs="Tahoma"/>
          <w:color w:val="FF0000"/>
          <w:sz w:val="20"/>
          <w:szCs w:val="20"/>
          <w:lang w:eastAsia="pl-PL"/>
        </w:rPr>
        <w:t>.</w:t>
      </w:r>
      <w:r w:rsidRPr="001E2FC7">
        <w:rPr>
          <w:rFonts w:ascii="Tahoma" w:eastAsia="Times New Roman" w:hAnsi="Tahoma" w:cs="Tahoma"/>
          <w:sz w:val="20"/>
          <w:szCs w:val="20"/>
          <w:lang w:eastAsia="pl-PL"/>
        </w:rPr>
        <w:t xml:space="preserve"> Dotyczy ubezpieczenia mienia od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 xml:space="preserve">, sprzętu elektronicznego od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w:t>
      </w:r>
    </w:p>
    <w:p w14:paraId="21B3558B" w14:textId="77777777" w:rsidR="001E2FC7" w:rsidRPr="001E2FC7" w:rsidRDefault="001E2FC7" w:rsidP="001E2FC7">
      <w:pPr>
        <w:numPr>
          <w:ilvl w:val="0"/>
          <w:numId w:val="2"/>
        </w:numPr>
        <w:tabs>
          <w:tab w:val="num" w:pos="426"/>
          <w:tab w:val="num" w:pos="567"/>
        </w:tabs>
        <w:suppressAutoHyphens/>
        <w:spacing w:after="0" w:line="240" w:lineRule="auto"/>
        <w:ind w:left="567" w:hanging="567"/>
        <w:jc w:val="both"/>
        <w:rPr>
          <w:rFonts w:ascii="Tahoma" w:eastAsia="Times New Roman" w:hAnsi="Tahoma" w:cs="Tahoma"/>
          <w:sz w:val="20"/>
          <w:szCs w:val="20"/>
          <w:lang w:eastAsia="pl-PL"/>
        </w:rPr>
      </w:pPr>
      <w:r w:rsidRPr="001E2FC7">
        <w:rPr>
          <w:rFonts w:ascii="Tahoma" w:eastAsia="Times New Roman" w:hAnsi="Tahoma" w:cs="Tahoma"/>
          <w:b/>
          <w:color w:val="000000"/>
          <w:sz w:val="20"/>
          <w:szCs w:val="20"/>
          <w:lang w:eastAsia="pl-PL"/>
        </w:rPr>
        <w:t>Klauzula wypowiedzenia umowy –</w:t>
      </w:r>
      <w:r w:rsidRPr="001E2FC7">
        <w:rPr>
          <w:rFonts w:ascii="Tahoma" w:eastAsia="Times New Roman" w:hAnsi="Tahoma" w:cs="Tahoma"/>
          <w:color w:val="FF0000"/>
          <w:sz w:val="20"/>
          <w:szCs w:val="20"/>
          <w:lang w:eastAsia="pl-PL"/>
        </w:rPr>
        <w:t xml:space="preserve"> </w:t>
      </w:r>
      <w:r w:rsidRPr="001E2FC7">
        <w:rPr>
          <w:rFonts w:ascii="Tahoma" w:eastAsia="Times New Roman" w:hAnsi="Tahoma" w:cs="Tahoma"/>
          <w:sz w:val="20"/>
          <w:szCs w:val="20"/>
          <w:lang w:eastAsia="pl-PL"/>
        </w:rPr>
        <w:t>na mocy niniejszej klauzuli za ważne powody wypowiedzenia umowy ubezpieczenia przez Ubezpieczyciela uważa się wyłącznie:</w:t>
      </w:r>
    </w:p>
    <w:p w14:paraId="77E575C8" w14:textId="77777777" w:rsidR="001E2FC7" w:rsidRPr="001E2FC7" w:rsidRDefault="001E2FC7" w:rsidP="001E2FC7">
      <w:pPr>
        <w:tabs>
          <w:tab w:val="num" w:pos="426"/>
          <w:tab w:val="num" w:pos="567"/>
        </w:tabs>
        <w:suppressAutoHyphens/>
        <w:spacing w:after="0" w:line="240" w:lineRule="auto"/>
        <w:ind w:left="567"/>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 utratę licencji, zezwolenia, koncesji na prowadzenie działalności, </w:t>
      </w:r>
    </w:p>
    <w:p w14:paraId="38E47404" w14:textId="77777777" w:rsidR="001E2FC7" w:rsidRPr="001E2FC7" w:rsidRDefault="001E2FC7" w:rsidP="001E2FC7">
      <w:pPr>
        <w:tabs>
          <w:tab w:val="num" w:pos="426"/>
          <w:tab w:val="num" w:pos="567"/>
        </w:tabs>
        <w:suppressAutoHyphens/>
        <w:spacing w:after="0" w:line="240" w:lineRule="auto"/>
        <w:ind w:left="567"/>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niewyrażenie przez Ubezpieczonego zgody na dokonanie lustracji ryzyka lub utrudnianie jej przeprowadzenia,</w:t>
      </w:r>
    </w:p>
    <w:p w14:paraId="2F4388C2" w14:textId="77777777" w:rsidR="001E2FC7" w:rsidRPr="001E2FC7" w:rsidRDefault="001E2FC7" w:rsidP="001E2FC7">
      <w:pPr>
        <w:tabs>
          <w:tab w:val="num" w:pos="426"/>
          <w:tab w:val="num" w:pos="567"/>
        </w:tabs>
        <w:suppressAutoHyphens/>
        <w:spacing w:after="0" w:line="240" w:lineRule="auto"/>
        <w:ind w:left="567"/>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 wyłudzenie lub próbę wyłudzenia przez Ubezpieczonego odszkodowania lub świadczenia z zawartej z Ubezpieczycielem umowy ubezpieczenia. </w:t>
      </w:r>
    </w:p>
    <w:p w14:paraId="4CE24302" w14:textId="77777777" w:rsidR="001E2FC7" w:rsidRPr="001E2FC7" w:rsidRDefault="001E2FC7" w:rsidP="001E2FC7">
      <w:pPr>
        <w:tabs>
          <w:tab w:val="num" w:pos="426"/>
          <w:tab w:val="num" w:pos="567"/>
        </w:tabs>
        <w:suppressAutoHyphens/>
        <w:spacing w:after="0" w:line="240" w:lineRule="auto"/>
        <w:ind w:left="567"/>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Klauzula dotyczy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w:t>
      </w:r>
    </w:p>
    <w:p w14:paraId="1F3176F9" w14:textId="77777777" w:rsidR="001E2FC7" w:rsidRPr="001E2FC7" w:rsidRDefault="001E2FC7" w:rsidP="001E2FC7">
      <w:pPr>
        <w:tabs>
          <w:tab w:val="num" w:pos="426"/>
          <w:tab w:val="num" w:pos="567"/>
        </w:tabs>
        <w:suppressAutoHyphens/>
        <w:spacing w:after="0" w:line="240" w:lineRule="auto"/>
        <w:ind w:left="567" w:hanging="567"/>
        <w:jc w:val="both"/>
        <w:rPr>
          <w:rFonts w:ascii="Tahoma" w:eastAsia="Times New Roman" w:hAnsi="Tahoma" w:cs="Tahoma"/>
          <w:sz w:val="20"/>
          <w:szCs w:val="20"/>
          <w:lang w:eastAsia="pl-PL"/>
        </w:rPr>
      </w:pPr>
    </w:p>
    <w:p w14:paraId="47AE00BA" w14:textId="77777777" w:rsidR="001E2FC7" w:rsidRPr="001E2FC7" w:rsidRDefault="001E2FC7" w:rsidP="001E2FC7">
      <w:pPr>
        <w:numPr>
          <w:ilvl w:val="0"/>
          <w:numId w:val="2"/>
        </w:numPr>
        <w:tabs>
          <w:tab w:val="num" w:pos="426"/>
          <w:tab w:val="num" w:pos="567"/>
        </w:tabs>
        <w:suppressAutoHyphens/>
        <w:spacing w:before="112" w:after="248" w:line="240" w:lineRule="auto"/>
        <w:ind w:left="567" w:hanging="567"/>
        <w:jc w:val="both"/>
        <w:rPr>
          <w:rFonts w:ascii="Tahoma" w:eastAsia="Times New Roman" w:hAnsi="Tahoma" w:cs="Tahoma"/>
          <w:sz w:val="20"/>
          <w:szCs w:val="20"/>
          <w:lang w:eastAsia="pl-PL"/>
        </w:rPr>
      </w:pPr>
      <w:r w:rsidRPr="001E2FC7">
        <w:rPr>
          <w:rFonts w:ascii="Tahoma" w:eastAsia="Times New Roman" w:hAnsi="Tahoma" w:cs="Tahoma"/>
          <w:b/>
          <w:sz w:val="20"/>
          <w:szCs w:val="20"/>
          <w:lang w:eastAsia="pl-PL"/>
        </w:rPr>
        <w:t xml:space="preserve">Klauzula </w:t>
      </w:r>
      <w:proofErr w:type="spellStart"/>
      <w:r w:rsidRPr="001E2FC7">
        <w:rPr>
          <w:rFonts w:ascii="Tahoma" w:eastAsia="Times New Roman" w:hAnsi="Tahoma" w:cs="Tahoma"/>
          <w:b/>
          <w:sz w:val="20"/>
          <w:szCs w:val="20"/>
          <w:lang w:eastAsia="pl-PL"/>
        </w:rPr>
        <w:t>zalaniowa</w:t>
      </w:r>
      <w:proofErr w:type="spellEnd"/>
      <w:r w:rsidRPr="001E2FC7">
        <w:rPr>
          <w:rFonts w:ascii="Tahoma" w:eastAsia="Times New Roman" w:hAnsi="Tahoma" w:cs="Tahoma"/>
          <w:sz w:val="20"/>
          <w:szCs w:val="20"/>
          <w:lang w:eastAsia="pl-PL"/>
        </w:rPr>
        <w:t xml:space="preserve"> – </w:t>
      </w:r>
      <w:r w:rsidRPr="001E2FC7">
        <w:rPr>
          <w:rFonts w:ascii="Tahoma" w:eastAsia="Times New Roman" w:hAnsi="Tahoma" w:cs="Tahoma"/>
          <w:sz w:val="20"/>
          <w:szCs w:val="20"/>
          <w:shd w:val="clear" w:color="auto" w:fill="FFFFFF"/>
          <w:lang w:eastAsia="pl-PL"/>
        </w:rPr>
        <w:t xml:space="preserve">Ubezpieczyciel ponosi odpowiedzialność za szkody spowodowane </w:t>
      </w:r>
      <w:proofErr w:type="spellStart"/>
      <w:r w:rsidRPr="001E2FC7">
        <w:rPr>
          <w:rFonts w:ascii="Tahoma" w:eastAsia="Times New Roman" w:hAnsi="Tahoma" w:cs="Tahoma"/>
          <w:sz w:val="20"/>
          <w:szCs w:val="20"/>
          <w:shd w:val="clear" w:color="auto" w:fill="FFFFFF"/>
          <w:lang w:eastAsia="pl-PL"/>
        </w:rPr>
        <w:t>zalaniami</w:t>
      </w:r>
      <w:proofErr w:type="spellEnd"/>
      <w:r w:rsidRPr="001E2FC7">
        <w:rPr>
          <w:rFonts w:ascii="Tahoma" w:eastAsia="Times New Roman" w:hAnsi="Tahoma" w:cs="Tahoma"/>
          <w:sz w:val="20"/>
          <w:szCs w:val="20"/>
          <w:shd w:val="clear" w:color="auto" w:fill="FFFFFF"/>
          <w:lang w:eastAsia="pl-PL"/>
        </w:rPr>
        <w:t xml:space="preserve"> 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niezabezpieczeniem lub złym zabezpieczeniem otworów okiennych, dachowych lub drzwiowych, rynien i spustów. Ochrona ubezpieczeniowa nie obejmuje kolejnych szkód </w:t>
      </w:r>
      <w:proofErr w:type="spellStart"/>
      <w:r w:rsidRPr="001E2FC7">
        <w:rPr>
          <w:rFonts w:ascii="Tahoma" w:eastAsia="Times New Roman" w:hAnsi="Tahoma" w:cs="Tahoma"/>
          <w:sz w:val="20"/>
          <w:szCs w:val="20"/>
          <w:shd w:val="clear" w:color="auto" w:fill="FFFFFF"/>
          <w:lang w:eastAsia="pl-PL"/>
        </w:rPr>
        <w:t>zalaniowych</w:t>
      </w:r>
      <w:proofErr w:type="spellEnd"/>
      <w:r w:rsidRPr="001E2FC7">
        <w:rPr>
          <w:rFonts w:ascii="Tahoma" w:eastAsia="Times New Roman" w:hAnsi="Tahoma" w:cs="Tahoma"/>
          <w:sz w:val="20"/>
          <w:szCs w:val="20"/>
          <w:shd w:val="clear" w:color="auto" w:fill="FFFFFF"/>
          <w:lang w:eastAsia="pl-PL"/>
        </w:rPr>
        <w:t xml:space="preserve"> powstałych w tym samym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 Limit odpo</w:t>
      </w:r>
      <w:r w:rsidRPr="001E2FC7">
        <w:rPr>
          <w:rFonts w:ascii="Tahoma" w:eastAsia="Times New Roman" w:hAnsi="Tahoma" w:cs="Tahoma"/>
          <w:sz w:val="20"/>
          <w:szCs w:val="20"/>
          <w:lang w:eastAsia="pl-PL"/>
        </w:rPr>
        <w:t xml:space="preserve">wiedzialności na jedno i wszystkie zdarzenia w rocznym okresie ubezpieczenia: 100.000,00 zł. Klauzula dotyczy ubezpieczenia mienia od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w:t>
      </w:r>
    </w:p>
    <w:p w14:paraId="795ECA57" w14:textId="77777777" w:rsidR="001E2FC7" w:rsidRPr="001E2FC7" w:rsidRDefault="001E2FC7" w:rsidP="001E2FC7">
      <w:pPr>
        <w:numPr>
          <w:ilvl w:val="0"/>
          <w:numId w:val="2"/>
        </w:numPr>
        <w:tabs>
          <w:tab w:val="num" w:pos="426"/>
          <w:tab w:val="num" w:pos="567"/>
        </w:tabs>
        <w:suppressAutoHyphens/>
        <w:spacing w:before="112" w:after="248" w:line="240" w:lineRule="auto"/>
        <w:ind w:left="567" w:hanging="567"/>
        <w:jc w:val="both"/>
        <w:rPr>
          <w:rFonts w:ascii="Tahoma" w:eastAsia="Times New Roman" w:hAnsi="Tahoma" w:cs="Tahoma"/>
          <w:sz w:val="20"/>
          <w:szCs w:val="20"/>
          <w:lang w:eastAsia="pl-PL"/>
        </w:rPr>
      </w:pPr>
      <w:r w:rsidRPr="001E2FC7">
        <w:rPr>
          <w:rFonts w:ascii="Tahoma" w:eastAsia="Times New Roman" w:hAnsi="Tahoma" w:cs="Tahoma"/>
          <w:b/>
          <w:bCs/>
          <w:sz w:val="20"/>
          <w:szCs w:val="20"/>
          <w:lang w:eastAsia="pl-PL"/>
        </w:rPr>
        <w:t xml:space="preserve">Klauzula przywrócenia sumy ubezpieczenia po szkodzie </w:t>
      </w:r>
      <w:r w:rsidRPr="001E2FC7">
        <w:rPr>
          <w:rFonts w:ascii="Tahoma" w:eastAsia="Times New Roman" w:hAnsi="Tahoma" w:cs="Tahoma"/>
          <w:sz w:val="20"/>
          <w:szCs w:val="20"/>
          <w:lang w:eastAsia="pl-PL"/>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 xml:space="preserve"> oraz ubezpieczenia sprzętu elektronicznego od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 xml:space="preserve">. Ubezpieczający nie będzie zobowiązany do dopłaty stosownej składki, wynikającej z przywrócenia sumy ubezpieczenia po szkodzie. </w:t>
      </w:r>
    </w:p>
    <w:p w14:paraId="44856597" w14:textId="77777777" w:rsidR="001E2FC7" w:rsidRPr="001E2FC7" w:rsidRDefault="001E2FC7" w:rsidP="001E2FC7">
      <w:pPr>
        <w:numPr>
          <w:ilvl w:val="0"/>
          <w:numId w:val="2"/>
        </w:numPr>
        <w:tabs>
          <w:tab w:val="num" w:pos="426"/>
          <w:tab w:val="num" w:pos="567"/>
        </w:tabs>
        <w:autoSpaceDE w:val="0"/>
        <w:autoSpaceDN w:val="0"/>
        <w:adjustRightInd w:val="0"/>
        <w:spacing w:after="0" w:line="240" w:lineRule="auto"/>
        <w:ind w:left="567" w:hanging="567"/>
        <w:jc w:val="both"/>
        <w:rPr>
          <w:rFonts w:ascii="Tahoma" w:eastAsia="Times New Roman" w:hAnsi="Tahoma" w:cs="Tahoma"/>
          <w:color w:val="000000"/>
          <w:sz w:val="20"/>
          <w:szCs w:val="20"/>
          <w:lang w:eastAsia="pl-PL"/>
        </w:rPr>
      </w:pPr>
      <w:r w:rsidRPr="001E2FC7">
        <w:rPr>
          <w:rFonts w:ascii="Tahoma" w:eastAsia="Times New Roman" w:hAnsi="Tahoma" w:cs="Tahoma"/>
          <w:b/>
          <w:color w:val="000000"/>
          <w:sz w:val="20"/>
          <w:szCs w:val="20"/>
          <w:lang w:eastAsia="pl-PL"/>
        </w:rPr>
        <w:t>Klauzula szkód mechanicznych –</w:t>
      </w:r>
      <w:r w:rsidRPr="001E2FC7">
        <w:rPr>
          <w:rFonts w:ascii="Tahoma" w:eastAsia="Times New Roman" w:hAnsi="Tahoma" w:cs="Tahoma"/>
          <w:color w:val="000000"/>
          <w:sz w:val="20"/>
          <w:szCs w:val="20"/>
          <w:lang w:eastAsia="pl-PL"/>
        </w:rPr>
        <w:t xml:space="preserve"> na mocy niniejszej klauzuli Ubezpieczyciel rozszerza zakres ochrony ubezpieczeniowej o szkody mechaniczne w maszynach, urządzeniach i aparatach, spowodowane:</w:t>
      </w:r>
    </w:p>
    <w:p w14:paraId="4C97209B" w14:textId="77777777" w:rsidR="001E2FC7" w:rsidRPr="001E2FC7" w:rsidRDefault="001E2FC7" w:rsidP="00381FBD">
      <w:pPr>
        <w:numPr>
          <w:ilvl w:val="1"/>
          <w:numId w:val="11"/>
        </w:numPr>
        <w:tabs>
          <w:tab w:val="num" w:pos="426"/>
          <w:tab w:val="num" w:pos="567"/>
          <w:tab w:val="num" w:pos="993"/>
        </w:tabs>
        <w:suppressAutoHyphens/>
        <w:spacing w:after="0" w:line="240" w:lineRule="auto"/>
        <w:ind w:left="567" w:firstLine="0"/>
        <w:jc w:val="both"/>
        <w:rPr>
          <w:rFonts w:ascii="Tahoma" w:eastAsia="Times New Roman" w:hAnsi="Tahoma" w:cs="Tahoma"/>
          <w:color w:val="000000"/>
          <w:sz w:val="20"/>
          <w:szCs w:val="20"/>
          <w:lang w:eastAsia="pl-PL"/>
        </w:rPr>
      </w:pPr>
      <w:r w:rsidRPr="001E2FC7">
        <w:rPr>
          <w:rFonts w:ascii="Tahoma" w:eastAsia="Times New Roman" w:hAnsi="Tahoma" w:cs="Tahoma"/>
          <w:color w:val="000000"/>
          <w:sz w:val="20"/>
          <w:szCs w:val="20"/>
          <w:lang w:eastAsia="pl-PL"/>
        </w:rPr>
        <w:t>działaniem człowieka,</w:t>
      </w:r>
    </w:p>
    <w:p w14:paraId="5CCAB07A" w14:textId="77777777" w:rsidR="001E2FC7" w:rsidRPr="001E2FC7" w:rsidRDefault="001E2FC7" w:rsidP="00381FBD">
      <w:pPr>
        <w:numPr>
          <w:ilvl w:val="1"/>
          <w:numId w:val="11"/>
        </w:numPr>
        <w:tabs>
          <w:tab w:val="num" w:pos="426"/>
          <w:tab w:val="num" w:pos="567"/>
          <w:tab w:val="num" w:pos="993"/>
        </w:tabs>
        <w:suppressAutoHyphens/>
        <w:spacing w:after="0" w:line="240" w:lineRule="auto"/>
        <w:ind w:left="567" w:firstLine="0"/>
        <w:jc w:val="both"/>
        <w:rPr>
          <w:rFonts w:ascii="Tahoma" w:eastAsia="Times New Roman" w:hAnsi="Tahoma" w:cs="Tahoma"/>
          <w:color w:val="000000"/>
          <w:sz w:val="20"/>
          <w:szCs w:val="20"/>
          <w:lang w:eastAsia="pl-PL"/>
        </w:rPr>
      </w:pPr>
      <w:r w:rsidRPr="001E2FC7">
        <w:rPr>
          <w:rFonts w:ascii="Tahoma" w:eastAsia="Times New Roman" w:hAnsi="Tahoma" w:cs="Tahoma"/>
          <w:color w:val="000000"/>
          <w:sz w:val="20"/>
          <w:szCs w:val="20"/>
          <w:lang w:eastAsia="pl-PL"/>
        </w:rPr>
        <w:t>wadami produkcyjnymi,</w:t>
      </w:r>
    </w:p>
    <w:p w14:paraId="66E10DD0" w14:textId="77777777" w:rsidR="001E2FC7" w:rsidRPr="001E2FC7" w:rsidRDefault="001E2FC7" w:rsidP="00381FBD">
      <w:pPr>
        <w:numPr>
          <w:ilvl w:val="1"/>
          <w:numId w:val="11"/>
        </w:numPr>
        <w:tabs>
          <w:tab w:val="num" w:pos="426"/>
          <w:tab w:val="num" w:pos="567"/>
          <w:tab w:val="num" w:pos="993"/>
        </w:tabs>
        <w:suppressAutoHyphens/>
        <w:spacing w:after="0" w:line="240" w:lineRule="auto"/>
        <w:ind w:left="567" w:firstLine="0"/>
        <w:jc w:val="both"/>
        <w:rPr>
          <w:rFonts w:ascii="Tahoma" w:eastAsia="Times New Roman" w:hAnsi="Tahoma" w:cs="Tahoma"/>
          <w:color w:val="000000"/>
          <w:sz w:val="20"/>
          <w:szCs w:val="20"/>
          <w:lang w:eastAsia="pl-PL"/>
        </w:rPr>
      </w:pPr>
      <w:r w:rsidRPr="001E2FC7">
        <w:rPr>
          <w:rFonts w:ascii="Tahoma" w:eastAsia="Times New Roman" w:hAnsi="Tahoma" w:cs="Tahoma"/>
          <w:color w:val="000000"/>
          <w:sz w:val="20"/>
          <w:szCs w:val="20"/>
          <w:lang w:eastAsia="pl-PL"/>
        </w:rPr>
        <w:t>przyczynami eksploatacyjnymi.</w:t>
      </w:r>
    </w:p>
    <w:p w14:paraId="62DBC811" w14:textId="77777777" w:rsidR="001E2FC7" w:rsidRPr="001E2FC7" w:rsidRDefault="001E2FC7" w:rsidP="001E2FC7">
      <w:pPr>
        <w:tabs>
          <w:tab w:val="num" w:pos="426"/>
          <w:tab w:val="num" w:pos="567"/>
          <w:tab w:val="num" w:pos="993"/>
        </w:tabs>
        <w:suppressAutoHyphens/>
        <w:spacing w:after="0" w:line="240" w:lineRule="auto"/>
        <w:ind w:left="567"/>
        <w:jc w:val="both"/>
        <w:rPr>
          <w:rFonts w:ascii="Tahoma" w:eastAsia="Times New Roman" w:hAnsi="Tahoma" w:cs="Tahoma"/>
          <w:color w:val="000000"/>
          <w:sz w:val="20"/>
          <w:szCs w:val="20"/>
          <w:lang w:eastAsia="pl-PL"/>
        </w:rPr>
      </w:pPr>
      <w:r w:rsidRPr="001E2FC7">
        <w:rPr>
          <w:rFonts w:ascii="Tahoma" w:eastAsia="Times New Roman" w:hAnsi="Tahoma" w:cs="Tahoma"/>
          <w:color w:val="000000"/>
          <w:sz w:val="20"/>
          <w:szCs w:val="20"/>
          <w:lang w:eastAsia="pl-PL"/>
        </w:rPr>
        <w:t xml:space="preserve">Za szkody spowodowane </w:t>
      </w:r>
      <w:r w:rsidRPr="001E2FC7">
        <w:rPr>
          <w:rFonts w:ascii="Tahoma" w:eastAsia="Times New Roman" w:hAnsi="Tahoma" w:cs="Tahoma"/>
          <w:b/>
          <w:color w:val="000000"/>
          <w:sz w:val="20"/>
          <w:szCs w:val="20"/>
          <w:lang w:eastAsia="pl-PL"/>
        </w:rPr>
        <w:t>działaniem człowieka</w:t>
      </w:r>
      <w:r w:rsidRPr="001E2FC7">
        <w:rPr>
          <w:rFonts w:ascii="Tahoma" w:eastAsia="Times New Roman" w:hAnsi="Tahoma" w:cs="Tahoma"/>
          <w:color w:val="000000"/>
          <w:sz w:val="20"/>
          <w:szCs w:val="20"/>
          <w:lang w:eastAsia="pl-PL"/>
        </w:rPr>
        <w:t xml:space="preserve"> uważa się szkody powstałe wskutek nieumyślnego błędu uprawnionych do obsługi osób oraz umyślnego uszkodzenia (zniszczenia) przez osoby trzecie. </w:t>
      </w:r>
    </w:p>
    <w:p w14:paraId="24971669" w14:textId="77777777" w:rsidR="001E2FC7" w:rsidRPr="001E2FC7" w:rsidRDefault="001E2FC7" w:rsidP="001E2FC7">
      <w:pPr>
        <w:tabs>
          <w:tab w:val="num" w:pos="426"/>
          <w:tab w:val="num" w:pos="567"/>
          <w:tab w:val="num" w:pos="993"/>
        </w:tabs>
        <w:suppressAutoHyphens/>
        <w:spacing w:after="0" w:line="240" w:lineRule="auto"/>
        <w:ind w:left="567"/>
        <w:jc w:val="both"/>
        <w:rPr>
          <w:rFonts w:ascii="Tahoma" w:eastAsia="Times New Roman" w:hAnsi="Tahoma" w:cs="Tahoma"/>
          <w:color w:val="000000"/>
          <w:sz w:val="20"/>
          <w:szCs w:val="20"/>
          <w:lang w:eastAsia="pl-PL"/>
        </w:rPr>
      </w:pPr>
      <w:r w:rsidRPr="001E2FC7">
        <w:rPr>
          <w:rFonts w:ascii="Tahoma" w:eastAsia="Times New Roman" w:hAnsi="Tahoma" w:cs="Tahoma"/>
          <w:color w:val="000000"/>
          <w:sz w:val="20"/>
          <w:szCs w:val="20"/>
          <w:lang w:eastAsia="pl-PL"/>
        </w:rPr>
        <w:t xml:space="preserve">Za szkody spowodowane </w:t>
      </w:r>
      <w:r w:rsidRPr="001E2FC7">
        <w:rPr>
          <w:rFonts w:ascii="Tahoma" w:eastAsia="Times New Roman" w:hAnsi="Tahoma" w:cs="Tahoma"/>
          <w:b/>
          <w:color w:val="000000"/>
          <w:sz w:val="20"/>
          <w:szCs w:val="20"/>
          <w:lang w:eastAsia="pl-PL"/>
        </w:rPr>
        <w:t>wadami produkcyjnymi</w:t>
      </w:r>
      <w:r w:rsidRPr="001E2FC7">
        <w:rPr>
          <w:rFonts w:ascii="Tahoma" w:eastAsia="Times New Roman" w:hAnsi="Tahoma" w:cs="Tahoma"/>
          <w:color w:val="000000"/>
          <w:sz w:val="20"/>
          <w:szCs w:val="20"/>
          <w:lang w:eastAsia="pl-PL"/>
        </w:rPr>
        <w:t xml:space="preserve"> uważa się szkody powstałe w wyniku błędów w projektowaniu lub konstrukcji, wadliwego materiału oraz wad i usterek fabrycznych nie wykrytych podczas wykonywania maszyny lub zamontowania jej na stanowisku pracy. </w:t>
      </w:r>
    </w:p>
    <w:p w14:paraId="534372A4" w14:textId="77777777" w:rsidR="001E2FC7" w:rsidRPr="001E2FC7" w:rsidRDefault="001E2FC7" w:rsidP="001E2FC7">
      <w:pPr>
        <w:tabs>
          <w:tab w:val="num" w:pos="426"/>
          <w:tab w:val="num" w:pos="567"/>
          <w:tab w:val="num" w:pos="993"/>
        </w:tabs>
        <w:suppressAutoHyphens/>
        <w:spacing w:after="0" w:line="240" w:lineRule="auto"/>
        <w:ind w:left="567"/>
        <w:jc w:val="both"/>
        <w:rPr>
          <w:rFonts w:ascii="Tahoma" w:eastAsia="Times New Roman" w:hAnsi="Tahoma" w:cs="Tahoma"/>
          <w:color w:val="000000"/>
          <w:sz w:val="20"/>
          <w:szCs w:val="20"/>
          <w:lang w:eastAsia="pl-PL"/>
        </w:rPr>
      </w:pPr>
      <w:r w:rsidRPr="001E2FC7">
        <w:rPr>
          <w:rFonts w:ascii="Tahoma" w:eastAsia="Times New Roman" w:hAnsi="Tahoma" w:cs="Tahoma"/>
          <w:color w:val="000000"/>
          <w:sz w:val="20"/>
          <w:szCs w:val="20"/>
          <w:lang w:eastAsia="pl-PL"/>
        </w:rPr>
        <w:lastRenderedPageBreak/>
        <w:t xml:space="preserve">Za szkody spowodowane </w:t>
      </w:r>
      <w:r w:rsidRPr="001E2FC7">
        <w:rPr>
          <w:rFonts w:ascii="Tahoma" w:eastAsia="Times New Roman" w:hAnsi="Tahoma" w:cs="Tahoma"/>
          <w:b/>
          <w:color w:val="000000"/>
          <w:sz w:val="20"/>
          <w:szCs w:val="20"/>
          <w:lang w:eastAsia="pl-PL"/>
        </w:rPr>
        <w:t>przyczynami eksploatacyjnymi</w:t>
      </w:r>
      <w:r w:rsidRPr="001E2FC7">
        <w:rPr>
          <w:rFonts w:ascii="Tahoma" w:eastAsia="Times New Roman" w:hAnsi="Tahoma" w:cs="Tahoma"/>
          <w:color w:val="000000"/>
          <w:sz w:val="20"/>
          <w:szCs w:val="20"/>
          <w:lang w:eastAsia="pl-PL"/>
        </w:rPr>
        <w:t xml:space="preserve"> uważa się niezawinione przez obsługę szkody eksploatacyjne 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5D91D5C4" w14:textId="77777777" w:rsidR="001E2FC7" w:rsidRPr="001E2FC7" w:rsidRDefault="001E2FC7" w:rsidP="001E2FC7">
      <w:pPr>
        <w:tabs>
          <w:tab w:val="num" w:pos="426"/>
          <w:tab w:val="num" w:pos="567"/>
          <w:tab w:val="num" w:pos="993"/>
        </w:tabs>
        <w:suppressAutoHyphens/>
        <w:spacing w:after="0" w:line="240" w:lineRule="auto"/>
        <w:ind w:left="567"/>
        <w:jc w:val="both"/>
        <w:rPr>
          <w:rFonts w:ascii="Tahoma" w:eastAsia="Times New Roman" w:hAnsi="Tahoma" w:cs="Tahoma"/>
          <w:color w:val="000000"/>
          <w:sz w:val="20"/>
          <w:szCs w:val="20"/>
          <w:lang w:eastAsia="pl-PL"/>
        </w:rPr>
      </w:pPr>
      <w:r w:rsidRPr="001E2FC7">
        <w:rPr>
          <w:rFonts w:ascii="Tahoma" w:eastAsia="Times New Roman" w:hAnsi="Tahoma" w:cs="Tahoma"/>
          <w:color w:val="000000"/>
          <w:sz w:val="20"/>
          <w:szCs w:val="20"/>
          <w:lang w:eastAsia="pl-PL"/>
        </w:rPr>
        <w:t>Ochrona ubezpieczeniowa nie obejmuje szkód:</w:t>
      </w:r>
    </w:p>
    <w:p w14:paraId="3EC2B863" w14:textId="77777777" w:rsidR="001E2FC7" w:rsidRPr="001E2FC7" w:rsidRDefault="001E2FC7" w:rsidP="001E2FC7">
      <w:pPr>
        <w:tabs>
          <w:tab w:val="num" w:pos="426"/>
          <w:tab w:val="num" w:pos="567"/>
          <w:tab w:val="num" w:pos="993"/>
        </w:tabs>
        <w:autoSpaceDE w:val="0"/>
        <w:autoSpaceDN w:val="0"/>
        <w:adjustRightInd w:val="0"/>
        <w:spacing w:after="0" w:line="240" w:lineRule="auto"/>
        <w:ind w:left="567"/>
        <w:rPr>
          <w:rFonts w:ascii="Tahoma" w:eastAsia="Times New Roman" w:hAnsi="Tahoma" w:cs="Tahoma"/>
          <w:color w:val="000000"/>
          <w:sz w:val="20"/>
          <w:szCs w:val="20"/>
          <w:lang w:eastAsia="pl-PL"/>
        </w:rPr>
      </w:pPr>
      <w:r w:rsidRPr="001E2FC7">
        <w:rPr>
          <w:rFonts w:ascii="Tahoma" w:eastAsia="Times New Roman" w:hAnsi="Tahoma" w:cs="Tahoma"/>
          <w:color w:val="000000"/>
          <w:sz w:val="20"/>
          <w:szCs w:val="20"/>
          <w:lang w:eastAsia="pl-PL"/>
        </w:rPr>
        <w:t xml:space="preserve">- w maszynach, urządzeniach i aparatach technicznych zamontowanych pod ziemią (nie dotyczy urządzeń i instalacji wodociągowo-kanalizacyjnych i innych instalacji, jeżeli są objęte ubezpieczeniem od zdarzeń losowych), </w:t>
      </w:r>
    </w:p>
    <w:p w14:paraId="4F28954A" w14:textId="77777777" w:rsidR="001E2FC7" w:rsidRPr="001E2FC7" w:rsidRDefault="001E2FC7" w:rsidP="001E2FC7">
      <w:pPr>
        <w:tabs>
          <w:tab w:val="num" w:pos="426"/>
          <w:tab w:val="num" w:pos="567"/>
          <w:tab w:val="num" w:pos="993"/>
        </w:tabs>
        <w:autoSpaceDE w:val="0"/>
        <w:autoSpaceDN w:val="0"/>
        <w:adjustRightInd w:val="0"/>
        <w:spacing w:after="0" w:line="240" w:lineRule="auto"/>
        <w:ind w:left="567"/>
        <w:rPr>
          <w:rFonts w:ascii="Tahoma" w:eastAsia="Times New Roman" w:hAnsi="Tahoma" w:cs="Tahoma"/>
          <w:color w:val="000000"/>
          <w:sz w:val="20"/>
          <w:szCs w:val="20"/>
          <w:lang w:eastAsia="pl-PL"/>
        </w:rPr>
      </w:pPr>
      <w:r w:rsidRPr="001E2FC7">
        <w:rPr>
          <w:rFonts w:ascii="Tahoma" w:eastAsia="Times New Roman" w:hAnsi="Tahoma" w:cs="Tahoma"/>
          <w:color w:val="000000"/>
          <w:sz w:val="20"/>
          <w:szCs w:val="20"/>
          <w:lang w:eastAsia="pl-PL"/>
        </w:rPr>
        <w:t>- w częściach i materiałach, które ulegają szybkiemu zużyciu lub z uwagi na swoje specyficzne funkcje podlegają okresowej wymianie w ramach konserwacji,</w:t>
      </w:r>
    </w:p>
    <w:p w14:paraId="62F4243A" w14:textId="77777777" w:rsidR="001E2FC7" w:rsidRPr="001E2FC7" w:rsidRDefault="001E2FC7" w:rsidP="001E2FC7">
      <w:pPr>
        <w:tabs>
          <w:tab w:val="num" w:pos="426"/>
          <w:tab w:val="num" w:pos="567"/>
          <w:tab w:val="num" w:pos="993"/>
        </w:tabs>
        <w:autoSpaceDE w:val="0"/>
        <w:autoSpaceDN w:val="0"/>
        <w:adjustRightInd w:val="0"/>
        <w:spacing w:after="0" w:line="240" w:lineRule="auto"/>
        <w:ind w:left="567"/>
        <w:rPr>
          <w:rFonts w:ascii="Tahoma" w:eastAsia="Times New Roman" w:hAnsi="Tahoma" w:cs="Tahoma"/>
          <w:color w:val="000000"/>
          <w:sz w:val="20"/>
          <w:szCs w:val="20"/>
          <w:lang w:eastAsia="pl-PL"/>
        </w:rPr>
      </w:pPr>
      <w:r w:rsidRPr="001E2FC7">
        <w:rPr>
          <w:rFonts w:ascii="Tahoma" w:eastAsia="Times New Roman" w:hAnsi="Tahoma" w:cs="Tahoma"/>
          <w:color w:val="000000"/>
          <w:sz w:val="20"/>
          <w:szCs w:val="20"/>
          <w:lang w:eastAsia="pl-PL"/>
        </w:rPr>
        <w:t>- w czasie naprawy dokonywanej przez zewnętrzne służby techniczne,</w:t>
      </w:r>
    </w:p>
    <w:p w14:paraId="4B1EB7EF" w14:textId="77777777" w:rsidR="001E2FC7" w:rsidRPr="001E2FC7" w:rsidRDefault="001E2FC7" w:rsidP="001E2FC7">
      <w:pPr>
        <w:tabs>
          <w:tab w:val="num" w:pos="426"/>
          <w:tab w:val="num" w:pos="567"/>
          <w:tab w:val="num" w:pos="993"/>
        </w:tabs>
        <w:autoSpaceDE w:val="0"/>
        <w:autoSpaceDN w:val="0"/>
        <w:adjustRightInd w:val="0"/>
        <w:spacing w:after="0" w:line="240" w:lineRule="auto"/>
        <w:ind w:left="567"/>
        <w:rPr>
          <w:rFonts w:ascii="Tahoma" w:eastAsia="Times New Roman" w:hAnsi="Tahoma" w:cs="Tahoma"/>
          <w:color w:val="000000"/>
          <w:sz w:val="20"/>
          <w:szCs w:val="20"/>
          <w:lang w:eastAsia="pl-PL"/>
        </w:rPr>
      </w:pPr>
      <w:r w:rsidRPr="001E2FC7">
        <w:rPr>
          <w:rFonts w:ascii="Tahoma" w:eastAsia="Times New Roman" w:hAnsi="Tahoma" w:cs="Tahoma"/>
          <w:color w:val="000000"/>
          <w:sz w:val="20"/>
          <w:szCs w:val="20"/>
          <w:lang w:eastAsia="pl-PL"/>
        </w:rPr>
        <w:t>- będące następstwem naturalnego zużycia wskutek eksploatacji maszyny,</w:t>
      </w:r>
    </w:p>
    <w:p w14:paraId="7483371E" w14:textId="77777777" w:rsidR="001E2FC7" w:rsidRPr="001E2FC7" w:rsidRDefault="001E2FC7" w:rsidP="001E2FC7">
      <w:pPr>
        <w:tabs>
          <w:tab w:val="num" w:pos="426"/>
          <w:tab w:val="num" w:pos="567"/>
          <w:tab w:val="num" w:pos="993"/>
        </w:tabs>
        <w:autoSpaceDE w:val="0"/>
        <w:autoSpaceDN w:val="0"/>
        <w:adjustRightInd w:val="0"/>
        <w:spacing w:after="0" w:line="240" w:lineRule="auto"/>
        <w:ind w:left="567"/>
        <w:rPr>
          <w:rFonts w:ascii="Tahoma" w:eastAsia="Times New Roman" w:hAnsi="Tahoma" w:cs="Tahoma"/>
          <w:color w:val="000000"/>
          <w:sz w:val="20"/>
          <w:szCs w:val="20"/>
          <w:lang w:eastAsia="pl-PL"/>
        </w:rPr>
      </w:pPr>
      <w:r w:rsidRPr="001E2FC7">
        <w:rPr>
          <w:rFonts w:ascii="Tahoma" w:eastAsia="Times New Roman" w:hAnsi="Tahoma" w:cs="Tahoma"/>
          <w:color w:val="000000"/>
          <w:sz w:val="20"/>
          <w:szCs w:val="20"/>
          <w:lang w:eastAsia="pl-PL"/>
        </w:rPr>
        <w:t>- w okresie gwarancyjnym, pokrywane przez producenta lub przez zewnętrzny warsztat naprawczy,</w:t>
      </w:r>
    </w:p>
    <w:p w14:paraId="68E67E4B" w14:textId="77777777" w:rsidR="001E2FC7" w:rsidRPr="001E2FC7" w:rsidRDefault="001E2FC7" w:rsidP="001E2FC7">
      <w:pPr>
        <w:tabs>
          <w:tab w:val="num" w:pos="426"/>
          <w:tab w:val="num" w:pos="567"/>
          <w:tab w:val="num" w:pos="993"/>
        </w:tabs>
        <w:suppressAutoHyphens/>
        <w:spacing w:after="0" w:line="240" w:lineRule="auto"/>
        <w:ind w:left="567"/>
        <w:jc w:val="both"/>
        <w:rPr>
          <w:rFonts w:ascii="Tahoma" w:eastAsia="Times New Roman" w:hAnsi="Tahoma" w:cs="Tahoma"/>
          <w:color w:val="000000"/>
          <w:sz w:val="20"/>
          <w:szCs w:val="20"/>
          <w:lang w:eastAsia="pl-PL"/>
        </w:rPr>
      </w:pPr>
      <w:r w:rsidRPr="001E2FC7">
        <w:rPr>
          <w:rFonts w:ascii="Tahoma" w:eastAsia="Times New Roman" w:hAnsi="Tahoma" w:cs="Tahoma"/>
          <w:color w:val="000000"/>
          <w:sz w:val="20"/>
          <w:szCs w:val="20"/>
          <w:lang w:eastAsia="pl-PL"/>
        </w:rPr>
        <w:t>- spowodowane wadami bądź usterkami ujawnionymi przed zawarciem ubezpieczenia,</w:t>
      </w:r>
    </w:p>
    <w:p w14:paraId="6D8801F3" w14:textId="77777777" w:rsidR="001E2FC7" w:rsidRPr="001E2FC7" w:rsidRDefault="001E2FC7" w:rsidP="001E2FC7">
      <w:pPr>
        <w:tabs>
          <w:tab w:val="num" w:pos="426"/>
          <w:tab w:val="num" w:pos="567"/>
          <w:tab w:val="num" w:pos="993"/>
        </w:tabs>
        <w:suppressAutoHyphens/>
        <w:spacing w:after="0" w:line="240" w:lineRule="auto"/>
        <w:ind w:left="567"/>
        <w:jc w:val="both"/>
        <w:rPr>
          <w:rFonts w:ascii="Tahoma" w:eastAsia="Times New Roman" w:hAnsi="Tahoma" w:cs="Tahoma"/>
          <w:color w:val="000000"/>
          <w:sz w:val="20"/>
          <w:szCs w:val="20"/>
          <w:lang w:eastAsia="pl-PL"/>
        </w:rPr>
      </w:pPr>
      <w:r w:rsidRPr="001E2FC7">
        <w:rPr>
          <w:rFonts w:ascii="Tahoma" w:eastAsia="Times New Roman" w:hAnsi="Tahoma" w:cs="Tahoma"/>
          <w:color w:val="000000"/>
          <w:sz w:val="20"/>
          <w:szCs w:val="20"/>
          <w:lang w:eastAsia="pl-PL"/>
        </w:rPr>
        <w:t>- o charakterze estetycznym, w tym zarysowania, zadrapania powierzchni, wgniecenia, obtłuczenia,</w:t>
      </w:r>
    </w:p>
    <w:p w14:paraId="15BFA70A" w14:textId="77777777" w:rsidR="001E2FC7" w:rsidRPr="001E2FC7" w:rsidRDefault="001E2FC7" w:rsidP="001E2FC7">
      <w:pPr>
        <w:tabs>
          <w:tab w:val="num" w:pos="426"/>
          <w:tab w:val="num" w:pos="567"/>
          <w:tab w:val="num" w:pos="993"/>
        </w:tabs>
        <w:autoSpaceDE w:val="0"/>
        <w:autoSpaceDN w:val="0"/>
        <w:adjustRightInd w:val="0"/>
        <w:spacing w:after="0" w:line="240" w:lineRule="auto"/>
        <w:ind w:left="567"/>
        <w:rPr>
          <w:rFonts w:ascii="Tahoma" w:eastAsia="Times New Roman" w:hAnsi="Tahoma" w:cs="Tahoma"/>
          <w:color w:val="000000"/>
          <w:sz w:val="20"/>
          <w:szCs w:val="20"/>
          <w:lang w:eastAsia="pl-PL"/>
        </w:rPr>
      </w:pPr>
      <w:r w:rsidRPr="001E2FC7">
        <w:rPr>
          <w:rFonts w:ascii="Tahoma" w:eastAsia="Times New Roman" w:hAnsi="Tahoma" w:cs="Tahoma"/>
          <w:color w:val="000000"/>
          <w:sz w:val="20"/>
          <w:szCs w:val="20"/>
          <w:lang w:eastAsia="pl-PL"/>
        </w:rPr>
        <w:t>- wynikające z wszelkich pośrednich i utraconych korzyści,</w:t>
      </w:r>
    </w:p>
    <w:p w14:paraId="7477E380" w14:textId="77777777" w:rsidR="001E2FC7" w:rsidRPr="001E2FC7" w:rsidRDefault="001E2FC7" w:rsidP="001E2FC7">
      <w:pPr>
        <w:tabs>
          <w:tab w:val="num" w:pos="426"/>
          <w:tab w:val="num" w:pos="567"/>
          <w:tab w:val="num" w:pos="993"/>
        </w:tabs>
        <w:autoSpaceDE w:val="0"/>
        <w:autoSpaceDN w:val="0"/>
        <w:adjustRightInd w:val="0"/>
        <w:spacing w:after="0" w:line="240" w:lineRule="auto"/>
        <w:ind w:left="567"/>
        <w:rPr>
          <w:rFonts w:ascii="Tahoma" w:eastAsia="Times New Roman" w:hAnsi="Tahoma" w:cs="Tahoma"/>
          <w:sz w:val="20"/>
          <w:szCs w:val="20"/>
          <w:lang w:eastAsia="pl-PL"/>
        </w:rPr>
      </w:pPr>
      <w:r w:rsidRPr="001E2FC7">
        <w:rPr>
          <w:rFonts w:ascii="Tahoma" w:eastAsia="Times New Roman" w:hAnsi="Tahoma" w:cs="Tahoma"/>
          <w:color w:val="000000"/>
          <w:sz w:val="20"/>
          <w:szCs w:val="20"/>
          <w:lang w:eastAsia="pl-PL"/>
        </w:rPr>
        <w:t>- w postaci utraty zysku.</w:t>
      </w:r>
    </w:p>
    <w:p w14:paraId="365FA088" w14:textId="77777777" w:rsidR="001E2FC7" w:rsidRPr="001E2FC7" w:rsidRDefault="001E2FC7" w:rsidP="001E2FC7">
      <w:pPr>
        <w:tabs>
          <w:tab w:val="num" w:pos="426"/>
          <w:tab w:val="num" w:pos="567"/>
          <w:tab w:val="num" w:pos="993"/>
        </w:tabs>
        <w:autoSpaceDE w:val="0"/>
        <w:autoSpaceDN w:val="0"/>
        <w:adjustRightInd w:val="0"/>
        <w:spacing w:after="0" w:line="240" w:lineRule="auto"/>
        <w:ind w:left="567"/>
        <w:rPr>
          <w:rFonts w:ascii="Tahoma" w:eastAsia="Times New Roman" w:hAnsi="Tahoma" w:cs="Tahoma"/>
          <w:sz w:val="20"/>
          <w:szCs w:val="20"/>
          <w:lang w:eastAsia="pl-PL"/>
        </w:rPr>
      </w:pPr>
      <w:r w:rsidRPr="001E2FC7">
        <w:rPr>
          <w:rFonts w:ascii="Tahoma" w:eastAsia="Times New Roman" w:hAnsi="Tahoma" w:cs="Tahoma"/>
          <w:sz w:val="20"/>
          <w:szCs w:val="20"/>
          <w:lang w:eastAsia="pl-PL"/>
        </w:rPr>
        <w:t>Limit odpowiedzialności: do 50.000,00 zł na jedno i wszystkie zdarzenia w okresie ubezpieczenia.</w:t>
      </w:r>
    </w:p>
    <w:p w14:paraId="0D9E6524" w14:textId="77777777" w:rsidR="001E2FC7" w:rsidRPr="001E2FC7" w:rsidRDefault="001E2FC7" w:rsidP="001E2FC7">
      <w:pPr>
        <w:tabs>
          <w:tab w:val="num" w:pos="426"/>
          <w:tab w:val="num" w:pos="567"/>
          <w:tab w:val="num" w:pos="993"/>
        </w:tabs>
        <w:autoSpaceDE w:val="0"/>
        <w:autoSpaceDN w:val="0"/>
        <w:adjustRightInd w:val="0"/>
        <w:spacing w:after="0" w:line="240" w:lineRule="auto"/>
        <w:ind w:left="567"/>
        <w:rPr>
          <w:rFonts w:ascii="Tahoma" w:eastAsia="Times New Roman" w:hAnsi="Tahoma" w:cs="Tahoma"/>
          <w:sz w:val="20"/>
          <w:szCs w:val="20"/>
          <w:lang w:eastAsia="pl-PL"/>
        </w:rPr>
      </w:pPr>
      <w:r w:rsidRPr="001E2FC7">
        <w:rPr>
          <w:rFonts w:ascii="Tahoma" w:eastAsia="Times New Roman" w:hAnsi="Tahoma" w:cs="Tahoma"/>
          <w:sz w:val="20"/>
          <w:szCs w:val="20"/>
          <w:lang w:eastAsia="pl-PL"/>
        </w:rPr>
        <w:t>Franszyza redukcyjna: 200 zł</w:t>
      </w:r>
    </w:p>
    <w:p w14:paraId="109AC07E" w14:textId="77777777" w:rsidR="001E2FC7" w:rsidRPr="001E2FC7" w:rsidRDefault="001E2FC7" w:rsidP="001E2FC7">
      <w:pPr>
        <w:tabs>
          <w:tab w:val="num" w:pos="426"/>
          <w:tab w:val="num" w:pos="567"/>
          <w:tab w:val="num" w:pos="993"/>
        </w:tabs>
        <w:autoSpaceDE w:val="0"/>
        <w:autoSpaceDN w:val="0"/>
        <w:adjustRightInd w:val="0"/>
        <w:spacing w:after="0" w:line="240" w:lineRule="auto"/>
        <w:ind w:left="567"/>
        <w:rPr>
          <w:rFonts w:ascii="Tahoma" w:eastAsia="Verdana,Italic" w:hAnsi="Tahoma" w:cs="Tahoma"/>
          <w:i/>
          <w:iCs/>
          <w:sz w:val="20"/>
          <w:szCs w:val="20"/>
          <w:lang w:eastAsia="pl-PL"/>
        </w:rPr>
      </w:pPr>
      <w:r w:rsidRPr="001E2FC7">
        <w:rPr>
          <w:rFonts w:ascii="Tahoma" w:eastAsia="Verdana,Italic" w:hAnsi="Tahoma" w:cs="Tahoma"/>
          <w:i/>
          <w:iCs/>
          <w:sz w:val="20"/>
          <w:szCs w:val="20"/>
          <w:lang w:eastAsia="pl-PL"/>
        </w:rPr>
        <w:t xml:space="preserve">Zastosowane limity odpowiedzialności nie mają zastosowania do </w:t>
      </w:r>
      <w:proofErr w:type="spellStart"/>
      <w:r w:rsidRPr="001E2FC7">
        <w:rPr>
          <w:rFonts w:ascii="Tahoma" w:eastAsia="Verdana,Italic" w:hAnsi="Tahoma" w:cs="Tahoma"/>
          <w:i/>
          <w:iCs/>
          <w:sz w:val="20"/>
          <w:szCs w:val="20"/>
          <w:lang w:eastAsia="pl-PL"/>
        </w:rPr>
        <w:t>ryzyk</w:t>
      </w:r>
      <w:proofErr w:type="spellEnd"/>
      <w:r w:rsidRPr="001E2FC7">
        <w:rPr>
          <w:rFonts w:ascii="Tahoma" w:eastAsia="Verdana,Italic" w:hAnsi="Tahoma" w:cs="Tahoma"/>
          <w:i/>
          <w:iCs/>
          <w:sz w:val="20"/>
          <w:szCs w:val="20"/>
          <w:lang w:eastAsia="pl-PL"/>
        </w:rPr>
        <w:t>, które w myśl zapisów OWU</w:t>
      </w:r>
    </w:p>
    <w:p w14:paraId="1BD74DE9" w14:textId="77777777" w:rsidR="001E2FC7" w:rsidRPr="001E2FC7" w:rsidRDefault="001E2FC7" w:rsidP="001E2FC7">
      <w:pPr>
        <w:tabs>
          <w:tab w:val="num" w:pos="426"/>
          <w:tab w:val="num" w:pos="567"/>
          <w:tab w:val="num" w:pos="993"/>
        </w:tabs>
        <w:suppressAutoHyphens/>
        <w:spacing w:after="0" w:line="240" w:lineRule="auto"/>
        <w:ind w:left="567"/>
        <w:jc w:val="both"/>
        <w:rPr>
          <w:rFonts w:ascii="Tahoma" w:eastAsia="Verdana,Italic" w:hAnsi="Tahoma" w:cs="Tahoma"/>
          <w:i/>
          <w:iCs/>
          <w:sz w:val="20"/>
          <w:szCs w:val="20"/>
          <w:lang w:eastAsia="pl-PL"/>
        </w:rPr>
      </w:pPr>
      <w:r w:rsidRPr="001E2FC7">
        <w:rPr>
          <w:rFonts w:ascii="Tahoma" w:eastAsia="Verdana,Italic" w:hAnsi="Tahoma" w:cs="Tahoma"/>
          <w:i/>
          <w:iCs/>
          <w:sz w:val="20"/>
          <w:szCs w:val="20"/>
          <w:lang w:eastAsia="pl-PL"/>
        </w:rPr>
        <w:t xml:space="preserve">nie są limitowane. </w:t>
      </w:r>
    </w:p>
    <w:p w14:paraId="2DD49699" w14:textId="77777777" w:rsidR="001E2FC7" w:rsidRPr="001E2FC7" w:rsidRDefault="001E2FC7" w:rsidP="001E2FC7">
      <w:pPr>
        <w:widowControl w:val="0"/>
        <w:tabs>
          <w:tab w:val="num" w:pos="426"/>
          <w:tab w:val="num" w:pos="567"/>
          <w:tab w:val="num" w:pos="993"/>
          <w:tab w:val="left" w:pos="1276"/>
        </w:tabs>
        <w:snapToGrid w:val="0"/>
        <w:spacing w:after="0" w:line="240" w:lineRule="auto"/>
        <w:ind w:left="567"/>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Klauzula dotyczy ubezpieczenia mienia od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 xml:space="preserve">. </w:t>
      </w:r>
    </w:p>
    <w:p w14:paraId="4FA232D7" w14:textId="77777777" w:rsidR="001E2FC7" w:rsidRPr="001E2FC7" w:rsidRDefault="001E2FC7" w:rsidP="001E2FC7">
      <w:pPr>
        <w:widowControl w:val="0"/>
        <w:tabs>
          <w:tab w:val="num" w:pos="426"/>
          <w:tab w:val="num" w:pos="567"/>
          <w:tab w:val="num" w:pos="993"/>
          <w:tab w:val="left" w:pos="1276"/>
        </w:tabs>
        <w:snapToGrid w:val="0"/>
        <w:spacing w:after="0" w:line="240" w:lineRule="auto"/>
        <w:ind w:left="567"/>
        <w:jc w:val="both"/>
        <w:rPr>
          <w:rFonts w:ascii="Tahoma" w:eastAsia="Times New Roman" w:hAnsi="Tahoma" w:cs="Tahoma"/>
          <w:b/>
          <w:sz w:val="20"/>
          <w:szCs w:val="20"/>
          <w:lang w:eastAsia="pl-PL"/>
        </w:rPr>
      </w:pPr>
      <w:r w:rsidRPr="001E2FC7">
        <w:rPr>
          <w:rFonts w:ascii="Tahoma" w:eastAsia="Times New Roman" w:hAnsi="Tahoma" w:cs="Tahoma"/>
          <w:b/>
          <w:sz w:val="20"/>
          <w:szCs w:val="20"/>
          <w:lang w:eastAsia="pl-PL"/>
        </w:rPr>
        <w:t>Klauzula dotyczy mienia nie ubezpieczonego w ramach ryzyka ubezpieczenia maszyn i urządzeń od uszkodzeń.</w:t>
      </w:r>
    </w:p>
    <w:p w14:paraId="1C8531FB" w14:textId="77777777" w:rsidR="001E2FC7" w:rsidRPr="001E2FC7" w:rsidRDefault="001E2FC7" w:rsidP="001E2FC7">
      <w:pPr>
        <w:tabs>
          <w:tab w:val="num" w:pos="426"/>
          <w:tab w:val="num" w:pos="567"/>
        </w:tabs>
        <w:suppressAutoHyphens/>
        <w:spacing w:after="0" w:line="240" w:lineRule="auto"/>
        <w:ind w:left="567" w:hanging="567"/>
        <w:jc w:val="both"/>
        <w:rPr>
          <w:rFonts w:ascii="Tahoma" w:eastAsia="Times New Roman" w:hAnsi="Tahoma" w:cs="Tahoma"/>
          <w:sz w:val="20"/>
          <w:szCs w:val="20"/>
          <w:lang w:eastAsia="pl-PL"/>
        </w:rPr>
      </w:pPr>
    </w:p>
    <w:p w14:paraId="3CDB35C9" w14:textId="77777777" w:rsidR="001E2FC7" w:rsidRPr="001E2FC7" w:rsidRDefault="001E2FC7" w:rsidP="001E2FC7">
      <w:pPr>
        <w:numPr>
          <w:ilvl w:val="0"/>
          <w:numId w:val="2"/>
        </w:numPr>
        <w:tabs>
          <w:tab w:val="num" w:pos="426"/>
          <w:tab w:val="num" w:pos="567"/>
        </w:tabs>
        <w:suppressAutoHyphens/>
        <w:spacing w:after="0" w:line="240" w:lineRule="auto"/>
        <w:ind w:left="567" w:hanging="567"/>
        <w:jc w:val="both"/>
        <w:rPr>
          <w:rFonts w:ascii="Tahoma" w:eastAsia="Times New Roman" w:hAnsi="Tahoma" w:cs="Tahoma"/>
          <w:sz w:val="20"/>
          <w:szCs w:val="20"/>
          <w:lang w:eastAsia="pl-PL"/>
        </w:rPr>
      </w:pPr>
      <w:r w:rsidRPr="001E2FC7">
        <w:rPr>
          <w:rFonts w:ascii="Tahoma" w:eastAsia="Times New Roman" w:hAnsi="Tahoma" w:cs="Tahoma"/>
          <w:b/>
          <w:bCs/>
          <w:sz w:val="20"/>
          <w:szCs w:val="20"/>
          <w:shd w:val="clear" w:color="auto" w:fill="FFFFFF"/>
          <w:lang w:eastAsia="pl-PL"/>
        </w:rPr>
        <w:t>Klauzula ubezpieczenia szkód elektrycznych</w:t>
      </w:r>
      <w:r w:rsidRPr="001E2FC7">
        <w:rPr>
          <w:rFonts w:ascii="Tahoma" w:eastAsia="Times New Roman" w:hAnsi="Tahoma" w:cs="Tahoma"/>
          <w:sz w:val="20"/>
          <w:szCs w:val="20"/>
          <w:shd w:val="clear" w:color="auto" w:fill="FFFFFF"/>
          <w:lang w:eastAsia="pl-PL"/>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40AB446C" w14:textId="77777777" w:rsidR="001E2FC7" w:rsidRPr="001E2FC7" w:rsidRDefault="001E2FC7" w:rsidP="001E2FC7">
      <w:pPr>
        <w:tabs>
          <w:tab w:val="num" w:pos="426"/>
          <w:tab w:val="num" w:pos="567"/>
        </w:tabs>
        <w:spacing w:after="0" w:line="240" w:lineRule="auto"/>
        <w:ind w:left="567"/>
        <w:jc w:val="both"/>
        <w:rPr>
          <w:rFonts w:ascii="Tahoma" w:eastAsia="Times New Roman" w:hAnsi="Tahoma" w:cs="Tahoma"/>
          <w:sz w:val="20"/>
          <w:szCs w:val="20"/>
          <w:lang w:eastAsia="pl-PL"/>
        </w:rPr>
      </w:pPr>
      <w:r w:rsidRPr="001E2FC7">
        <w:rPr>
          <w:rFonts w:ascii="Tahoma" w:eastAsia="Times New Roman" w:hAnsi="Tahoma" w:cs="Tahoma"/>
          <w:sz w:val="20"/>
          <w:szCs w:val="20"/>
          <w:shd w:val="clear" w:color="auto" w:fill="FFFFFF"/>
          <w:lang w:eastAsia="pl-PL"/>
        </w:rPr>
        <w:t xml:space="preserve">Poza </w:t>
      </w:r>
      <w:proofErr w:type="spellStart"/>
      <w:r w:rsidRPr="001E2FC7">
        <w:rPr>
          <w:rFonts w:ascii="Tahoma" w:eastAsia="Times New Roman" w:hAnsi="Tahoma" w:cs="Tahoma"/>
          <w:sz w:val="20"/>
          <w:szCs w:val="20"/>
          <w:shd w:val="clear" w:color="auto" w:fill="FFFFFF"/>
          <w:lang w:eastAsia="pl-PL"/>
        </w:rPr>
        <w:t>wyłączeniami</w:t>
      </w:r>
      <w:proofErr w:type="spellEnd"/>
      <w:r w:rsidRPr="001E2FC7">
        <w:rPr>
          <w:rFonts w:ascii="Tahoma" w:eastAsia="Times New Roman" w:hAnsi="Tahoma" w:cs="Tahoma"/>
          <w:sz w:val="20"/>
          <w:szCs w:val="20"/>
          <w:shd w:val="clear" w:color="auto" w:fill="FFFFFF"/>
          <w:lang w:eastAsia="pl-PL"/>
        </w:rPr>
        <w:t xml:space="preserve"> odpowiedzialności określonymi w programie ubezpieczenia mienia od wszystkich </w:t>
      </w:r>
      <w:proofErr w:type="spellStart"/>
      <w:r w:rsidRPr="001E2FC7">
        <w:rPr>
          <w:rFonts w:ascii="Tahoma" w:eastAsia="Times New Roman" w:hAnsi="Tahoma" w:cs="Tahoma"/>
          <w:sz w:val="20"/>
          <w:szCs w:val="20"/>
          <w:shd w:val="clear" w:color="auto" w:fill="FFFFFF"/>
          <w:lang w:eastAsia="pl-PL"/>
        </w:rPr>
        <w:t>ryzyk</w:t>
      </w:r>
      <w:proofErr w:type="spellEnd"/>
      <w:r w:rsidRPr="001E2FC7">
        <w:rPr>
          <w:rFonts w:ascii="Tahoma" w:eastAsia="Times New Roman" w:hAnsi="Tahoma" w:cs="Tahoma"/>
          <w:sz w:val="20"/>
          <w:szCs w:val="20"/>
          <w:shd w:val="clear" w:color="auto" w:fill="FFFFFF"/>
          <w:lang w:eastAsia="pl-PL"/>
        </w:rPr>
        <w:t>, ubezpieczeniem nie są objęte szkody:</w:t>
      </w:r>
    </w:p>
    <w:p w14:paraId="056CCC5D" w14:textId="77777777" w:rsidR="001E2FC7" w:rsidRPr="001E2FC7" w:rsidRDefault="001E2FC7" w:rsidP="001E2FC7">
      <w:pPr>
        <w:tabs>
          <w:tab w:val="num" w:pos="426"/>
          <w:tab w:val="num" w:pos="567"/>
        </w:tabs>
        <w:spacing w:after="0" w:line="240" w:lineRule="auto"/>
        <w:ind w:left="567"/>
        <w:jc w:val="both"/>
        <w:rPr>
          <w:rFonts w:ascii="Tahoma" w:eastAsia="Times New Roman" w:hAnsi="Tahoma" w:cs="Tahoma"/>
          <w:sz w:val="20"/>
          <w:szCs w:val="20"/>
          <w:lang w:eastAsia="pl-PL"/>
        </w:rPr>
      </w:pPr>
      <w:r w:rsidRPr="001E2FC7">
        <w:rPr>
          <w:rFonts w:ascii="Tahoma" w:eastAsia="Times New Roman" w:hAnsi="Tahoma" w:cs="Tahoma"/>
          <w:sz w:val="20"/>
          <w:szCs w:val="20"/>
          <w:shd w:val="clear" w:color="auto" w:fill="FFFFFF"/>
          <w:lang w:eastAsia="pl-PL"/>
        </w:rPr>
        <w:t>a) mechaniczne, chyba że powstały w następstwie szkody elektrycznej,</w:t>
      </w:r>
    </w:p>
    <w:p w14:paraId="39E8B931" w14:textId="77777777" w:rsidR="001E2FC7" w:rsidRPr="001E2FC7" w:rsidRDefault="001E2FC7" w:rsidP="001E2FC7">
      <w:pPr>
        <w:tabs>
          <w:tab w:val="num" w:pos="426"/>
          <w:tab w:val="num" w:pos="567"/>
        </w:tabs>
        <w:spacing w:after="0" w:line="240" w:lineRule="auto"/>
        <w:ind w:left="567"/>
        <w:jc w:val="both"/>
        <w:rPr>
          <w:rFonts w:ascii="Tahoma" w:eastAsia="Times New Roman" w:hAnsi="Tahoma" w:cs="Tahoma"/>
          <w:sz w:val="20"/>
          <w:szCs w:val="20"/>
          <w:lang w:eastAsia="pl-PL"/>
        </w:rPr>
      </w:pPr>
      <w:r w:rsidRPr="001E2FC7">
        <w:rPr>
          <w:rFonts w:ascii="Tahoma" w:eastAsia="Times New Roman" w:hAnsi="Tahoma" w:cs="Tahoma"/>
          <w:sz w:val="20"/>
          <w:szCs w:val="20"/>
          <w:shd w:val="clear" w:color="auto" w:fill="FFFFFF"/>
          <w:lang w:eastAsia="pl-PL"/>
        </w:rPr>
        <w:t>b) w okresie gwarancyjnym, pokrywane przez producenta lub przez zewnętrzny warsztat naprawczy,</w:t>
      </w:r>
    </w:p>
    <w:p w14:paraId="3015697D" w14:textId="77777777" w:rsidR="001E2FC7" w:rsidRPr="001E2FC7" w:rsidRDefault="001E2FC7" w:rsidP="001E2FC7">
      <w:pPr>
        <w:tabs>
          <w:tab w:val="num" w:pos="426"/>
          <w:tab w:val="num" w:pos="567"/>
        </w:tabs>
        <w:spacing w:after="0" w:line="240" w:lineRule="auto"/>
        <w:ind w:left="567"/>
        <w:jc w:val="both"/>
        <w:rPr>
          <w:rFonts w:ascii="Tahoma" w:eastAsia="Times New Roman" w:hAnsi="Tahoma" w:cs="Tahoma"/>
          <w:sz w:val="20"/>
          <w:szCs w:val="20"/>
          <w:lang w:eastAsia="pl-PL"/>
        </w:rPr>
      </w:pPr>
      <w:r w:rsidRPr="001E2FC7">
        <w:rPr>
          <w:rFonts w:ascii="Tahoma" w:eastAsia="Times New Roman" w:hAnsi="Tahoma" w:cs="Tahoma"/>
          <w:sz w:val="20"/>
          <w:szCs w:val="20"/>
          <w:shd w:val="clear" w:color="auto" w:fill="FFFFFF"/>
          <w:lang w:eastAsia="pl-PL"/>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407CAE56" w14:textId="77777777" w:rsidR="001E2FC7" w:rsidRPr="001E2FC7" w:rsidRDefault="001E2FC7" w:rsidP="001E2FC7">
      <w:pPr>
        <w:tabs>
          <w:tab w:val="num" w:pos="426"/>
          <w:tab w:val="num" w:pos="567"/>
        </w:tabs>
        <w:spacing w:after="0" w:line="240" w:lineRule="auto"/>
        <w:ind w:left="567"/>
        <w:jc w:val="both"/>
        <w:rPr>
          <w:rFonts w:ascii="Tahoma" w:eastAsia="Times New Roman" w:hAnsi="Tahoma" w:cs="Tahoma"/>
          <w:sz w:val="20"/>
          <w:szCs w:val="20"/>
          <w:lang w:eastAsia="pl-PL"/>
        </w:rPr>
      </w:pPr>
      <w:r w:rsidRPr="001E2FC7">
        <w:rPr>
          <w:rFonts w:ascii="Tahoma" w:eastAsia="Times New Roman" w:hAnsi="Tahoma" w:cs="Tahoma"/>
          <w:sz w:val="20"/>
          <w:szCs w:val="20"/>
          <w:shd w:val="clear" w:color="auto" w:fill="FFFFFF"/>
          <w:lang w:eastAsia="pl-PL"/>
        </w:rPr>
        <w:t>d) we wszelkiego rodzaju miernikach (woltomierzach, amperomierzach, indykatorach, itp.) i licznikach,</w:t>
      </w:r>
    </w:p>
    <w:p w14:paraId="0A38EF7D" w14:textId="77777777" w:rsidR="001E2FC7" w:rsidRPr="001E2FC7" w:rsidRDefault="001E2FC7" w:rsidP="001E2FC7">
      <w:pPr>
        <w:tabs>
          <w:tab w:val="num" w:pos="426"/>
          <w:tab w:val="num" w:pos="567"/>
        </w:tabs>
        <w:spacing w:after="0" w:line="240" w:lineRule="auto"/>
        <w:ind w:left="567"/>
        <w:jc w:val="both"/>
        <w:rPr>
          <w:rFonts w:ascii="Tahoma" w:eastAsia="Times New Roman" w:hAnsi="Tahoma" w:cs="Tahoma"/>
          <w:sz w:val="20"/>
          <w:szCs w:val="20"/>
          <w:lang w:eastAsia="pl-PL"/>
        </w:rPr>
      </w:pPr>
      <w:r w:rsidRPr="001E2FC7">
        <w:rPr>
          <w:rFonts w:ascii="Tahoma" w:eastAsia="Times New Roman" w:hAnsi="Tahoma" w:cs="Tahoma"/>
          <w:sz w:val="20"/>
          <w:szCs w:val="20"/>
          <w:shd w:val="clear" w:color="auto" w:fill="FFFFFF"/>
          <w:lang w:eastAsia="pl-PL"/>
        </w:rPr>
        <w:t>e) we wszelkiego rodzaju bezpiecznikach elektrycznych, stycznikach i odgromnikach oraz żarówkach, grzejnikach, lampach itp.,</w:t>
      </w:r>
    </w:p>
    <w:p w14:paraId="45484482" w14:textId="77777777" w:rsidR="001E2FC7" w:rsidRPr="001E2FC7" w:rsidRDefault="001E2FC7" w:rsidP="001E2FC7">
      <w:pPr>
        <w:tabs>
          <w:tab w:val="num" w:pos="426"/>
          <w:tab w:val="num" w:pos="567"/>
        </w:tabs>
        <w:spacing w:after="0" w:line="240" w:lineRule="auto"/>
        <w:ind w:left="567"/>
        <w:rPr>
          <w:rFonts w:ascii="Tahoma" w:eastAsia="Times New Roman" w:hAnsi="Tahoma" w:cs="Tahoma"/>
          <w:sz w:val="20"/>
          <w:szCs w:val="20"/>
          <w:lang w:eastAsia="pl-PL"/>
        </w:rPr>
      </w:pPr>
      <w:r w:rsidRPr="001E2FC7">
        <w:rPr>
          <w:rFonts w:ascii="Tahoma" w:eastAsia="Times New Roman" w:hAnsi="Tahoma" w:cs="Tahoma"/>
          <w:sz w:val="20"/>
          <w:szCs w:val="20"/>
          <w:shd w:val="clear" w:color="auto" w:fill="FFFFFF"/>
          <w:lang w:eastAsia="pl-PL"/>
        </w:rPr>
        <w:t>f) w maszynach elektrycznych, w których - w okresie bezpośrednio poprzedzającym szkodę - nie przeprowadzono okresowego badania eksploatacyjnego (oględzin i przeglądu) stosownie do obowiązujących przepisów lub konserwacji.</w:t>
      </w:r>
    </w:p>
    <w:p w14:paraId="00790E9D" w14:textId="77777777" w:rsidR="001E2FC7" w:rsidRPr="001E2FC7" w:rsidRDefault="001E2FC7" w:rsidP="001E2FC7">
      <w:pPr>
        <w:tabs>
          <w:tab w:val="num" w:pos="426"/>
          <w:tab w:val="num" w:pos="567"/>
        </w:tabs>
        <w:spacing w:after="0" w:line="240" w:lineRule="auto"/>
        <w:ind w:left="567"/>
        <w:rPr>
          <w:rFonts w:ascii="Tahoma" w:eastAsia="Times New Roman" w:hAnsi="Tahoma" w:cs="Tahoma"/>
          <w:sz w:val="20"/>
          <w:szCs w:val="20"/>
          <w:shd w:val="clear" w:color="auto" w:fill="FFFFFF"/>
          <w:lang w:eastAsia="pl-PL"/>
        </w:rPr>
      </w:pPr>
      <w:r w:rsidRPr="001E2FC7">
        <w:rPr>
          <w:rFonts w:ascii="Tahoma" w:eastAsia="Times New Roman" w:hAnsi="Tahoma" w:cs="Tahoma"/>
          <w:sz w:val="20"/>
          <w:szCs w:val="20"/>
          <w:shd w:val="clear" w:color="auto" w:fill="FFFFFF"/>
          <w:lang w:eastAsia="pl-PL"/>
        </w:rPr>
        <w:t>Limit odpowiedzialności na jedno i wszystkie zdarzenia w okresie ubezpieczenia: 5</w:t>
      </w:r>
      <w:r w:rsidRPr="001E2FC7">
        <w:rPr>
          <w:rFonts w:ascii="Tahoma" w:eastAsia="Times New Roman" w:hAnsi="Tahoma" w:cs="Tahoma"/>
          <w:bCs/>
          <w:sz w:val="20"/>
          <w:szCs w:val="20"/>
          <w:shd w:val="clear" w:color="auto" w:fill="FFFFFF"/>
          <w:lang w:eastAsia="pl-PL"/>
        </w:rPr>
        <w:t>0.000,00 zł.</w:t>
      </w:r>
      <w:r w:rsidRPr="001E2FC7">
        <w:rPr>
          <w:rFonts w:ascii="Tahoma" w:eastAsia="Times New Roman" w:hAnsi="Tahoma" w:cs="Tahoma"/>
          <w:sz w:val="20"/>
          <w:szCs w:val="20"/>
          <w:shd w:val="clear" w:color="auto" w:fill="FFFFFF"/>
          <w:lang w:eastAsia="pl-PL"/>
        </w:rPr>
        <w:t xml:space="preserve"> Dotyczy ubezpieczenia mienia od wszystkich </w:t>
      </w:r>
      <w:proofErr w:type="spellStart"/>
      <w:r w:rsidRPr="001E2FC7">
        <w:rPr>
          <w:rFonts w:ascii="Tahoma" w:eastAsia="Times New Roman" w:hAnsi="Tahoma" w:cs="Tahoma"/>
          <w:sz w:val="20"/>
          <w:szCs w:val="20"/>
          <w:shd w:val="clear" w:color="auto" w:fill="FFFFFF"/>
          <w:lang w:eastAsia="pl-PL"/>
        </w:rPr>
        <w:t>ryzyk</w:t>
      </w:r>
      <w:proofErr w:type="spellEnd"/>
      <w:r w:rsidRPr="001E2FC7">
        <w:rPr>
          <w:rFonts w:ascii="Tahoma" w:eastAsia="Times New Roman" w:hAnsi="Tahoma" w:cs="Tahoma"/>
          <w:sz w:val="20"/>
          <w:szCs w:val="20"/>
          <w:shd w:val="clear" w:color="auto" w:fill="FFFFFF"/>
          <w:lang w:eastAsia="pl-PL"/>
        </w:rPr>
        <w:t>.</w:t>
      </w:r>
    </w:p>
    <w:p w14:paraId="3F325947" w14:textId="77777777" w:rsidR="001E2FC7" w:rsidRPr="001E2FC7" w:rsidRDefault="001E2FC7" w:rsidP="001E2FC7">
      <w:pPr>
        <w:tabs>
          <w:tab w:val="num" w:pos="426"/>
          <w:tab w:val="num" w:pos="567"/>
        </w:tabs>
        <w:suppressAutoHyphens/>
        <w:spacing w:after="0" w:line="240" w:lineRule="auto"/>
        <w:ind w:left="567" w:hanging="567"/>
        <w:jc w:val="both"/>
        <w:rPr>
          <w:rFonts w:ascii="Tahoma" w:eastAsia="Times New Roman" w:hAnsi="Tahoma" w:cs="Tahoma"/>
          <w:sz w:val="20"/>
          <w:szCs w:val="20"/>
          <w:lang w:eastAsia="pl-PL"/>
        </w:rPr>
      </w:pPr>
    </w:p>
    <w:p w14:paraId="0997D423" w14:textId="77777777" w:rsidR="001E2FC7" w:rsidRPr="001E2FC7" w:rsidRDefault="001E2FC7" w:rsidP="001E2FC7">
      <w:pPr>
        <w:numPr>
          <w:ilvl w:val="0"/>
          <w:numId w:val="2"/>
        </w:numPr>
        <w:tabs>
          <w:tab w:val="num" w:pos="426"/>
          <w:tab w:val="num" w:pos="567"/>
        </w:tabs>
        <w:suppressAutoHyphens/>
        <w:spacing w:after="0" w:line="240" w:lineRule="auto"/>
        <w:ind w:left="567" w:hanging="567"/>
        <w:jc w:val="both"/>
        <w:rPr>
          <w:rFonts w:ascii="Tahoma" w:eastAsia="Times New Roman" w:hAnsi="Tahoma" w:cs="Tahoma"/>
          <w:sz w:val="20"/>
          <w:szCs w:val="20"/>
          <w:lang w:eastAsia="pl-PL"/>
        </w:rPr>
      </w:pPr>
      <w:r w:rsidRPr="001E2FC7">
        <w:rPr>
          <w:rFonts w:ascii="Tahoma" w:eastAsia="Times New Roman" w:hAnsi="Tahoma" w:cs="Tahoma"/>
          <w:b/>
          <w:sz w:val="20"/>
          <w:szCs w:val="20"/>
          <w:lang w:eastAsia="pl-PL"/>
        </w:rPr>
        <w:t>Klauzula katastrofy budowlanej</w:t>
      </w:r>
      <w:r w:rsidRPr="001E2FC7">
        <w:rPr>
          <w:rFonts w:ascii="Tahoma" w:eastAsia="Times New Roman" w:hAnsi="Tahoma" w:cs="Tahoma"/>
          <w:sz w:val="20"/>
          <w:szCs w:val="20"/>
          <w:lang w:eastAsia="pl-PL"/>
        </w:rPr>
        <w:t xml:space="preserve"> – </w:t>
      </w:r>
      <w:r w:rsidRPr="001E2FC7">
        <w:rPr>
          <w:rFonts w:ascii="Tahoma" w:eastAsia="Times New Roman" w:hAnsi="Tahoma" w:cs="Tahoma"/>
          <w:color w:val="000000"/>
          <w:sz w:val="20"/>
          <w:szCs w:val="20"/>
          <w:lang w:eastAsia="pl-PL"/>
        </w:rPr>
        <w:t xml:space="preserve">Ubezpieczyciel ponosi odpowiedzialność </w:t>
      </w:r>
      <w:r w:rsidRPr="001E2FC7">
        <w:rPr>
          <w:rFonts w:ascii="Tahoma" w:eastAsia="Times New Roman" w:hAnsi="Tahoma" w:cs="Tahoma"/>
          <w:color w:val="000000"/>
          <w:sz w:val="20"/>
          <w:szCs w:val="20"/>
          <w:shd w:val="clear" w:color="auto" w:fill="FFFFFF"/>
          <w:lang w:eastAsia="pl-PL"/>
        </w:rPr>
        <w:t xml:space="preserve">za szkody powstałe w mieniu Ubezpieczającego/Ubezpieczonego spowodowane katastrofą budowlaną rozumianą jako gwałtowne, nieoczekiwane zniszczenie budynku bądź budowli lub ich części w wyniku nagłej </w:t>
      </w:r>
      <w:r w:rsidRPr="001E2FC7">
        <w:rPr>
          <w:rFonts w:ascii="Tahoma" w:eastAsia="Times New Roman" w:hAnsi="Tahoma" w:cs="Tahoma"/>
          <w:color w:val="000000"/>
          <w:sz w:val="20"/>
          <w:szCs w:val="20"/>
          <w:shd w:val="clear" w:color="auto" w:fill="FFFFFF"/>
          <w:lang w:eastAsia="pl-PL"/>
        </w:rPr>
        <w:lastRenderedPageBreak/>
        <w:t xml:space="preserve">utraty wytrzymałości elementów budynku bądź budowli, elementów rusztowań, elementów urządzeń formujących, ścianek szczelnych i </w:t>
      </w:r>
      <w:r w:rsidRPr="001E2FC7">
        <w:rPr>
          <w:rFonts w:ascii="Tahoma" w:eastAsia="Times New Roman" w:hAnsi="Tahoma" w:cs="Tahoma"/>
          <w:sz w:val="20"/>
          <w:szCs w:val="20"/>
          <w:shd w:val="clear" w:color="auto" w:fill="FFFFFF"/>
          <w:lang w:eastAsia="pl-PL"/>
        </w:rPr>
        <w:t xml:space="preserve">obudowy wykopów. Limit odpowiedzialności na jedno i wszystkie zdarzenia w rocznym okresie ubezpieczenia: 3.000.000,00 zł. </w:t>
      </w:r>
    </w:p>
    <w:p w14:paraId="20B1EB67" w14:textId="77777777" w:rsidR="001E2FC7" w:rsidRPr="001E2FC7" w:rsidRDefault="001E2FC7" w:rsidP="001E2FC7">
      <w:pPr>
        <w:tabs>
          <w:tab w:val="num" w:pos="426"/>
          <w:tab w:val="num" w:pos="567"/>
          <w:tab w:val="left" w:pos="851"/>
        </w:tabs>
        <w:suppressAutoHyphens/>
        <w:spacing w:after="0" w:line="240" w:lineRule="auto"/>
        <w:ind w:left="567"/>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Z odpowiedzialności Ubezpieczyciela wyłączone są szkody:</w:t>
      </w:r>
    </w:p>
    <w:p w14:paraId="64A09A18" w14:textId="77777777" w:rsidR="001E2FC7" w:rsidRPr="001E2FC7" w:rsidRDefault="001E2FC7" w:rsidP="00381FBD">
      <w:pPr>
        <w:numPr>
          <w:ilvl w:val="0"/>
          <w:numId w:val="13"/>
        </w:numPr>
        <w:tabs>
          <w:tab w:val="num" w:pos="426"/>
          <w:tab w:val="num" w:pos="567"/>
          <w:tab w:val="left" w:pos="851"/>
        </w:tabs>
        <w:suppressAutoHyphens/>
        <w:spacing w:after="0" w:line="240" w:lineRule="auto"/>
        <w:ind w:left="567" w:firstLine="0"/>
        <w:jc w:val="both"/>
        <w:rPr>
          <w:rFonts w:ascii="Tahoma" w:eastAsia="Times New Roman" w:hAnsi="Tahoma" w:cs="Tahoma"/>
          <w:sz w:val="20"/>
          <w:szCs w:val="20"/>
          <w:shd w:val="clear" w:color="auto" w:fill="FFFFFF"/>
          <w:lang w:eastAsia="pl-PL"/>
        </w:rPr>
      </w:pPr>
      <w:r w:rsidRPr="001E2FC7">
        <w:rPr>
          <w:rFonts w:ascii="Tahoma" w:eastAsia="Times New Roman" w:hAnsi="Tahoma" w:cs="Tahoma"/>
          <w:sz w:val="20"/>
          <w:szCs w:val="20"/>
          <w:lang w:eastAsia="pl-PL"/>
        </w:rPr>
        <w:t>wynikłe ze zdarzeń powstałych w budynkach będących w trakcie przebudowy lub remontu wymagającego uzyskania pozwolenia na budowę,</w:t>
      </w:r>
    </w:p>
    <w:p w14:paraId="00447618" w14:textId="77777777" w:rsidR="001E2FC7" w:rsidRPr="001E2FC7" w:rsidRDefault="001E2FC7" w:rsidP="00381FBD">
      <w:pPr>
        <w:numPr>
          <w:ilvl w:val="0"/>
          <w:numId w:val="13"/>
        </w:numPr>
        <w:tabs>
          <w:tab w:val="num" w:pos="426"/>
          <w:tab w:val="num" w:pos="567"/>
          <w:tab w:val="left" w:pos="851"/>
        </w:tabs>
        <w:suppressAutoHyphens/>
        <w:spacing w:after="0" w:line="240" w:lineRule="auto"/>
        <w:ind w:left="567" w:firstLine="0"/>
        <w:jc w:val="both"/>
        <w:rPr>
          <w:rFonts w:ascii="Tahoma" w:eastAsia="Times New Roman" w:hAnsi="Tahoma" w:cs="Tahoma"/>
          <w:sz w:val="20"/>
          <w:szCs w:val="20"/>
          <w:shd w:val="clear" w:color="auto" w:fill="FFFFFF"/>
          <w:lang w:eastAsia="pl-PL"/>
        </w:rPr>
      </w:pPr>
      <w:r w:rsidRPr="001E2FC7">
        <w:rPr>
          <w:rFonts w:ascii="Tahoma" w:eastAsia="Times New Roman" w:hAnsi="Tahoma" w:cs="Tahoma"/>
          <w:sz w:val="20"/>
          <w:szCs w:val="20"/>
          <w:lang w:eastAsia="pl-PL"/>
        </w:rPr>
        <w:t>w budynkach przeznaczonych do rozbiórki,</w:t>
      </w:r>
    </w:p>
    <w:p w14:paraId="5D73355B" w14:textId="77777777" w:rsidR="001E2FC7" w:rsidRPr="001E2FC7" w:rsidRDefault="001E2FC7" w:rsidP="00381FBD">
      <w:pPr>
        <w:tabs>
          <w:tab w:val="num" w:pos="426"/>
          <w:tab w:val="num" w:pos="567"/>
          <w:tab w:val="left" w:pos="851"/>
        </w:tabs>
        <w:suppressAutoHyphens/>
        <w:spacing w:after="0" w:line="240" w:lineRule="auto"/>
        <w:ind w:left="567"/>
        <w:jc w:val="both"/>
        <w:rPr>
          <w:rFonts w:ascii="Tahoma" w:eastAsia="Times New Roman" w:hAnsi="Tahoma" w:cs="Tahoma"/>
          <w:sz w:val="20"/>
          <w:szCs w:val="20"/>
          <w:shd w:val="clear" w:color="auto" w:fill="FFFFFF"/>
          <w:lang w:eastAsia="pl-PL"/>
        </w:rPr>
      </w:pPr>
      <w:r w:rsidRPr="001E2FC7">
        <w:rPr>
          <w:rFonts w:ascii="Tahoma" w:eastAsia="Times New Roman" w:hAnsi="Tahoma" w:cs="Tahoma"/>
          <w:sz w:val="20"/>
          <w:szCs w:val="20"/>
          <w:shd w:val="clear" w:color="auto" w:fill="FFFFFF"/>
          <w:lang w:eastAsia="pl-PL"/>
        </w:rPr>
        <w:t xml:space="preserve">Klauzula dotyczy ubezpieczenia mienia od wszystkich </w:t>
      </w:r>
      <w:proofErr w:type="spellStart"/>
      <w:r w:rsidRPr="001E2FC7">
        <w:rPr>
          <w:rFonts w:ascii="Tahoma" w:eastAsia="Times New Roman" w:hAnsi="Tahoma" w:cs="Tahoma"/>
          <w:sz w:val="20"/>
          <w:szCs w:val="20"/>
          <w:shd w:val="clear" w:color="auto" w:fill="FFFFFF"/>
          <w:lang w:eastAsia="pl-PL"/>
        </w:rPr>
        <w:t>ryzyk</w:t>
      </w:r>
      <w:proofErr w:type="spellEnd"/>
      <w:r w:rsidRPr="001E2FC7">
        <w:rPr>
          <w:rFonts w:ascii="Tahoma" w:eastAsia="Times New Roman" w:hAnsi="Tahoma" w:cs="Tahoma"/>
          <w:sz w:val="20"/>
          <w:szCs w:val="20"/>
          <w:shd w:val="clear" w:color="auto" w:fill="FFFFFF"/>
          <w:lang w:eastAsia="pl-PL"/>
        </w:rPr>
        <w:t>.</w:t>
      </w:r>
    </w:p>
    <w:p w14:paraId="27D2DE92" w14:textId="77777777" w:rsidR="001E2FC7" w:rsidRPr="001E2FC7" w:rsidRDefault="001E2FC7" w:rsidP="001E2FC7">
      <w:pPr>
        <w:tabs>
          <w:tab w:val="num" w:pos="426"/>
          <w:tab w:val="num" w:pos="567"/>
        </w:tabs>
        <w:suppressAutoHyphens/>
        <w:spacing w:after="0" w:line="240" w:lineRule="auto"/>
        <w:ind w:left="567" w:hanging="567"/>
        <w:jc w:val="both"/>
        <w:rPr>
          <w:rFonts w:ascii="Tahoma" w:eastAsia="Times New Roman" w:hAnsi="Tahoma" w:cs="Tahoma"/>
          <w:sz w:val="20"/>
          <w:szCs w:val="20"/>
          <w:lang w:eastAsia="pl-PL"/>
        </w:rPr>
      </w:pPr>
    </w:p>
    <w:p w14:paraId="5FB1483A" w14:textId="77777777" w:rsidR="001E2FC7" w:rsidRPr="001E2FC7" w:rsidRDefault="001E2FC7" w:rsidP="001E2FC7">
      <w:pPr>
        <w:numPr>
          <w:ilvl w:val="0"/>
          <w:numId w:val="2"/>
        </w:numPr>
        <w:tabs>
          <w:tab w:val="num" w:pos="426"/>
          <w:tab w:val="num" w:pos="567"/>
        </w:tabs>
        <w:suppressAutoHyphens/>
        <w:spacing w:after="0" w:line="240" w:lineRule="auto"/>
        <w:ind w:left="567" w:hanging="567"/>
        <w:jc w:val="both"/>
        <w:rPr>
          <w:rFonts w:ascii="Tahoma" w:eastAsia="Times New Roman" w:hAnsi="Tahoma" w:cs="Tahoma"/>
          <w:sz w:val="20"/>
          <w:szCs w:val="20"/>
          <w:lang w:eastAsia="pl-PL"/>
        </w:rPr>
      </w:pPr>
      <w:r w:rsidRPr="001E2FC7">
        <w:rPr>
          <w:rFonts w:ascii="Tahoma" w:eastAsia="Times New Roman" w:hAnsi="Tahoma" w:cs="Tahoma"/>
          <w:b/>
          <w:sz w:val="20"/>
          <w:szCs w:val="20"/>
          <w:lang w:eastAsia="pl-PL"/>
        </w:rPr>
        <w:t>Klauzula ubezpieczenia prac budowlano-montażowych</w:t>
      </w:r>
      <w:r w:rsidRPr="001E2FC7">
        <w:rPr>
          <w:rFonts w:ascii="Tahoma" w:eastAsia="Times New Roman" w:hAnsi="Tahoma" w:cs="Tahoma"/>
          <w:sz w:val="20"/>
          <w:szCs w:val="20"/>
          <w:lang w:eastAsia="pl-PL"/>
        </w:rPr>
        <w:t xml:space="preserve"> – na mocy niniejszej klauzuli Ubezpieczyciel obejmuje ochroną szkody powstałe podczas prowadzenia </w:t>
      </w:r>
      <w:r w:rsidRPr="001E2FC7">
        <w:rPr>
          <w:rFonts w:ascii="Tahoma" w:eastAsia="Times New Roman" w:hAnsi="Tahoma" w:cs="Tahoma"/>
          <w:color w:val="000000"/>
          <w:sz w:val="20"/>
          <w:szCs w:val="20"/>
          <w:shd w:val="clear" w:color="auto" w:fill="FFFFFF"/>
          <w:lang w:eastAsia="pl-PL"/>
        </w:rPr>
        <w:t xml:space="preserve">prac ziemnych i robót budowlano-montażowych, w </w:t>
      </w:r>
      <w:r w:rsidRPr="001E2FC7">
        <w:rPr>
          <w:rFonts w:ascii="Tahoma" w:eastAsia="Times New Roman" w:hAnsi="Tahoma" w:cs="Tahoma"/>
          <w:sz w:val="20"/>
          <w:szCs w:val="20"/>
          <w:shd w:val="clear" w:color="auto" w:fill="FFFFFF"/>
          <w:lang w:eastAsia="pl-PL"/>
        </w:rPr>
        <w:t>tym również robót</w:t>
      </w:r>
      <w:r w:rsidRPr="001E2FC7">
        <w:rPr>
          <w:rFonts w:ascii="Tahoma" w:eastAsia="Times New Roman" w:hAnsi="Tahoma" w:cs="Tahoma"/>
          <w:color w:val="000000"/>
          <w:sz w:val="20"/>
          <w:szCs w:val="20"/>
          <w:shd w:val="clear" w:color="auto" w:fill="FFFFFF"/>
          <w:lang w:eastAsia="pl-PL"/>
        </w:rPr>
        <w:t xml:space="preserve">, na które zgodnie z prawem budowlanym wymagane jest pozwolenie na budowę. Ochrona ubezpieczeniowa obejmuje również szkody </w:t>
      </w:r>
      <w:r w:rsidRPr="001E2FC7">
        <w:rPr>
          <w:rFonts w:ascii="Tahoma" w:eastAsia="Times New Roman" w:hAnsi="Tahoma" w:cs="Tahoma"/>
          <w:sz w:val="20"/>
          <w:szCs w:val="20"/>
          <w:lang w:eastAsia="pl-PL"/>
        </w:rPr>
        <w:t>związane z:</w:t>
      </w:r>
    </w:p>
    <w:p w14:paraId="2F2CB3F6" w14:textId="77777777" w:rsidR="001E2FC7" w:rsidRPr="001E2FC7" w:rsidRDefault="001E2FC7" w:rsidP="001E2FC7">
      <w:pPr>
        <w:tabs>
          <w:tab w:val="num" w:pos="426"/>
          <w:tab w:val="left" w:pos="567"/>
          <w:tab w:val="left" w:pos="709"/>
          <w:tab w:val="left" w:pos="851"/>
        </w:tabs>
        <w:spacing w:after="0" w:line="240" w:lineRule="auto"/>
        <w:ind w:left="567"/>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w:t>
      </w:r>
      <w:r w:rsidRPr="001E2FC7">
        <w:rPr>
          <w:rFonts w:ascii="Tahoma" w:eastAsia="Times New Roman" w:hAnsi="Tahoma" w:cs="Tahoma"/>
          <w:sz w:val="20"/>
          <w:szCs w:val="20"/>
          <w:lang w:eastAsia="pl-PL"/>
        </w:rPr>
        <w:tab/>
        <w:t>naruszeniem konstrukcji dachu,</w:t>
      </w:r>
    </w:p>
    <w:p w14:paraId="6100A481" w14:textId="77777777" w:rsidR="001E2FC7" w:rsidRPr="001E2FC7" w:rsidRDefault="001E2FC7" w:rsidP="001E2FC7">
      <w:pPr>
        <w:tabs>
          <w:tab w:val="num" w:pos="426"/>
          <w:tab w:val="left" w:pos="567"/>
          <w:tab w:val="left" w:pos="709"/>
          <w:tab w:val="left" w:pos="851"/>
        </w:tabs>
        <w:spacing w:after="0" w:line="240" w:lineRule="auto"/>
        <w:ind w:left="567"/>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 </w:t>
      </w:r>
      <w:r w:rsidRPr="001E2FC7">
        <w:rPr>
          <w:rFonts w:ascii="Tahoma" w:eastAsia="Times New Roman" w:hAnsi="Tahoma" w:cs="Tahoma"/>
          <w:sz w:val="20"/>
          <w:szCs w:val="20"/>
          <w:lang w:eastAsia="pl-PL"/>
        </w:rPr>
        <w:tab/>
        <w:t>naruszeniem bądź usunięciem pokrycia dachu,</w:t>
      </w:r>
    </w:p>
    <w:p w14:paraId="70B3D548" w14:textId="77777777" w:rsidR="001E2FC7" w:rsidRPr="001E2FC7" w:rsidRDefault="001E2FC7" w:rsidP="001E2FC7">
      <w:pPr>
        <w:tabs>
          <w:tab w:val="num" w:pos="426"/>
          <w:tab w:val="left" w:pos="567"/>
          <w:tab w:val="left" w:pos="709"/>
          <w:tab w:val="left" w:pos="851"/>
        </w:tabs>
        <w:spacing w:after="0" w:line="240" w:lineRule="auto"/>
        <w:ind w:left="567"/>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 </w:t>
      </w:r>
      <w:r w:rsidRPr="001E2FC7">
        <w:rPr>
          <w:rFonts w:ascii="Tahoma" w:eastAsia="Times New Roman" w:hAnsi="Tahoma" w:cs="Tahoma"/>
          <w:sz w:val="20"/>
          <w:szCs w:val="20"/>
          <w:lang w:eastAsia="pl-PL"/>
        </w:rPr>
        <w:tab/>
        <w:t>szkody powstałe wskutek katastrofy budowlanej.</w:t>
      </w:r>
    </w:p>
    <w:p w14:paraId="3E0A24FD" w14:textId="77777777" w:rsidR="001E2FC7" w:rsidRPr="001E2FC7" w:rsidRDefault="001E2FC7" w:rsidP="001E2FC7">
      <w:pPr>
        <w:tabs>
          <w:tab w:val="num" w:pos="426"/>
          <w:tab w:val="left" w:pos="567"/>
          <w:tab w:val="left" w:pos="709"/>
          <w:tab w:val="left" w:pos="851"/>
        </w:tabs>
        <w:spacing w:after="0" w:line="240" w:lineRule="auto"/>
        <w:ind w:left="567"/>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Ubezpieczyciel obejmuje ochroną ww. szkody z następującymi limitami odpowiedzialności w rocznym okresie ubezpieczenia:</w:t>
      </w:r>
    </w:p>
    <w:p w14:paraId="2639E53D" w14:textId="77777777" w:rsidR="001E2FC7" w:rsidRPr="001E2FC7" w:rsidRDefault="001E2FC7" w:rsidP="00381FBD">
      <w:pPr>
        <w:numPr>
          <w:ilvl w:val="0"/>
          <w:numId w:val="5"/>
        </w:numPr>
        <w:tabs>
          <w:tab w:val="num" w:pos="426"/>
          <w:tab w:val="left" w:pos="567"/>
          <w:tab w:val="left" w:pos="709"/>
          <w:tab w:val="left" w:pos="851"/>
        </w:tabs>
        <w:spacing w:after="0" w:line="240" w:lineRule="auto"/>
        <w:ind w:left="567" w:firstLine="0"/>
        <w:jc w:val="both"/>
        <w:rPr>
          <w:rFonts w:ascii="Tahoma" w:eastAsia="Times New Roman" w:hAnsi="Tahoma" w:cs="Tahoma"/>
          <w:sz w:val="20"/>
          <w:szCs w:val="20"/>
          <w:lang w:eastAsia="pl-PL"/>
        </w:rPr>
      </w:pPr>
      <w:r w:rsidRPr="001E2FC7">
        <w:rPr>
          <w:rFonts w:ascii="Tahoma" w:eastAsia="Times New Roman" w:hAnsi="Tahoma" w:cs="Tahoma"/>
          <w:sz w:val="20"/>
          <w:szCs w:val="20"/>
          <w:shd w:val="clear" w:color="auto" w:fill="FFFFFF"/>
          <w:lang w:eastAsia="pl-PL"/>
        </w:rPr>
        <w:t>szkody w mieniu będącym przedmiotem prac budowlano-montażowych – do limitu 500.000,00 zł na jedno i wszystkie zdarzenia w okresie ubezpieczenia;</w:t>
      </w:r>
    </w:p>
    <w:p w14:paraId="161C1B25" w14:textId="77777777" w:rsidR="001E2FC7" w:rsidRPr="001E2FC7" w:rsidRDefault="001E2FC7" w:rsidP="00381FBD">
      <w:pPr>
        <w:numPr>
          <w:ilvl w:val="0"/>
          <w:numId w:val="5"/>
        </w:numPr>
        <w:tabs>
          <w:tab w:val="num" w:pos="426"/>
          <w:tab w:val="left" w:pos="567"/>
          <w:tab w:val="left" w:pos="709"/>
          <w:tab w:val="left" w:pos="851"/>
        </w:tabs>
        <w:spacing w:after="0" w:line="240" w:lineRule="auto"/>
        <w:ind w:left="567" w:firstLine="0"/>
        <w:jc w:val="both"/>
        <w:rPr>
          <w:rFonts w:ascii="Tahoma" w:eastAsia="Times New Roman" w:hAnsi="Tahoma" w:cs="Tahoma"/>
          <w:sz w:val="20"/>
          <w:szCs w:val="20"/>
          <w:lang w:eastAsia="pl-PL"/>
        </w:rPr>
      </w:pPr>
      <w:r w:rsidRPr="001E2FC7">
        <w:rPr>
          <w:rFonts w:ascii="Tahoma" w:eastAsia="Times New Roman" w:hAnsi="Tahoma" w:cs="Tahoma"/>
          <w:sz w:val="20"/>
          <w:szCs w:val="20"/>
          <w:shd w:val="clear" w:color="auto" w:fill="FFFFFF"/>
          <w:lang w:eastAsia="pl-PL"/>
        </w:rPr>
        <w:t>szkody w pozostałym mieniu stanowiącym przedmiot ubezpieczenia do sum ubezpieczenia</w:t>
      </w:r>
      <w:r w:rsidRPr="001E2FC7">
        <w:rPr>
          <w:rFonts w:ascii="Tahoma" w:eastAsia="Times New Roman" w:hAnsi="Tahoma" w:cs="Tahoma"/>
          <w:color w:val="000000"/>
          <w:sz w:val="20"/>
          <w:szCs w:val="20"/>
          <w:shd w:val="clear" w:color="auto" w:fill="FFFFFF"/>
          <w:lang w:eastAsia="pl-PL"/>
        </w:rPr>
        <w:t xml:space="preserve"> określonych w umowie ubezpieczenia;</w:t>
      </w:r>
    </w:p>
    <w:p w14:paraId="4F4A26F1" w14:textId="77777777" w:rsidR="001E2FC7" w:rsidRPr="001E2FC7" w:rsidRDefault="001E2FC7" w:rsidP="00381FBD">
      <w:pPr>
        <w:numPr>
          <w:ilvl w:val="0"/>
          <w:numId w:val="5"/>
        </w:numPr>
        <w:tabs>
          <w:tab w:val="num" w:pos="426"/>
          <w:tab w:val="left" w:pos="567"/>
          <w:tab w:val="left" w:pos="709"/>
          <w:tab w:val="left" w:pos="851"/>
        </w:tabs>
        <w:spacing w:after="0" w:line="240" w:lineRule="auto"/>
        <w:ind w:left="567" w:firstLine="0"/>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szkody w nakładach i materiałach do limitu odpowiedzialności 100.000,00 zł (limit ten podwyższa sumę ubezpieczenia określoną w umowie ubezpieczenia);</w:t>
      </w:r>
    </w:p>
    <w:p w14:paraId="6AC4D6D9" w14:textId="77777777" w:rsidR="001E2FC7" w:rsidRPr="001E2FC7" w:rsidRDefault="001E2FC7" w:rsidP="00381FBD">
      <w:pPr>
        <w:numPr>
          <w:ilvl w:val="0"/>
          <w:numId w:val="5"/>
        </w:numPr>
        <w:tabs>
          <w:tab w:val="num" w:pos="426"/>
          <w:tab w:val="left" w:pos="567"/>
          <w:tab w:val="left" w:pos="709"/>
          <w:tab w:val="left" w:pos="851"/>
        </w:tabs>
        <w:spacing w:after="0" w:line="240" w:lineRule="auto"/>
        <w:ind w:left="567" w:firstLine="0"/>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szkody powstałe wskutek zalania w związku z naruszeniem bądź usunięciem pokrycia dachu - z limitem odpowiedzialności do 20% sumy ubezpieczenia określonej w umowie ubezpieczenia, nie więcej niż 100.000,00 zł,</w:t>
      </w:r>
    </w:p>
    <w:p w14:paraId="1C7320DF" w14:textId="77777777" w:rsidR="001E2FC7" w:rsidRPr="001E2FC7" w:rsidRDefault="001E2FC7" w:rsidP="001E2FC7">
      <w:pPr>
        <w:tabs>
          <w:tab w:val="num" w:pos="426"/>
          <w:tab w:val="left" w:pos="567"/>
          <w:tab w:val="left" w:pos="709"/>
          <w:tab w:val="left" w:pos="851"/>
        </w:tabs>
        <w:spacing w:after="0" w:line="240" w:lineRule="auto"/>
        <w:ind w:left="567"/>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Udział własny w szkodzie dla niniejszej klauzuli: 1000,00 zł</w:t>
      </w:r>
    </w:p>
    <w:p w14:paraId="07C0BCFE" w14:textId="77777777" w:rsidR="001E2FC7" w:rsidRPr="001E2FC7" w:rsidRDefault="001E2FC7" w:rsidP="001E2FC7">
      <w:pPr>
        <w:tabs>
          <w:tab w:val="num" w:pos="426"/>
          <w:tab w:val="left" w:pos="567"/>
          <w:tab w:val="left" w:pos="709"/>
          <w:tab w:val="left" w:pos="851"/>
        </w:tabs>
        <w:spacing w:after="0" w:line="240" w:lineRule="auto"/>
        <w:ind w:left="567"/>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Klauzula dotyczy ubezpieczenia mienia od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 xml:space="preserve">. </w:t>
      </w:r>
    </w:p>
    <w:p w14:paraId="081F15AC" w14:textId="77777777" w:rsidR="001E2FC7" w:rsidRPr="001E2FC7" w:rsidRDefault="001E2FC7" w:rsidP="001E2FC7">
      <w:pPr>
        <w:tabs>
          <w:tab w:val="num" w:pos="426"/>
          <w:tab w:val="left" w:pos="567"/>
          <w:tab w:val="left" w:pos="709"/>
          <w:tab w:val="left" w:pos="851"/>
        </w:tabs>
        <w:spacing w:after="0" w:line="240" w:lineRule="auto"/>
        <w:ind w:left="567"/>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W przypadku gdy na mienie będące przedmiotem prac budowlano-montażowych, które wymagają pozwolenia na budowę, zawarta jest odrębna polisa na ubezpieczenie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 xml:space="preserve"> budowlano-montażowych, to niniejsza klauzula nie ma zastosowania.</w:t>
      </w:r>
    </w:p>
    <w:p w14:paraId="2B8F2035" w14:textId="77777777" w:rsidR="001E2FC7" w:rsidRPr="001E2FC7" w:rsidRDefault="001E2FC7" w:rsidP="001E2FC7">
      <w:pPr>
        <w:tabs>
          <w:tab w:val="num" w:pos="426"/>
          <w:tab w:val="num" w:pos="567"/>
        </w:tabs>
        <w:suppressAutoHyphens/>
        <w:spacing w:after="0" w:line="240" w:lineRule="auto"/>
        <w:ind w:left="567" w:hanging="567"/>
        <w:jc w:val="both"/>
        <w:rPr>
          <w:rFonts w:ascii="Tahoma" w:eastAsia="Times New Roman" w:hAnsi="Tahoma" w:cs="Tahoma"/>
          <w:sz w:val="20"/>
          <w:szCs w:val="20"/>
          <w:lang w:eastAsia="pl-PL"/>
        </w:rPr>
      </w:pPr>
    </w:p>
    <w:p w14:paraId="2CD357FD" w14:textId="77777777" w:rsidR="001E2FC7" w:rsidRPr="001E2FC7" w:rsidRDefault="001E2FC7" w:rsidP="001E2FC7">
      <w:pPr>
        <w:numPr>
          <w:ilvl w:val="0"/>
          <w:numId w:val="2"/>
        </w:numPr>
        <w:tabs>
          <w:tab w:val="num" w:pos="426"/>
          <w:tab w:val="num" w:pos="567"/>
        </w:tabs>
        <w:suppressAutoHyphens/>
        <w:spacing w:after="0" w:line="240" w:lineRule="auto"/>
        <w:ind w:left="567" w:hanging="567"/>
        <w:jc w:val="both"/>
        <w:rPr>
          <w:rFonts w:ascii="Tahoma" w:eastAsia="Times New Roman" w:hAnsi="Tahoma" w:cs="Tahoma"/>
          <w:sz w:val="20"/>
          <w:szCs w:val="20"/>
          <w:lang w:eastAsia="pl-PL"/>
        </w:rPr>
      </w:pPr>
      <w:r w:rsidRPr="001E2FC7">
        <w:rPr>
          <w:rFonts w:ascii="Tahoma" w:eastAsia="Times New Roman" w:hAnsi="Tahoma" w:cs="Tahoma"/>
          <w:b/>
          <w:sz w:val="20"/>
          <w:szCs w:val="20"/>
          <w:lang w:eastAsia="pl-PL"/>
        </w:rPr>
        <w:t>Klauzula ubezpieczenia mienia zabytkowego, unikatowego</w:t>
      </w:r>
      <w:r w:rsidRPr="001E2FC7">
        <w:rPr>
          <w:rFonts w:ascii="Tahoma" w:eastAsia="Times New Roman" w:hAnsi="Tahoma" w:cs="Tahoma"/>
          <w:sz w:val="20"/>
          <w:szCs w:val="20"/>
          <w:lang w:eastAsia="pl-PL"/>
        </w:rPr>
        <w:t xml:space="preserve"> – na mocy niniejszej klauzuli Ubezpieczyciel potwierdza ochronę dla mienia o charakterze zabytkowym, artystycznym i unikatowym oraz przedmiotów o wartości kolekcjonerskiej, eksponatów muzealnych, dzieł sztuki, antyków oraz zabytkowych dokumentów lub rękopisów, jeżeli są własnością lub w posiadaniu Ubezpieczonego. </w:t>
      </w:r>
      <w:r w:rsidRPr="001E2FC7">
        <w:rPr>
          <w:rFonts w:ascii="Tahoma" w:eastAsia="Times New Roman" w:hAnsi="Tahoma" w:cs="Tahoma"/>
          <w:sz w:val="20"/>
          <w:szCs w:val="20"/>
          <w:lang w:eastAsia="pl-PL"/>
        </w:rPr>
        <w:br/>
        <w:t xml:space="preserve">W przypadku wystąpienia szkody w tego rodzaju mieniu Ubezpieczyciel przy wypłacie odszkodowania uwzględni wartość zabytkową, artystyczną lub kolekcjonerską tego mienia z limitem odpowiedzialności 100.000,00 zł na jedno i wszystkie zdarzenia w okresie ubezpieczenia. Jest to dodatkowy limit odpowiedzialności, niezależny od sumy ubezpieczenia mienia, które uległo szkodzie. Klauzula dotyczy ubezpieczenia mienia od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w:t>
      </w:r>
    </w:p>
    <w:p w14:paraId="42E34A5E" w14:textId="77777777" w:rsidR="001E2FC7" w:rsidRPr="001E2FC7" w:rsidRDefault="001E2FC7" w:rsidP="001E2FC7">
      <w:pPr>
        <w:tabs>
          <w:tab w:val="num" w:pos="426"/>
          <w:tab w:val="num" w:pos="567"/>
        </w:tabs>
        <w:spacing w:after="0" w:line="240" w:lineRule="auto"/>
        <w:ind w:left="567" w:hanging="567"/>
        <w:jc w:val="both"/>
        <w:rPr>
          <w:rFonts w:ascii="Tahoma" w:eastAsia="Times New Roman" w:hAnsi="Tahoma" w:cs="Tahoma"/>
          <w:sz w:val="20"/>
          <w:szCs w:val="20"/>
          <w:lang w:eastAsia="pl-PL"/>
        </w:rPr>
      </w:pPr>
    </w:p>
    <w:p w14:paraId="24A8E09A" w14:textId="77777777" w:rsidR="001E2FC7" w:rsidRPr="001E2FC7" w:rsidRDefault="001E2FC7" w:rsidP="001E2FC7">
      <w:pPr>
        <w:numPr>
          <w:ilvl w:val="0"/>
          <w:numId w:val="2"/>
        </w:numPr>
        <w:tabs>
          <w:tab w:val="num" w:pos="426"/>
          <w:tab w:val="num" w:pos="567"/>
        </w:tabs>
        <w:suppressAutoHyphens/>
        <w:spacing w:after="0" w:line="240" w:lineRule="auto"/>
        <w:ind w:left="567" w:hanging="567"/>
        <w:jc w:val="both"/>
        <w:rPr>
          <w:rFonts w:ascii="Tahoma" w:eastAsia="Times New Roman" w:hAnsi="Tahoma" w:cs="Tahoma"/>
          <w:sz w:val="20"/>
          <w:szCs w:val="20"/>
          <w:lang w:eastAsia="pl-PL"/>
        </w:rPr>
      </w:pPr>
      <w:r w:rsidRPr="001E2FC7">
        <w:rPr>
          <w:rFonts w:ascii="Tahoma" w:eastAsia="Times New Roman" w:hAnsi="Tahoma" w:cs="Tahoma"/>
          <w:b/>
          <w:sz w:val="20"/>
          <w:szCs w:val="20"/>
          <w:lang w:eastAsia="pl-PL"/>
        </w:rPr>
        <w:t xml:space="preserve">Klauzula ubezpieczenia </w:t>
      </w:r>
      <w:proofErr w:type="spellStart"/>
      <w:r w:rsidRPr="001E2FC7">
        <w:rPr>
          <w:rFonts w:ascii="Tahoma" w:eastAsia="Times New Roman" w:hAnsi="Tahoma" w:cs="Tahoma"/>
          <w:b/>
          <w:sz w:val="20"/>
          <w:szCs w:val="20"/>
          <w:lang w:eastAsia="pl-PL"/>
        </w:rPr>
        <w:t>nasadzeń</w:t>
      </w:r>
      <w:proofErr w:type="spellEnd"/>
      <w:r w:rsidRPr="001E2FC7">
        <w:rPr>
          <w:rFonts w:ascii="Tahoma" w:eastAsia="Times New Roman" w:hAnsi="Tahoma" w:cs="Tahoma"/>
          <w:b/>
          <w:sz w:val="20"/>
          <w:szCs w:val="20"/>
          <w:lang w:eastAsia="pl-PL"/>
        </w:rPr>
        <w:t xml:space="preserve"> drzew i krzewów </w:t>
      </w:r>
      <w:r w:rsidRPr="001E2FC7">
        <w:rPr>
          <w:rFonts w:ascii="Tahoma" w:eastAsia="Times New Roman" w:hAnsi="Tahoma" w:cs="Tahoma"/>
          <w:sz w:val="20"/>
          <w:szCs w:val="20"/>
          <w:lang w:eastAsia="pl-PL"/>
        </w:rPr>
        <w:t xml:space="preserve">– na mocy niniejszej klauzuli Ubezpieczyciel obejmuje ochroną ubezpieczeniową nasadzenia drzew i krzewów należących do Ubezpieczającego/Ubezpieczonego w ramach ubezpieczenia mienia od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 w tym ryzyka dewastacji oraz ubezpieczenia od kradzieży zwykłej, z zastrzeżeniem poniższych szczególnych warunków ubezpieczenia:</w:t>
      </w:r>
    </w:p>
    <w:p w14:paraId="7DBD2F5C" w14:textId="77777777" w:rsidR="001E2FC7" w:rsidRPr="001E2FC7" w:rsidRDefault="001E2FC7" w:rsidP="00381FBD">
      <w:pPr>
        <w:numPr>
          <w:ilvl w:val="0"/>
          <w:numId w:val="14"/>
        </w:numPr>
        <w:tabs>
          <w:tab w:val="num" w:pos="426"/>
          <w:tab w:val="num" w:pos="567"/>
          <w:tab w:val="num" w:pos="851"/>
        </w:tabs>
        <w:spacing w:after="0" w:line="240" w:lineRule="auto"/>
        <w:ind w:left="567" w:firstLine="0"/>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odpowiedzialnością ubezpieczyciela objęte są jedynie szkody polegające na całkowitym zniszczeniu, utracie lub obumarciu roślin wskutek zdarzenia objętego ochroną ubezpieczeniową, w tym również roślin uszkodzonych w stopniu uniemożliwiającym dalsze przeżycie rośliny (prowadzącym do jej obumarcia mimo zastosowania rozsądnych technicznie i ekonomicznie zabiegów pielęgnacyjnych i zabezpieczających), ubezpieczyciel nie ponosi odpowiedzialności za koszty zabiegów pielęgnacyjnych i zabezpieczających rośliny,</w:t>
      </w:r>
    </w:p>
    <w:p w14:paraId="5DCEDE32" w14:textId="77777777" w:rsidR="001E2FC7" w:rsidRPr="001E2FC7" w:rsidRDefault="001E2FC7" w:rsidP="00381FBD">
      <w:pPr>
        <w:numPr>
          <w:ilvl w:val="0"/>
          <w:numId w:val="14"/>
        </w:numPr>
        <w:tabs>
          <w:tab w:val="num" w:pos="426"/>
          <w:tab w:val="num" w:pos="567"/>
          <w:tab w:val="num" w:pos="851"/>
          <w:tab w:val="num" w:pos="1134"/>
        </w:tabs>
        <w:spacing w:after="0" w:line="240" w:lineRule="auto"/>
        <w:ind w:left="567" w:firstLine="0"/>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warunkiem odpowiedzialności ubezpieczyciela jest istnienie widocznych śladów działania zjawisk, które spowodowały szkodę, w szczególności uszkodzenia lub zniszczenia roślinności, </w:t>
      </w:r>
    </w:p>
    <w:p w14:paraId="642F1514" w14:textId="77777777" w:rsidR="001E2FC7" w:rsidRPr="001E2FC7" w:rsidRDefault="001E2FC7" w:rsidP="00381FBD">
      <w:pPr>
        <w:numPr>
          <w:ilvl w:val="0"/>
          <w:numId w:val="14"/>
        </w:numPr>
        <w:tabs>
          <w:tab w:val="num" w:pos="426"/>
          <w:tab w:val="num" w:pos="567"/>
          <w:tab w:val="num" w:pos="851"/>
        </w:tabs>
        <w:spacing w:after="0" w:line="240" w:lineRule="auto"/>
        <w:ind w:left="567" w:firstLine="0"/>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lastRenderedPageBreak/>
        <w:t>wyłączona jest odpowiedzialność ubezpieczyciela za szkody w roślinach:</w:t>
      </w:r>
    </w:p>
    <w:p w14:paraId="7D489633" w14:textId="77777777" w:rsidR="001E2FC7" w:rsidRPr="001E2FC7" w:rsidRDefault="001E2FC7" w:rsidP="00381FBD">
      <w:pPr>
        <w:numPr>
          <w:ilvl w:val="1"/>
          <w:numId w:val="14"/>
        </w:numPr>
        <w:tabs>
          <w:tab w:val="num" w:pos="426"/>
          <w:tab w:val="num" w:pos="567"/>
          <w:tab w:val="num" w:pos="851"/>
          <w:tab w:val="left" w:pos="1276"/>
        </w:tabs>
        <w:spacing w:after="0" w:line="240" w:lineRule="auto"/>
        <w:ind w:left="567" w:firstLine="0"/>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chorych, osłabionych lub zaatakowanych przez szkodniki przed powstaniem szkody, w odniesieniu do których nie wykonano zabiegów pielęgnacyjnych lub zabezpieczających lub nie zastosowano środków zwalczających chorobę lub szkodniki w terminie umożliwiającym zwalczenie choroby lub szkodników,</w:t>
      </w:r>
    </w:p>
    <w:p w14:paraId="64B71EFB" w14:textId="77777777" w:rsidR="001E2FC7" w:rsidRPr="001E2FC7" w:rsidRDefault="001E2FC7" w:rsidP="00381FBD">
      <w:pPr>
        <w:numPr>
          <w:ilvl w:val="1"/>
          <w:numId w:val="14"/>
        </w:numPr>
        <w:tabs>
          <w:tab w:val="num" w:pos="426"/>
          <w:tab w:val="num" w:pos="567"/>
          <w:tab w:val="num" w:pos="851"/>
          <w:tab w:val="left" w:pos="1276"/>
        </w:tabs>
        <w:spacing w:after="0" w:line="240" w:lineRule="auto"/>
        <w:ind w:left="567" w:firstLine="0"/>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przeznaczonych do usunięcia / wycięcia ze względów bezpieczeństwa lub pielęgnacyjnych,</w:t>
      </w:r>
    </w:p>
    <w:p w14:paraId="602C7825" w14:textId="77777777" w:rsidR="001E2FC7" w:rsidRPr="001E2FC7" w:rsidRDefault="001E2FC7" w:rsidP="00381FBD">
      <w:pPr>
        <w:numPr>
          <w:ilvl w:val="0"/>
          <w:numId w:val="14"/>
        </w:numPr>
        <w:tabs>
          <w:tab w:val="clear" w:pos="1278"/>
          <w:tab w:val="num" w:pos="426"/>
          <w:tab w:val="num" w:pos="567"/>
          <w:tab w:val="num" w:pos="851"/>
          <w:tab w:val="left" w:pos="1276"/>
        </w:tabs>
        <w:spacing w:after="0" w:line="240" w:lineRule="auto"/>
        <w:ind w:left="567" w:firstLine="0"/>
        <w:jc w:val="both"/>
        <w:rPr>
          <w:rFonts w:ascii="Tahoma" w:eastAsia="Arial Unicode MS" w:hAnsi="Tahoma" w:cs="Tahoma"/>
          <w:sz w:val="20"/>
          <w:szCs w:val="20"/>
          <w:lang w:eastAsia="pl-PL"/>
        </w:rPr>
      </w:pPr>
      <w:r w:rsidRPr="001E2FC7">
        <w:rPr>
          <w:rFonts w:ascii="Tahoma" w:eastAsia="Times New Roman" w:hAnsi="Tahoma" w:cs="Tahoma"/>
          <w:sz w:val="20"/>
          <w:szCs w:val="20"/>
          <w:lang w:eastAsia="pl-PL"/>
        </w:rPr>
        <w:t>podstawą określenia wartości przedmiotu ubezpieczenia w dniu szkody jest ewidencja lub inna dokumentacja zawierająca nazwę gatunkową i liczbę egzemplarzy (w przypadku roślin sadzonych „na sztuki”), a w przypadku roślin wieloletnich ponadto wielkość lub wiek w momencie nasadzenia w miejscu ubezpieczenia, w przypadku braku informacji nt. wielkości lub wieku, przyjmuje się, że dana roślina została zasadzona w miejscu ubezpieczenia w wieku 1 roku, chyba, że przyjęta dla danego gatunku procedura nakazuje sadzenie w terenie otwartym egzemplarzy starszych niż 1 rok, w takim przypadku przyjmuje się, że dana roślina została zasadzona w minimalnym wieku przewidzianym procedurą,</w:t>
      </w:r>
    </w:p>
    <w:p w14:paraId="250A120A" w14:textId="77777777" w:rsidR="001E2FC7" w:rsidRPr="001E2FC7" w:rsidRDefault="001E2FC7" w:rsidP="001E2FC7">
      <w:pPr>
        <w:tabs>
          <w:tab w:val="num" w:pos="426"/>
          <w:tab w:val="num" w:pos="567"/>
          <w:tab w:val="num" w:pos="851"/>
          <w:tab w:val="num" w:pos="2136"/>
        </w:tabs>
        <w:spacing w:after="0" w:line="240" w:lineRule="auto"/>
        <w:ind w:left="567"/>
        <w:jc w:val="both"/>
        <w:rPr>
          <w:rFonts w:ascii="Tahoma" w:eastAsia="Arial Unicode MS" w:hAnsi="Tahoma" w:cs="Tahoma"/>
          <w:sz w:val="20"/>
          <w:szCs w:val="20"/>
          <w:lang w:eastAsia="pl-PL"/>
        </w:rPr>
      </w:pPr>
      <w:r w:rsidRPr="001E2FC7">
        <w:rPr>
          <w:rFonts w:ascii="Tahoma" w:eastAsia="Times New Roman" w:hAnsi="Tahoma" w:cs="Tahoma"/>
          <w:sz w:val="20"/>
          <w:szCs w:val="20"/>
          <w:lang w:eastAsia="pl-PL"/>
        </w:rPr>
        <w:t>5) limit odpowiedzialności na jedno i wszystkie zdarzenia w okresie ubezpieczenia:</w:t>
      </w:r>
      <w:r w:rsidRPr="001E2FC7">
        <w:rPr>
          <w:rFonts w:ascii="Tahoma" w:eastAsia="Arial Unicode MS" w:hAnsi="Tahoma" w:cs="Tahoma"/>
          <w:sz w:val="20"/>
          <w:szCs w:val="20"/>
          <w:lang w:eastAsia="pl-PL"/>
        </w:rPr>
        <w:t xml:space="preserve"> 5.000 zł z </w:t>
      </w:r>
      <w:proofErr w:type="spellStart"/>
      <w:r w:rsidRPr="001E2FC7">
        <w:rPr>
          <w:rFonts w:ascii="Tahoma" w:eastAsia="Arial Unicode MS" w:hAnsi="Tahoma" w:cs="Tahoma"/>
          <w:sz w:val="20"/>
          <w:szCs w:val="20"/>
          <w:lang w:eastAsia="pl-PL"/>
        </w:rPr>
        <w:t>podlimitem</w:t>
      </w:r>
      <w:proofErr w:type="spellEnd"/>
      <w:r w:rsidRPr="001E2FC7">
        <w:rPr>
          <w:rFonts w:ascii="Tahoma" w:eastAsia="Arial Unicode MS" w:hAnsi="Tahoma" w:cs="Tahoma"/>
          <w:sz w:val="20"/>
          <w:szCs w:val="20"/>
          <w:lang w:eastAsia="pl-PL"/>
        </w:rPr>
        <w:t xml:space="preserve"> 1.000 zł na ryzyko kradzieży zwykłej.</w:t>
      </w:r>
    </w:p>
    <w:p w14:paraId="0E62C102" w14:textId="77777777" w:rsidR="001E2FC7" w:rsidRPr="001E2FC7" w:rsidRDefault="001E2FC7" w:rsidP="001E2FC7">
      <w:pPr>
        <w:tabs>
          <w:tab w:val="num" w:pos="426"/>
          <w:tab w:val="num" w:pos="567"/>
        </w:tabs>
        <w:spacing w:after="0" w:line="240" w:lineRule="auto"/>
        <w:ind w:left="567" w:hanging="567"/>
        <w:rPr>
          <w:rFonts w:ascii="Tahoma" w:eastAsia="Times New Roman" w:hAnsi="Tahoma" w:cs="Tahoma"/>
          <w:b/>
          <w:i/>
          <w:sz w:val="20"/>
          <w:szCs w:val="20"/>
          <w:lang w:eastAsia="pl-PL"/>
        </w:rPr>
      </w:pPr>
    </w:p>
    <w:p w14:paraId="7D93261E" w14:textId="77777777" w:rsidR="001E2FC7" w:rsidRPr="001E2FC7" w:rsidRDefault="001E2FC7" w:rsidP="001E2FC7">
      <w:pPr>
        <w:numPr>
          <w:ilvl w:val="0"/>
          <w:numId w:val="2"/>
        </w:numPr>
        <w:tabs>
          <w:tab w:val="num" w:pos="426"/>
          <w:tab w:val="num" w:pos="567"/>
        </w:tabs>
        <w:autoSpaceDE w:val="0"/>
        <w:autoSpaceDN w:val="0"/>
        <w:adjustRightInd w:val="0"/>
        <w:spacing w:after="0" w:line="240" w:lineRule="auto"/>
        <w:ind w:left="567" w:hanging="567"/>
        <w:jc w:val="both"/>
        <w:rPr>
          <w:rFonts w:ascii="Tahoma" w:eastAsia="Times New Roman" w:hAnsi="Tahoma" w:cs="Tahoma"/>
          <w:bCs/>
          <w:color w:val="FF0000"/>
          <w:sz w:val="20"/>
          <w:szCs w:val="20"/>
          <w:lang w:eastAsia="pl-PL"/>
        </w:rPr>
      </w:pPr>
      <w:r w:rsidRPr="001E2FC7">
        <w:rPr>
          <w:rFonts w:ascii="Tahoma" w:eastAsia="Times New Roman" w:hAnsi="Tahoma" w:cs="Tahoma"/>
          <w:b/>
          <w:bCs/>
          <w:color w:val="000000"/>
          <w:sz w:val="20"/>
          <w:szCs w:val="20"/>
          <w:lang w:eastAsia="pl-PL"/>
        </w:rPr>
        <w:t xml:space="preserve">Klauzula kosztu dodatkowego utraty wody lub innych cieczy - </w:t>
      </w:r>
      <w:r w:rsidRPr="001E2FC7">
        <w:rPr>
          <w:rFonts w:ascii="Tahoma" w:eastAsia="Times New Roman" w:hAnsi="Tahoma" w:cs="Tahoma"/>
          <w:color w:val="000000"/>
          <w:sz w:val="20"/>
          <w:szCs w:val="20"/>
          <w:lang w:eastAsia="pl-PL"/>
        </w:rPr>
        <w:t xml:space="preserve">Z 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t>
      </w:r>
      <w:r w:rsidRPr="001E2FC7">
        <w:rPr>
          <w:rFonts w:ascii="Tahoma" w:eastAsia="Times New Roman" w:hAnsi="Tahoma" w:cs="Tahoma"/>
          <w:sz w:val="20"/>
          <w:szCs w:val="20"/>
          <w:lang w:eastAsia="pl-PL"/>
        </w:rPr>
        <w:t xml:space="preserve">wyniku awarii sieci, instalacji wodociągowej lub wodociągowo-kanalizacyjnej, instalacji centralnego ogrzewania itp. Limit odpowiedzialności </w:t>
      </w:r>
      <w:r w:rsidRPr="001E2FC7">
        <w:rPr>
          <w:rFonts w:ascii="Tahoma" w:eastAsia="Times New Roman" w:hAnsi="Tahoma" w:cs="Tahoma"/>
          <w:b/>
          <w:bCs/>
          <w:sz w:val="20"/>
          <w:szCs w:val="20"/>
          <w:lang w:eastAsia="pl-PL"/>
        </w:rPr>
        <w:t xml:space="preserve">15.000,00 zł </w:t>
      </w:r>
      <w:r w:rsidRPr="001E2FC7">
        <w:rPr>
          <w:rFonts w:ascii="Tahoma" w:eastAsia="Times New Roman" w:hAnsi="Tahoma" w:cs="Tahoma"/>
          <w:bCs/>
          <w:sz w:val="20"/>
          <w:szCs w:val="20"/>
          <w:lang w:eastAsia="pl-PL"/>
        </w:rPr>
        <w:t xml:space="preserve">na jedno i wszystkie zdarzenia w rocznym okresie ubezpieczenia. Klauzula dotyczy ubezpieczenia mienia od wszystkich </w:t>
      </w:r>
      <w:proofErr w:type="spellStart"/>
      <w:r w:rsidRPr="001E2FC7">
        <w:rPr>
          <w:rFonts w:ascii="Tahoma" w:eastAsia="Times New Roman" w:hAnsi="Tahoma" w:cs="Tahoma"/>
          <w:bCs/>
          <w:sz w:val="20"/>
          <w:szCs w:val="20"/>
          <w:lang w:eastAsia="pl-PL"/>
        </w:rPr>
        <w:t>ryzyk</w:t>
      </w:r>
      <w:proofErr w:type="spellEnd"/>
      <w:r w:rsidRPr="001E2FC7">
        <w:rPr>
          <w:rFonts w:ascii="Tahoma" w:eastAsia="Times New Roman" w:hAnsi="Tahoma" w:cs="Tahoma"/>
          <w:bCs/>
          <w:sz w:val="20"/>
          <w:szCs w:val="20"/>
          <w:lang w:eastAsia="pl-PL"/>
        </w:rPr>
        <w:t>.</w:t>
      </w:r>
    </w:p>
    <w:p w14:paraId="112A362D" w14:textId="77777777" w:rsidR="001E2FC7" w:rsidRPr="001E2FC7" w:rsidRDefault="001E2FC7" w:rsidP="001E2FC7">
      <w:pPr>
        <w:tabs>
          <w:tab w:val="num" w:pos="928"/>
        </w:tabs>
        <w:autoSpaceDE w:val="0"/>
        <w:autoSpaceDN w:val="0"/>
        <w:adjustRightInd w:val="0"/>
        <w:spacing w:after="0" w:line="240" w:lineRule="auto"/>
        <w:ind w:left="567"/>
        <w:jc w:val="both"/>
        <w:rPr>
          <w:rFonts w:ascii="Tahoma" w:eastAsia="Times New Roman" w:hAnsi="Tahoma" w:cs="Tahoma"/>
          <w:bCs/>
          <w:color w:val="FF0000"/>
          <w:sz w:val="20"/>
          <w:szCs w:val="20"/>
          <w:lang w:eastAsia="pl-PL"/>
        </w:rPr>
      </w:pPr>
    </w:p>
    <w:p w14:paraId="1B6D17C5" w14:textId="77777777" w:rsidR="001E2FC7" w:rsidRPr="001E2FC7" w:rsidRDefault="001E2FC7" w:rsidP="001E2FC7">
      <w:pPr>
        <w:numPr>
          <w:ilvl w:val="0"/>
          <w:numId w:val="2"/>
        </w:numPr>
        <w:tabs>
          <w:tab w:val="num" w:pos="426"/>
          <w:tab w:val="num" w:pos="567"/>
        </w:tabs>
        <w:autoSpaceDE w:val="0"/>
        <w:autoSpaceDN w:val="0"/>
        <w:adjustRightInd w:val="0"/>
        <w:spacing w:after="0" w:line="240" w:lineRule="auto"/>
        <w:ind w:left="567" w:hanging="567"/>
        <w:jc w:val="both"/>
        <w:rPr>
          <w:rFonts w:ascii="Tahoma" w:eastAsia="Times New Roman" w:hAnsi="Tahoma" w:cs="Tahoma"/>
          <w:b/>
          <w:sz w:val="24"/>
          <w:szCs w:val="24"/>
          <w:u w:val="single"/>
          <w:lang w:eastAsia="pl-PL"/>
        </w:rPr>
      </w:pPr>
      <w:r w:rsidRPr="001E2FC7">
        <w:rPr>
          <w:rFonts w:ascii="Tahoma" w:eastAsia="Times New Roman" w:hAnsi="Tahoma" w:cs="Tahoma"/>
          <w:b/>
          <w:bCs/>
          <w:sz w:val="20"/>
          <w:szCs w:val="20"/>
          <w:lang w:eastAsia="pl-PL"/>
        </w:rPr>
        <w:t xml:space="preserve">Klauzula ubezpieczenia mienia na cudzy rachunek - </w:t>
      </w:r>
      <w:r w:rsidRPr="001E2FC7">
        <w:rPr>
          <w:rFonts w:ascii="Tahoma" w:eastAsia="Times New Roman" w:hAnsi="Tahoma" w:cs="Tahoma"/>
          <w:sz w:val="20"/>
          <w:szCs w:val="20"/>
          <w:lang w:eastAsia="pl-PL"/>
        </w:rPr>
        <w:t>z zachowaniem pozostałych, niezmienionych niniejszą klauzulą postanowień umowy ubezpieczenia określonych w programie ubezpieczenia i ogólnych warunkach ubezpieczenia strony uzgodniły, że Ubezpieczyciel ponosi odpowiedzialność w odniesieniu do części wspólnych budynków i budowli, których ubezpieczający jest współwłaścicielem oraz lokali mieszkalnych lub użytkowych wraz z ułamkową częścią wspólną, stanowiących własność Ubezpieczającego (ubezpieczającego lub ubezpieczonego), przy czym:</w:t>
      </w:r>
    </w:p>
    <w:p w14:paraId="4335959E" w14:textId="77777777" w:rsidR="001E2FC7" w:rsidRPr="001E2FC7" w:rsidRDefault="001E2FC7" w:rsidP="001E2FC7">
      <w:pPr>
        <w:tabs>
          <w:tab w:val="num" w:pos="0"/>
        </w:tabs>
        <w:spacing w:after="0" w:line="240" w:lineRule="auto"/>
        <w:ind w:left="567"/>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1. W przypadku powstania szkody w części wspólnej nieruchomości, w szczególności kiedy przywrócenie do stanu sprzed szkody jest uzasadnione interesem społecznym, a ubezpieczający (ubezpieczony) naprawi lub odbuduje całość uszkodzonego mienia ubezpieczyciel wypłaci odszkodowanie w całości, również za szkody w ułamkowej części nieruchomości, której ubezpieczający (ubezpieczony) nie jest właścicielem.</w:t>
      </w:r>
    </w:p>
    <w:p w14:paraId="79B998F3" w14:textId="77777777" w:rsidR="001E2FC7" w:rsidRPr="001E2FC7" w:rsidRDefault="001E2FC7" w:rsidP="001E2FC7">
      <w:pPr>
        <w:tabs>
          <w:tab w:val="num" w:pos="0"/>
        </w:tabs>
        <w:autoSpaceDE w:val="0"/>
        <w:autoSpaceDN w:val="0"/>
        <w:adjustRightInd w:val="0"/>
        <w:spacing w:after="0" w:line="240" w:lineRule="auto"/>
        <w:ind w:left="567"/>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2. W przypadku powstania szkody w części wspólnej,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 </w:t>
      </w:r>
    </w:p>
    <w:p w14:paraId="602D9836" w14:textId="77777777" w:rsidR="001E2FC7" w:rsidRPr="001E2FC7" w:rsidRDefault="001E2FC7" w:rsidP="001E2FC7">
      <w:pPr>
        <w:tabs>
          <w:tab w:val="num" w:pos="0"/>
        </w:tabs>
        <w:spacing w:after="0" w:line="240" w:lineRule="auto"/>
        <w:ind w:left="567"/>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3. Limit odpowiedzialności dla tej klauzuli wynosi </w:t>
      </w:r>
      <w:r w:rsidRPr="001E2FC7">
        <w:rPr>
          <w:rFonts w:ascii="Tahoma" w:eastAsia="Times New Roman" w:hAnsi="Tahoma" w:cs="Tahoma"/>
          <w:b/>
          <w:sz w:val="20"/>
          <w:szCs w:val="20"/>
          <w:lang w:eastAsia="pl-PL"/>
        </w:rPr>
        <w:t>100.000,00 zł</w:t>
      </w:r>
      <w:r w:rsidRPr="001E2FC7">
        <w:rPr>
          <w:rFonts w:ascii="Tahoma" w:eastAsia="Times New Roman" w:hAnsi="Tahoma" w:cs="Tahoma"/>
          <w:sz w:val="20"/>
          <w:szCs w:val="20"/>
          <w:lang w:eastAsia="pl-PL"/>
        </w:rPr>
        <w:t xml:space="preserve"> na jedno i wszystkie zdarzenia w okresie ubezpieczenia z </w:t>
      </w:r>
      <w:proofErr w:type="spellStart"/>
      <w:r w:rsidRPr="001E2FC7">
        <w:rPr>
          <w:rFonts w:ascii="Tahoma" w:eastAsia="Times New Roman" w:hAnsi="Tahoma" w:cs="Tahoma"/>
          <w:sz w:val="20"/>
          <w:szCs w:val="20"/>
          <w:lang w:eastAsia="pl-PL"/>
        </w:rPr>
        <w:t>podlimitem</w:t>
      </w:r>
      <w:proofErr w:type="spellEnd"/>
      <w:r w:rsidRPr="001E2FC7">
        <w:rPr>
          <w:rFonts w:ascii="Tahoma" w:eastAsia="Times New Roman" w:hAnsi="Tahoma" w:cs="Tahoma"/>
          <w:sz w:val="20"/>
          <w:szCs w:val="20"/>
          <w:lang w:eastAsia="pl-PL"/>
        </w:rPr>
        <w:t xml:space="preserve"> </w:t>
      </w:r>
      <w:r w:rsidRPr="001E2FC7">
        <w:rPr>
          <w:rFonts w:ascii="Tahoma" w:eastAsia="Times New Roman" w:hAnsi="Tahoma" w:cs="Tahoma"/>
          <w:b/>
          <w:sz w:val="20"/>
          <w:szCs w:val="20"/>
          <w:lang w:eastAsia="pl-PL"/>
        </w:rPr>
        <w:t>10.000 zł</w:t>
      </w:r>
      <w:r w:rsidRPr="001E2FC7">
        <w:rPr>
          <w:rFonts w:ascii="Tahoma" w:eastAsia="Times New Roman" w:hAnsi="Tahoma" w:cs="Tahoma"/>
          <w:sz w:val="20"/>
          <w:szCs w:val="20"/>
          <w:lang w:eastAsia="pl-PL"/>
        </w:rPr>
        <w:t xml:space="preserve"> na ryzyko kradzieży i jest niezależny od przyjętej sumy ubezpieczenia nieruchomości objętej ubezpieczeniem.</w:t>
      </w:r>
    </w:p>
    <w:p w14:paraId="50354C39" w14:textId="77777777" w:rsidR="001E2FC7" w:rsidRPr="001E2FC7" w:rsidRDefault="001E2FC7" w:rsidP="001E2FC7">
      <w:pPr>
        <w:tabs>
          <w:tab w:val="num" w:pos="0"/>
        </w:tabs>
        <w:spacing w:after="0" w:line="240" w:lineRule="auto"/>
        <w:ind w:left="567"/>
        <w:jc w:val="both"/>
        <w:rPr>
          <w:rFonts w:ascii="Tahoma" w:eastAsia="Times New Roman" w:hAnsi="Tahoma" w:cs="Tahoma"/>
          <w:strike/>
          <w:sz w:val="20"/>
          <w:szCs w:val="20"/>
          <w:lang w:eastAsia="pl-PL"/>
        </w:rPr>
      </w:pPr>
      <w:r w:rsidRPr="001E2FC7">
        <w:rPr>
          <w:rFonts w:ascii="Tahoma" w:eastAsia="Times New Roman" w:hAnsi="Tahoma" w:cs="Tahoma"/>
          <w:sz w:val="20"/>
          <w:szCs w:val="20"/>
          <w:lang w:eastAsia="pl-PL"/>
        </w:rPr>
        <w:t xml:space="preserve">Klauzula dotyczy ubezpieczenia mienia od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w:t>
      </w:r>
    </w:p>
    <w:p w14:paraId="27BA032C" w14:textId="77777777" w:rsidR="001E2FC7" w:rsidRPr="001E2FC7" w:rsidRDefault="001E2FC7" w:rsidP="001E2FC7">
      <w:pPr>
        <w:tabs>
          <w:tab w:val="num" w:pos="0"/>
          <w:tab w:val="num" w:pos="567"/>
        </w:tabs>
        <w:spacing w:after="0" w:line="240" w:lineRule="auto"/>
        <w:ind w:left="567"/>
        <w:rPr>
          <w:rFonts w:ascii="Tahoma" w:eastAsia="Times New Roman" w:hAnsi="Tahoma" w:cs="Tahoma"/>
          <w:b/>
          <w:i/>
          <w:sz w:val="20"/>
          <w:szCs w:val="20"/>
          <w:lang w:eastAsia="pl-PL"/>
        </w:rPr>
      </w:pPr>
      <w:r w:rsidRPr="001E2FC7">
        <w:rPr>
          <w:rFonts w:ascii="Tahoma" w:eastAsia="Times New Roman" w:hAnsi="Tahoma" w:cs="Tahoma"/>
          <w:b/>
          <w:i/>
          <w:sz w:val="20"/>
          <w:szCs w:val="20"/>
          <w:lang w:eastAsia="pl-PL"/>
        </w:rPr>
        <w:t xml:space="preserve"> </w:t>
      </w:r>
    </w:p>
    <w:p w14:paraId="26186802" w14:textId="77777777" w:rsidR="001E2FC7" w:rsidRPr="001E2FC7" w:rsidRDefault="001E2FC7" w:rsidP="001E2FC7">
      <w:pPr>
        <w:tabs>
          <w:tab w:val="num" w:pos="426"/>
          <w:tab w:val="num" w:pos="567"/>
        </w:tabs>
        <w:suppressAutoHyphens/>
        <w:spacing w:after="0" w:line="240" w:lineRule="auto"/>
        <w:ind w:left="567" w:hanging="567"/>
        <w:jc w:val="both"/>
        <w:rPr>
          <w:rFonts w:ascii="Tahoma" w:eastAsia="Times New Roman" w:hAnsi="Tahoma" w:cs="Tahoma"/>
          <w:sz w:val="20"/>
          <w:szCs w:val="20"/>
          <w:lang w:eastAsia="pl-PL"/>
        </w:rPr>
      </w:pPr>
    </w:p>
    <w:p w14:paraId="115AD0F9" w14:textId="77777777" w:rsidR="001E2FC7" w:rsidRPr="001E2FC7" w:rsidRDefault="001E2FC7" w:rsidP="001E2FC7">
      <w:pPr>
        <w:tabs>
          <w:tab w:val="num" w:pos="426"/>
          <w:tab w:val="num" w:pos="567"/>
        </w:tabs>
        <w:spacing w:after="0" w:line="240" w:lineRule="auto"/>
        <w:ind w:left="567" w:hanging="567"/>
        <w:jc w:val="center"/>
        <w:rPr>
          <w:rFonts w:ascii="Tahoma" w:eastAsia="Times New Roman" w:hAnsi="Tahoma" w:cs="Tahoma"/>
          <w:b/>
          <w:sz w:val="20"/>
          <w:szCs w:val="20"/>
          <w:u w:val="single"/>
          <w:lang w:eastAsia="pl-PL"/>
        </w:rPr>
      </w:pPr>
      <w:r w:rsidRPr="001E2FC7">
        <w:rPr>
          <w:rFonts w:ascii="Tahoma" w:eastAsia="Times New Roman" w:hAnsi="Tahoma" w:cs="Tahoma"/>
          <w:b/>
          <w:sz w:val="20"/>
          <w:szCs w:val="20"/>
          <w:u w:val="single"/>
          <w:lang w:eastAsia="pl-PL"/>
        </w:rPr>
        <w:t xml:space="preserve">KLAUZULE FAKULTATYWNE (podlegające ocenie zgodnie pkt. VI) </w:t>
      </w:r>
    </w:p>
    <w:p w14:paraId="640F956E" w14:textId="77777777" w:rsidR="001E2FC7" w:rsidRPr="001E2FC7" w:rsidRDefault="001E2FC7" w:rsidP="001E2FC7">
      <w:pPr>
        <w:numPr>
          <w:ilvl w:val="0"/>
          <w:numId w:val="2"/>
        </w:numPr>
        <w:tabs>
          <w:tab w:val="num" w:pos="567"/>
        </w:tabs>
        <w:suppressAutoHyphens/>
        <w:spacing w:before="112" w:after="248" w:line="240" w:lineRule="auto"/>
        <w:ind w:left="426" w:hanging="426"/>
        <w:jc w:val="both"/>
        <w:rPr>
          <w:rFonts w:ascii="Tahoma" w:eastAsia="Times New Roman" w:hAnsi="Tahoma" w:cs="Tahoma"/>
          <w:sz w:val="20"/>
          <w:szCs w:val="20"/>
          <w:lang w:eastAsia="pl-PL"/>
        </w:rPr>
      </w:pPr>
      <w:r w:rsidRPr="001E2FC7">
        <w:rPr>
          <w:rFonts w:ascii="Tahoma" w:eastAsia="Times New Roman" w:hAnsi="Tahoma" w:cs="Tahoma"/>
          <w:b/>
          <w:sz w:val="20"/>
          <w:szCs w:val="20"/>
          <w:lang w:eastAsia="pl-PL"/>
        </w:rPr>
        <w:t xml:space="preserve">Klauzula automatycznego wyrównania sum ubezpieczenia – </w:t>
      </w:r>
      <w:r w:rsidRPr="001E2FC7">
        <w:rPr>
          <w:rFonts w:ascii="Tahoma" w:eastAsia="Times New Roman" w:hAnsi="Tahoma" w:cs="Tahoma"/>
          <w:sz w:val="20"/>
          <w:szCs w:val="20"/>
          <w:lang w:eastAsia="pl-PL"/>
        </w:rPr>
        <w:t>dla mienia ubezpieczonego w systemie na pierwsze ryzyko</w:t>
      </w:r>
      <w:r w:rsidRPr="001E2FC7">
        <w:rPr>
          <w:rFonts w:ascii="Tahoma" w:eastAsia="Times New Roman" w:hAnsi="Tahoma" w:cs="Tahoma"/>
          <w:b/>
          <w:sz w:val="20"/>
          <w:szCs w:val="20"/>
          <w:lang w:eastAsia="pl-PL"/>
        </w:rPr>
        <w:t xml:space="preserve"> </w:t>
      </w:r>
      <w:r w:rsidRPr="001E2FC7">
        <w:rPr>
          <w:rFonts w:ascii="Tahoma" w:eastAsia="Times New Roman" w:hAnsi="Tahoma" w:cs="Tahoma"/>
          <w:sz w:val="20"/>
          <w:szCs w:val="20"/>
          <w:lang w:eastAsia="pl-PL"/>
        </w:rPr>
        <w:t>oraz w ubezpieczeniu OC</w:t>
      </w:r>
      <w:r w:rsidRPr="001E2FC7">
        <w:rPr>
          <w:rFonts w:ascii="Tahoma" w:eastAsia="Times New Roman" w:hAnsi="Tahoma" w:cs="Tahoma"/>
          <w:b/>
          <w:sz w:val="20"/>
          <w:szCs w:val="20"/>
          <w:lang w:eastAsia="pl-PL"/>
        </w:rPr>
        <w:t xml:space="preserve"> </w:t>
      </w:r>
      <w:r w:rsidRPr="001E2FC7">
        <w:rPr>
          <w:rFonts w:ascii="Tahoma" w:eastAsia="Times New Roman" w:hAnsi="Tahoma" w:cs="Tahoma"/>
          <w:sz w:val="20"/>
          <w:szCs w:val="20"/>
          <w:lang w:eastAsia="pl-PL"/>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odszkodowań w danym ryzyku w rocznym okresie ubezpieczenia. </w:t>
      </w:r>
      <w:r w:rsidRPr="001E2FC7">
        <w:rPr>
          <w:rFonts w:ascii="Tahoma" w:eastAsia="Times New Roman" w:hAnsi="Tahoma" w:cs="Tahoma"/>
          <w:sz w:val="20"/>
          <w:szCs w:val="20"/>
          <w:lang w:eastAsia="pl-PL"/>
        </w:rPr>
        <w:lastRenderedPageBreak/>
        <w:t xml:space="preserve">Rozliczenie przedmiotowej klauzuli oraz naliczenie dodatkowej składki nastąpi w ciągu 30 dni po zakończeniu rocznego okresu ubezpieczenia. Ustala się łączny limit dla automatycznego wyrównania sum ubezpieczenia/sumy gwarancyjnej/limitów odpowiedzialności w okresie ubezpieczenia na podstawnie niniejszej klauzuli w wysokości jednokrotności sumy ubezpieczenia dla mienia ubezpieczonego na </w:t>
      </w:r>
      <w:r w:rsidRPr="001E2FC7">
        <w:rPr>
          <w:rFonts w:ascii="Tahoma" w:eastAsia="Times New Roman" w:hAnsi="Tahoma" w:cs="Tahoma"/>
          <w:iCs/>
          <w:sz w:val="20"/>
          <w:szCs w:val="20"/>
          <w:lang w:eastAsia="pl-PL"/>
        </w:rPr>
        <w:t>pierwsze ryzyko lub sumy gwarancyjnej (limitów odpowiedzialności) w ubezpieczeniu OC.</w:t>
      </w:r>
      <w:r w:rsidRPr="001E2FC7">
        <w:rPr>
          <w:rFonts w:ascii="Tahoma" w:eastAsia="Times New Roman" w:hAnsi="Tahoma" w:cs="Tahoma"/>
          <w:sz w:val="20"/>
          <w:szCs w:val="20"/>
          <w:lang w:eastAsia="pl-PL"/>
        </w:rPr>
        <w:t xml:space="preserve"> W przypadku wyczerpania ww. limitu zastosowanie będą miały postanowienia ogólnych warunków ubezpieczenia. Klauzula ma zastosowanie do ubezpieczeń zawieranych w systemie na pierwsze ryzyko oraz ubezpieczenia odpowiedzialności cywilnej.</w:t>
      </w:r>
    </w:p>
    <w:p w14:paraId="44E486E9" w14:textId="77777777" w:rsidR="001E2FC7" w:rsidRPr="001E2FC7" w:rsidRDefault="001E2FC7" w:rsidP="001E2FC7">
      <w:pPr>
        <w:numPr>
          <w:ilvl w:val="0"/>
          <w:numId w:val="2"/>
        </w:numPr>
        <w:tabs>
          <w:tab w:val="num" w:pos="567"/>
        </w:tabs>
        <w:suppressAutoHyphens/>
        <w:spacing w:after="0" w:line="240" w:lineRule="auto"/>
        <w:ind w:left="426" w:hanging="426"/>
        <w:jc w:val="both"/>
        <w:rPr>
          <w:rFonts w:ascii="Tahoma" w:eastAsia="Times New Roman" w:hAnsi="Tahoma" w:cs="Tahoma"/>
          <w:sz w:val="20"/>
          <w:szCs w:val="20"/>
          <w:lang w:eastAsia="pl-PL"/>
        </w:rPr>
      </w:pPr>
      <w:r w:rsidRPr="001E2FC7">
        <w:rPr>
          <w:rFonts w:ascii="Tahoma" w:eastAsia="Times New Roman" w:hAnsi="Tahoma" w:cs="Tahoma"/>
          <w:b/>
          <w:sz w:val="20"/>
          <w:szCs w:val="20"/>
          <w:lang w:eastAsia="pl-PL"/>
        </w:rPr>
        <w:t>K</w:t>
      </w:r>
      <w:r w:rsidRPr="001E2FC7">
        <w:rPr>
          <w:rFonts w:ascii="Tahoma" w:eastAsia="Times New Roman" w:hAnsi="Tahoma" w:cs="Tahoma"/>
          <w:b/>
          <w:bCs/>
          <w:sz w:val="20"/>
          <w:szCs w:val="20"/>
          <w:lang w:eastAsia="pl-PL"/>
        </w:rPr>
        <w:t xml:space="preserve">lauzula aktów terroryzmu - </w:t>
      </w:r>
      <w:r w:rsidRPr="001E2FC7">
        <w:rPr>
          <w:rFonts w:ascii="Tahoma" w:eastAsia="Times New Roman" w:hAnsi="Tahoma" w:cs="Tahoma"/>
          <w:sz w:val="20"/>
          <w:szCs w:val="20"/>
          <w:lang w:eastAsia="pl-PL"/>
        </w:rPr>
        <w:t xml:space="preserve">Ubezpieczyciel ponosi odpowiedzialność za utratę, zniszczenie, lub uszkodzenie ubezpieczonego mienia powstałe w następstwie aktów terroryzmu lub sabotażu.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14:paraId="0E186C58" w14:textId="77777777" w:rsidR="001E2FC7" w:rsidRPr="001E2FC7" w:rsidRDefault="001E2FC7" w:rsidP="001E2FC7">
      <w:pPr>
        <w:tabs>
          <w:tab w:val="num" w:pos="567"/>
        </w:tabs>
        <w:spacing w:after="0" w:line="240" w:lineRule="auto"/>
        <w:ind w:left="426"/>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Z zakresu ochrony wyłączone są szkody:</w:t>
      </w:r>
    </w:p>
    <w:p w14:paraId="5A011B52" w14:textId="77777777" w:rsidR="001E2FC7" w:rsidRPr="001E2FC7" w:rsidRDefault="001E2FC7" w:rsidP="00381FBD">
      <w:pPr>
        <w:numPr>
          <w:ilvl w:val="0"/>
          <w:numId w:val="8"/>
        </w:numPr>
        <w:tabs>
          <w:tab w:val="num" w:pos="567"/>
        </w:tabs>
        <w:spacing w:after="0" w:line="240" w:lineRule="auto"/>
        <w:ind w:left="426" w:firstLine="0"/>
        <w:contextualSpacing/>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wynikające bezpośrednio lub pośrednio z wybuchu jądrowego, reakcji nuklearnej, promieniowania jądrowego, skażenia radioaktywnego,</w:t>
      </w:r>
    </w:p>
    <w:p w14:paraId="77821132" w14:textId="77777777" w:rsidR="001E2FC7" w:rsidRPr="001E2FC7" w:rsidRDefault="001E2FC7" w:rsidP="00381FBD">
      <w:pPr>
        <w:numPr>
          <w:ilvl w:val="0"/>
          <w:numId w:val="8"/>
        </w:numPr>
        <w:tabs>
          <w:tab w:val="num" w:pos="567"/>
        </w:tabs>
        <w:spacing w:after="0" w:line="240" w:lineRule="auto"/>
        <w:ind w:left="426" w:firstLine="0"/>
        <w:contextualSpacing/>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spowodowane atakiem elektronicznym, w tym przez włamania komputerowe oraz w wyniku działania wirusów komputerowych,</w:t>
      </w:r>
    </w:p>
    <w:p w14:paraId="53DAA765" w14:textId="77777777" w:rsidR="001E2FC7" w:rsidRPr="001E2FC7" w:rsidRDefault="001E2FC7" w:rsidP="00381FBD">
      <w:pPr>
        <w:numPr>
          <w:ilvl w:val="0"/>
          <w:numId w:val="8"/>
        </w:numPr>
        <w:tabs>
          <w:tab w:val="num" w:pos="567"/>
        </w:tabs>
        <w:spacing w:after="0" w:line="240" w:lineRule="auto"/>
        <w:ind w:left="426" w:firstLine="0"/>
        <w:contextualSpacing/>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powstałe w wyniku uwolnienia lub wystawienia na działanie substancji toksycznych, chemicznych lub biologicznych,</w:t>
      </w:r>
    </w:p>
    <w:p w14:paraId="0654ADD4" w14:textId="77777777" w:rsidR="001E2FC7" w:rsidRPr="001E2FC7" w:rsidRDefault="001E2FC7" w:rsidP="00381FBD">
      <w:pPr>
        <w:numPr>
          <w:ilvl w:val="0"/>
          <w:numId w:val="8"/>
        </w:numPr>
        <w:tabs>
          <w:tab w:val="num" w:pos="567"/>
        </w:tabs>
        <w:spacing w:after="0" w:line="240" w:lineRule="auto"/>
        <w:ind w:left="426" w:firstLine="0"/>
        <w:contextualSpacing/>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powstałe w wyniku strajków, zamieszek, rozruchów, demonstracji, działań chuligańskich.</w:t>
      </w:r>
    </w:p>
    <w:p w14:paraId="799D5336" w14:textId="77777777" w:rsidR="001E2FC7" w:rsidRPr="001E2FC7" w:rsidRDefault="001E2FC7" w:rsidP="00381FBD">
      <w:pPr>
        <w:tabs>
          <w:tab w:val="num" w:pos="567"/>
        </w:tabs>
        <w:suppressAutoHyphens/>
        <w:spacing w:after="0" w:line="240" w:lineRule="auto"/>
        <w:ind w:left="426"/>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Klauzula dotyczy ubezpieczenia mienia od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 xml:space="preserve"> oraz ubezpieczenia sprzętu elektronicznego. Limit odpowiedzialności na jedno i wszystkie zdarzenia w rocznym okresie ubezpieczenia: 500.000,00 zł.</w:t>
      </w:r>
    </w:p>
    <w:p w14:paraId="238E3D79" w14:textId="77777777" w:rsidR="001E2FC7" w:rsidRPr="001E2FC7" w:rsidRDefault="001E2FC7" w:rsidP="001E2FC7">
      <w:pPr>
        <w:tabs>
          <w:tab w:val="num" w:pos="567"/>
        </w:tabs>
        <w:suppressAutoHyphens/>
        <w:spacing w:after="0" w:line="240" w:lineRule="auto"/>
        <w:ind w:left="426" w:hanging="426"/>
        <w:jc w:val="both"/>
        <w:rPr>
          <w:rFonts w:ascii="Tahoma" w:eastAsia="Times New Roman" w:hAnsi="Tahoma" w:cs="Tahoma"/>
          <w:sz w:val="20"/>
          <w:szCs w:val="20"/>
          <w:lang w:eastAsia="pl-PL"/>
        </w:rPr>
      </w:pPr>
    </w:p>
    <w:p w14:paraId="22D9125E" w14:textId="77777777" w:rsidR="001E2FC7" w:rsidRPr="001E2FC7" w:rsidRDefault="001E2FC7" w:rsidP="001E2FC7">
      <w:pPr>
        <w:numPr>
          <w:ilvl w:val="0"/>
          <w:numId w:val="2"/>
        </w:numPr>
        <w:tabs>
          <w:tab w:val="num" w:pos="567"/>
          <w:tab w:val="num" w:pos="993"/>
        </w:tabs>
        <w:suppressAutoHyphens/>
        <w:spacing w:after="0" w:line="240" w:lineRule="auto"/>
        <w:ind w:left="426" w:hanging="426"/>
        <w:jc w:val="both"/>
        <w:rPr>
          <w:rFonts w:ascii="Tahoma" w:eastAsia="Times New Roman" w:hAnsi="Tahoma" w:cs="Tahoma"/>
          <w:sz w:val="20"/>
          <w:szCs w:val="20"/>
          <w:lang w:eastAsia="pl-PL"/>
        </w:rPr>
      </w:pPr>
      <w:r w:rsidRPr="001E2FC7">
        <w:rPr>
          <w:rFonts w:ascii="Tahoma" w:eastAsia="Times New Roman" w:hAnsi="Tahoma" w:cs="Tahoma"/>
          <w:b/>
          <w:sz w:val="20"/>
          <w:szCs w:val="20"/>
          <w:lang w:eastAsia="pl-PL"/>
        </w:rPr>
        <w:t>Klauzula strajków, rozruchów, zamieszek społecznych</w:t>
      </w:r>
      <w:r w:rsidRPr="001E2FC7">
        <w:rPr>
          <w:rFonts w:ascii="Tahoma" w:eastAsia="Times New Roman" w:hAnsi="Tahoma" w:cs="Tahoma"/>
          <w:sz w:val="20"/>
          <w:szCs w:val="20"/>
          <w:lang w:eastAsia="pl-PL"/>
        </w:rPr>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7CA25798" w14:textId="77777777" w:rsidR="001E2FC7" w:rsidRPr="001E2FC7" w:rsidRDefault="001E2FC7" w:rsidP="001E2FC7">
      <w:pPr>
        <w:tabs>
          <w:tab w:val="num" w:pos="567"/>
          <w:tab w:val="left" w:pos="851"/>
          <w:tab w:val="left" w:pos="993"/>
        </w:tabs>
        <w:spacing w:after="0" w:line="240" w:lineRule="auto"/>
        <w:ind w:left="426"/>
        <w:contextualSpacing/>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Przez strajki, rozruchy oraz zamieszki społeczne rozumie się:</w:t>
      </w:r>
    </w:p>
    <w:p w14:paraId="7B074BF0" w14:textId="77777777" w:rsidR="001E2FC7" w:rsidRPr="001E2FC7" w:rsidRDefault="001E2FC7" w:rsidP="00381FBD">
      <w:pPr>
        <w:numPr>
          <w:ilvl w:val="0"/>
          <w:numId w:val="10"/>
        </w:numPr>
        <w:tabs>
          <w:tab w:val="num" w:pos="567"/>
          <w:tab w:val="left" w:pos="851"/>
          <w:tab w:val="left" w:pos="993"/>
          <w:tab w:val="num" w:pos="1276"/>
        </w:tabs>
        <w:spacing w:after="0" w:line="240" w:lineRule="auto"/>
        <w:ind w:left="426" w:firstLine="0"/>
        <w:contextualSpacing/>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działanie osoby lub grupy osób, powodujące zakłócenia porządku publicznego;</w:t>
      </w:r>
    </w:p>
    <w:p w14:paraId="61F941C7" w14:textId="77777777" w:rsidR="001E2FC7" w:rsidRPr="001E2FC7" w:rsidRDefault="001E2FC7" w:rsidP="00381FBD">
      <w:pPr>
        <w:numPr>
          <w:ilvl w:val="0"/>
          <w:numId w:val="10"/>
        </w:numPr>
        <w:tabs>
          <w:tab w:val="num" w:pos="567"/>
          <w:tab w:val="left" w:pos="851"/>
          <w:tab w:val="left" w:pos="993"/>
          <w:tab w:val="num" w:pos="1276"/>
        </w:tabs>
        <w:spacing w:after="0" w:line="240" w:lineRule="auto"/>
        <w:ind w:left="426" w:firstLine="0"/>
        <w:contextualSpacing/>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działanie legalnie ustanowionej władzy zmierzające do przywrócenia porządku publicznego lub zminimalizowania skutków zakłóceń;</w:t>
      </w:r>
    </w:p>
    <w:p w14:paraId="325D586B" w14:textId="77777777" w:rsidR="001E2FC7" w:rsidRPr="001E2FC7" w:rsidRDefault="001E2FC7" w:rsidP="00381FBD">
      <w:pPr>
        <w:numPr>
          <w:ilvl w:val="0"/>
          <w:numId w:val="10"/>
        </w:numPr>
        <w:tabs>
          <w:tab w:val="num" w:pos="567"/>
          <w:tab w:val="left" w:pos="851"/>
          <w:tab w:val="left" w:pos="993"/>
          <w:tab w:val="num" w:pos="1276"/>
        </w:tabs>
        <w:spacing w:after="0" w:line="240" w:lineRule="auto"/>
        <w:ind w:left="426" w:firstLine="0"/>
        <w:contextualSpacing/>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umyślne działanie strajkującego lub poddanego lokautowi pracownika, mające na celu wspomożenie strajku lub przeciwstawienie się lokautowi;</w:t>
      </w:r>
    </w:p>
    <w:p w14:paraId="4215D4A4" w14:textId="77777777" w:rsidR="001E2FC7" w:rsidRPr="001E2FC7" w:rsidRDefault="001E2FC7" w:rsidP="00381FBD">
      <w:pPr>
        <w:numPr>
          <w:ilvl w:val="0"/>
          <w:numId w:val="10"/>
        </w:numPr>
        <w:tabs>
          <w:tab w:val="num" w:pos="567"/>
          <w:tab w:val="left" w:pos="851"/>
          <w:tab w:val="left" w:pos="993"/>
          <w:tab w:val="num" w:pos="1276"/>
        </w:tabs>
        <w:spacing w:after="0" w:line="240" w:lineRule="auto"/>
        <w:ind w:left="426" w:firstLine="0"/>
        <w:contextualSpacing/>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działanie legalnie ustanowionej władzy zapobiegające takim czynnościom lub działającej w celu zminimalizowania skutków takich czynności.</w:t>
      </w:r>
    </w:p>
    <w:p w14:paraId="5A8B7443" w14:textId="77777777" w:rsidR="001E2FC7" w:rsidRPr="001E2FC7" w:rsidRDefault="001E2FC7" w:rsidP="00381FBD">
      <w:pPr>
        <w:tabs>
          <w:tab w:val="num" w:pos="567"/>
          <w:tab w:val="left" w:pos="851"/>
          <w:tab w:val="left" w:pos="993"/>
          <w:tab w:val="num" w:pos="1276"/>
        </w:tabs>
        <w:spacing w:after="0" w:line="240" w:lineRule="auto"/>
        <w:ind w:left="426"/>
        <w:contextualSpacing/>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Z ochrony ubezpieczeniowej wyłącza się szkody:</w:t>
      </w:r>
    </w:p>
    <w:p w14:paraId="32F822A1" w14:textId="77777777" w:rsidR="001E2FC7" w:rsidRPr="001E2FC7" w:rsidRDefault="001E2FC7" w:rsidP="00381FBD">
      <w:pPr>
        <w:numPr>
          <w:ilvl w:val="1"/>
          <w:numId w:val="9"/>
        </w:numPr>
        <w:tabs>
          <w:tab w:val="num" w:pos="567"/>
          <w:tab w:val="left" w:pos="851"/>
          <w:tab w:val="left" w:pos="993"/>
          <w:tab w:val="num" w:pos="1276"/>
        </w:tabs>
        <w:spacing w:after="0" w:line="240" w:lineRule="auto"/>
        <w:ind w:left="426" w:firstLine="0"/>
        <w:contextualSpacing/>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wynikłe z całkowitego lub częściowego zaprzestania działalności, opóźnień lub zakłóceń działalności;</w:t>
      </w:r>
    </w:p>
    <w:p w14:paraId="745550BA" w14:textId="77777777" w:rsidR="001E2FC7" w:rsidRPr="001E2FC7" w:rsidRDefault="001E2FC7" w:rsidP="00381FBD">
      <w:pPr>
        <w:numPr>
          <w:ilvl w:val="1"/>
          <w:numId w:val="9"/>
        </w:numPr>
        <w:tabs>
          <w:tab w:val="num" w:pos="567"/>
          <w:tab w:val="left" w:pos="851"/>
          <w:tab w:val="left" w:pos="993"/>
          <w:tab w:val="num" w:pos="1276"/>
        </w:tabs>
        <w:spacing w:after="0" w:line="240" w:lineRule="auto"/>
        <w:ind w:left="426" w:firstLine="0"/>
        <w:contextualSpacing/>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powstałe wskutek trwałego lub tymczasowego zajęcia, w wyniku konfiskaty lub rekwizycji przez legalną władzę;</w:t>
      </w:r>
    </w:p>
    <w:p w14:paraId="0806F266" w14:textId="77777777" w:rsidR="001E2FC7" w:rsidRPr="001E2FC7" w:rsidRDefault="001E2FC7" w:rsidP="00381FBD">
      <w:pPr>
        <w:numPr>
          <w:ilvl w:val="1"/>
          <w:numId w:val="9"/>
        </w:numPr>
        <w:tabs>
          <w:tab w:val="num" w:pos="567"/>
          <w:tab w:val="left" w:pos="851"/>
          <w:tab w:val="left" w:pos="993"/>
          <w:tab w:val="num" w:pos="1276"/>
        </w:tabs>
        <w:spacing w:after="0" w:line="240" w:lineRule="auto"/>
        <w:ind w:left="426" w:firstLine="0"/>
        <w:contextualSpacing/>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0D8DEC3A" w14:textId="77777777" w:rsidR="001E2FC7" w:rsidRPr="001E2FC7" w:rsidRDefault="001E2FC7" w:rsidP="00381FBD">
      <w:pPr>
        <w:numPr>
          <w:ilvl w:val="1"/>
          <w:numId w:val="9"/>
        </w:numPr>
        <w:tabs>
          <w:tab w:val="num" w:pos="567"/>
          <w:tab w:val="left" w:pos="851"/>
          <w:tab w:val="left" w:pos="993"/>
          <w:tab w:val="num" w:pos="1276"/>
        </w:tabs>
        <w:spacing w:after="0" w:line="240" w:lineRule="auto"/>
        <w:ind w:left="426" w:firstLine="0"/>
        <w:contextualSpacing/>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aktów terroryzmu.</w:t>
      </w:r>
    </w:p>
    <w:p w14:paraId="18AC3741" w14:textId="77777777" w:rsidR="001E2FC7" w:rsidRPr="001E2FC7" w:rsidRDefault="001E2FC7" w:rsidP="00381FBD">
      <w:pPr>
        <w:tabs>
          <w:tab w:val="num" w:pos="567"/>
          <w:tab w:val="left" w:pos="851"/>
          <w:tab w:val="num" w:pos="1276"/>
        </w:tabs>
        <w:suppressAutoHyphens/>
        <w:spacing w:after="0" w:line="240" w:lineRule="auto"/>
        <w:ind w:left="426"/>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Klauzula dotyczy ubezpieczenia mienia od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 xml:space="preserve"> oraz ubezpieczenia sprzętu elektronicznego. Limit odpowiedzialności na jedno i wszystkie zdarzenia w rocznym okresie ubezpieczenia: 500.000,00 zł.</w:t>
      </w:r>
    </w:p>
    <w:p w14:paraId="21D06559" w14:textId="77777777" w:rsidR="001E2FC7" w:rsidRPr="001E2FC7" w:rsidRDefault="001E2FC7" w:rsidP="001E2FC7">
      <w:pPr>
        <w:tabs>
          <w:tab w:val="num" w:pos="567"/>
        </w:tabs>
        <w:suppressAutoHyphens/>
        <w:spacing w:after="0" w:line="240" w:lineRule="auto"/>
        <w:ind w:left="426" w:hanging="426"/>
        <w:jc w:val="both"/>
        <w:rPr>
          <w:rFonts w:ascii="Tahoma" w:eastAsia="Times New Roman" w:hAnsi="Tahoma" w:cs="Tahoma"/>
          <w:color w:val="FF0000"/>
          <w:sz w:val="20"/>
          <w:szCs w:val="20"/>
          <w:lang w:eastAsia="pl-PL"/>
        </w:rPr>
      </w:pPr>
    </w:p>
    <w:p w14:paraId="52CCCBAA" w14:textId="77777777" w:rsidR="001E2FC7" w:rsidRPr="001E2FC7" w:rsidRDefault="001E2FC7" w:rsidP="001E2FC7">
      <w:pPr>
        <w:numPr>
          <w:ilvl w:val="0"/>
          <w:numId w:val="2"/>
        </w:numPr>
        <w:tabs>
          <w:tab w:val="num" w:pos="567"/>
        </w:tabs>
        <w:suppressAutoHyphens/>
        <w:spacing w:before="112" w:after="248" w:line="240" w:lineRule="auto"/>
        <w:ind w:left="426" w:hanging="426"/>
        <w:jc w:val="both"/>
        <w:rPr>
          <w:rFonts w:ascii="Tahoma" w:eastAsia="Times New Roman" w:hAnsi="Tahoma" w:cs="Tahoma"/>
          <w:sz w:val="20"/>
          <w:szCs w:val="20"/>
          <w:lang w:eastAsia="pl-PL"/>
        </w:rPr>
      </w:pPr>
      <w:r w:rsidRPr="001E2FC7">
        <w:rPr>
          <w:rFonts w:ascii="Tahoma" w:eastAsia="Times New Roman" w:hAnsi="Tahoma" w:cs="Tahoma"/>
          <w:b/>
          <w:sz w:val="20"/>
          <w:szCs w:val="20"/>
          <w:lang w:eastAsia="pl-PL"/>
        </w:rPr>
        <w:t xml:space="preserve">Klauzula zaliczki na poczet odszkodowania – </w:t>
      </w:r>
      <w:r w:rsidRPr="001E2FC7">
        <w:rPr>
          <w:rFonts w:ascii="Tahoma" w:eastAsia="Times New Roman" w:hAnsi="Tahoma" w:cs="Tahoma"/>
          <w:sz w:val="20"/>
          <w:szCs w:val="20"/>
          <w:lang w:eastAsia="pl-PL"/>
        </w:rPr>
        <w:t xml:space="preserve">Ubezpieczyciel w przypadku potwierdzenia swojej odpowiedzialności za powstałą szkodę, wypłaca zaliczkę </w:t>
      </w:r>
      <w:r w:rsidRPr="001E2FC7">
        <w:rPr>
          <w:rFonts w:ascii="Tahoma" w:eastAsia="Times New Roman" w:hAnsi="Tahoma" w:cs="Tahoma"/>
          <w:color w:val="000000"/>
          <w:sz w:val="20"/>
          <w:szCs w:val="20"/>
          <w:lang w:eastAsia="pl-PL"/>
        </w:rPr>
        <w:t xml:space="preserve">na poczet odszkodowania w </w:t>
      </w:r>
      <w:r w:rsidRPr="001E2FC7">
        <w:rPr>
          <w:rFonts w:ascii="Tahoma" w:eastAsia="Times New Roman" w:hAnsi="Tahoma" w:cs="Tahoma"/>
          <w:color w:val="000000"/>
          <w:sz w:val="20"/>
          <w:szCs w:val="20"/>
          <w:lang w:eastAsia="pl-PL"/>
        </w:rPr>
        <w:lastRenderedPageBreak/>
        <w:t>wysokości bezspornych kosztów szkody stwierdzonych kosztorysem wewnętrznym lub zewnętrznym w ciągu 14 dni od otrzymania zawiadomienia o szkodzie</w:t>
      </w:r>
      <w:r w:rsidRPr="001E2FC7">
        <w:rPr>
          <w:rFonts w:ascii="Tahoma" w:eastAsia="Times New Roman" w:hAnsi="Tahoma" w:cs="Tahoma"/>
          <w:sz w:val="20"/>
          <w:szCs w:val="20"/>
          <w:lang w:eastAsia="pl-PL"/>
        </w:rPr>
        <w:t xml:space="preserve">. Dotyczy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w:t>
      </w:r>
    </w:p>
    <w:p w14:paraId="15AE2BC7" w14:textId="77777777" w:rsidR="001E2FC7" w:rsidRPr="001E2FC7" w:rsidRDefault="001E2FC7" w:rsidP="001E2FC7">
      <w:pPr>
        <w:numPr>
          <w:ilvl w:val="0"/>
          <w:numId w:val="2"/>
        </w:numPr>
        <w:tabs>
          <w:tab w:val="num" w:pos="567"/>
        </w:tabs>
        <w:suppressAutoHyphens/>
        <w:spacing w:before="112" w:after="248" w:line="240" w:lineRule="auto"/>
        <w:ind w:left="426" w:hanging="426"/>
        <w:jc w:val="both"/>
        <w:rPr>
          <w:rFonts w:ascii="Tahoma" w:eastAsia="Times New Roman" w:hAnsi="Tahoma" w:cs="Tahoma"/>
          <w:sz w:val="20"/>
          <w:szCs w:val="20"/>
          <w:lang w:eastAsia="pl-PL"/>
        </w:rPr>
      </w:pPr>
      <w:r w:rsidRPr="001E2FC7">
        <w:rPr>
          <w:rFonts w:ascii="Tahoma" w:eastAsia="Times New Roman" w:hAnsi="Tahoma" w:cs="Tahoma"/>
          <w:b/>
          <w:sz w:val="20"/>
          <w:szCs w:val="20"/>
          <w:lang w:eastAsia="pl-PL"/>
        </w:rPr>
        <w:t xml:space="preserve">Klauzula funduszu prewencyjnego – </w:t>
      </w:r>
      <w:r w:rsidRPr="001E2FC7">
        <w:rPr>
          <w:rFonts w:ascii="Tahoma" w:eastAsia="Times New Roman" w:hAnsi="Tahoma" w:cs="Tahoma"/>
          <w:color w:val="000000"/>
          <w:sz w:val="20"/>
          <w:szCs w:val="20"/>
          <w:lang w:eastAsia="pl-PL"/>
        </w:rPr>
        <w:t xml:space="preserve">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1E2FC7">
        <w:rPr>
          <w:rFonts w:ascii="Tahoma" w:eastAsia="Times New Roman" w:hAnsi="Tahoma" w:cs="Tahoma"/>
          <w:color w:val="000000"/>
          <w:sz w:val="20"/>
          <w:szCs w:val="20"/>
          <w:lang w:eastAsia="pl-PL"/>
        </w:rPr>
        <w:t>ryzyk</w:t>
      </w:r>
      <w:proofErr w:type="spellEnd"/>
      <w:r w:rsidRPr="001E2FC7">
        <w:rPr>
          <w:rFonts w:ascii="Tahoma" w:eastAsia="Times New Roman" w:hAnsi="Tahoma" w:cs="Tahoma"/>
          <w:sz w:val="20"/>
          <w:szCs w:val="20"/>
          <w:lang w:eastAsia="pl-PL"/>
        </w:rPr>
        <w:t>.</w:t>
      </w:r>
    </w:p>
    <w:p w14:paraId="55D21DCD" w14:textId="77777777" w:rsidR="001E2FC7" w:rsidRPr="001E2FC7" w:rsidRDefault="001E2FC7" w:rsidP="001E2FC7">
      <w:pPr>
        <w:numPr>
          <w:ilvl w:val="0"/>
          <w:numId w:val="2"/>
        </w:numPr>
        <w:tabs>
          <w:tab w:val="num" w:pos="567"/>
        </w:tabs>
        <w:suppressAutoHyphens/>
        <w:spacing w:before="112" w:after="248" w:line="240" w:lineRule="auto"/>
        <w:ind w:left="426" w:hanging="426"/>
        <w:jc w:val="both"/>
        <w:rPr>
          <w:rFonts w:ascii="Tahoma" w:eastAsia="Times New Roman" w:hAnsi="Tahoma" w:cs="Tahoma"/>
          <w:sz w:val="20"/>
          <w:szCs w:val="20"/>
          <w:lang w:eastAsia="pl-PL"/>
        </w:rPr>
      </w:pPr>
      <w:r w:rsidRPr="001E2FC7">
        <w:rPr>
          <w:rFonts w:ascii="Tahoma" w:eastAsia="Times New Roman" w:hAnsi="Tahoma" w:cs="Tahoma"/>
          <w:b/>
          <w:sz w:val="20"/>
          <w:szCs w:val="20"/>
          <w:lang w:eastAsia="pl-PL"/>
        </w:rPr>
        <w:t xml:space="preserve">Klauzula zniesienia limitów odpowiedzialności dla klauzul automatycznego pokrycia </w:t>
      </w:r>
      <w:r w:rsidRPr="001E2FC7">
        <w:rPr>
          <w:rFonts w:ascii="Tahoma" w:eastAsia="Times New Roman" w:hAnsi="Tahoma" w:cs="Tahoma"/>
          <w:sz w:val="20"/>
          <w:szCs w:val="20"/>
          <w:lang w:eastAsia="pl-PL"/>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14:paraId="78CE1743" w14:textId="77777777" w:rsidR="001E2FC7" w:rsidRPr="001E2FC7" w:rsidRDefault="001E2FC7" w:rsidP="001E2FC7">
      <w:pPr>
        <w:numPr>
          <w:ilvl w:val="0"/>
          <w:numId w:val="2"/>
        </w:numPr>
        <w:tabs>
          <w:tab w:val="num" w:pos="567"/>
        </w:tabs>
        <w:suppressAutoHyphens/>
        <w:spacing w:after="0" w:line="240" w:lineRule="auto"/>
        <w:ind w:left="426" w:hanging="426"/>
        <w:jc w:val="both"/>
        <w:rPr>
          <w:rFonts w:ascii="Tahoma" w:eastAsia="Times New Roman" w:hAnsi="Tahoma" w:cs="Tahoma"/>
          <w:sz w:val="20"/>
          <w:szCs w:val="20"/>
          <w:lang w:eastAsia="pl-PL"/>
        </w:rPr>
      </w:pPr>
      <w:r w:rsidRPr="001E2FC7">
        <w:rPr>
          <w:rFonts w:ascii="Tahoma" w:eastAsia="Times New Roman" w:hAnsi="Tahoma" w:cs="Tahoma"/>
          <w:b/>
          <w:sz w:val="20"/>
          <w:szCs w:val="20"/>
          <w:lang w:eastAsia="pl-PL"/>
        </w:rPr>
        <w:t>Klauzula zniżki z tytułu niskiej szkodowości</w:t>
      </w:r>
      <w:r w:rsidRPr="001E2FC7">
        <w:rPr>
          <w:rFonts w:ascii="Tahoma" w:eastAsia="Times New Roman" w:hAnsi="Tahoma" w:cs="Tahoma"/>
          <w:sz w:val="20"/>
          <w:szCs w:val="20"/>
          <w:lang w:eastAsia="pl-PL"/>
        </w:rPr>
        <w:t xml:space="preserve"> – z zachowaniem pozostałych niezmienionych niniejszą klauzulą postanowień umowy ubezpieczenia wprowadza się następujące postanowienia. W przypadku kiedy wskaźnik szkodowości (</w:t>
      </w:r>
      <w:proofErr w:type="spellStart"/>
      <w:r w:rsidRPr="001E2FC7">
        <w:rPr>
          <w:rFonts w:ascii="Tahoma" w:eastAsia="Times New Roman" w:hAnsi="Tahoma" w:cs="Tahoma"/>
          <w:sz w:val="20"/>
          <w:szCs w:val="20"/>
          <w:lang w:eastAsia="pl-PL"/>
        </w:rPr>
        <w:t>W</w:t>
      </w:r>
      <w:r w:rsidRPr="001E2FC7">
        <w:rPr>
          <w:rFonts w:ascii="Tahoma" w:eastAsia="Times New Roman" w:hAnsi="Tahoma" w:cs="Tahoma"/>
          <w:sz w:val="20"/>
          <w:szCs w:val="20"/>
          <w:vertAlign w:val="subscript"/>
          <w:lang w:eastAsia="pl-PL"/>
        </w:rPr>
        <w:t>s</w:t>
      </w:r>
      <w:proofErr w:type="spellEnd"/>
      <w:r w:rsidRPr="001E2FC7">
        <w:rPr>
          <w:rFonts w:ascii="Tahoma" w:eastAsia="Times New Roman" w:hAnsi="Tahoma" w:cs="Tahoma"/>
          <w:sz w:val="20"/>
          <w:szCs w:val="20"/>
          <w:lang w:eastAsia="pl-PL"/>
        </w:rPr>
        <w:t xml:space="preserve">) Ubezpieczającego/Ubezpieczonego po 10 miesiącach w pierwszym roku ubezpieczenia (okresie rozliczeniowym) nie przekroczy 40% Ubezpieczyciel udzieli zniżki w składce na kolejny okres ubezpieczenia (rozliczeniowy) w wysokości 10%. Klauzula dotyczy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 xml:space="preserve"> z wyłączeniem ubezpieczenia odpowiedzialności cywilnej.</w:t>
      </w:r>
    </w:p>
    <w:p w14:paraId="155F64B9" w14:textId="77777777" w:rsidR="001E2FC7" w:rsidRPr="001E2FC7" w:rsidRDefault="001E2FC7" w:rsidP="001E2FC7">
      <w:pPr>
        <w:tabs>
          <w:tab w:val="num" w:pos="567"/>
        </w:tabs>
        <w:spacing w:before="112" w:after="248" w:line="240" w:lineRule="auto"/>
        <w:ind w:left="426" w:hanging="426"/>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ab/>
        <w:t>Wskaźnik szkodowości (</w:t>
      </w:r>
      <w:proofErr w:type="spellStart"/>
      <w:r w:rsidRPr="001E2FC7">
        <w:rPr>
          <w:rFonts w:ascii="Tahoma" w:eastAsia="Times New Roman" w:hAnsi="Tahoma" w:cs="Tahoma"/>
          <w:sz w:val="20"/>
          <w:szCs w:val="20"/>
          <w:lang w:eastAsia="pl-PL"/>
        </w:rPr>
        <w:t>W</w:t>
      </w:r>
      <w:r w:rsidRPr="001E2FC7">
        <w:rPr>
          <w:rFonts w:ascii="Tahoma" w:eastAsia="Times New Roman" w:hAnsi="Tahoma" w:cs="Tahoma"/>
          <w:sz w:val="20"/>
          <w:szCs w:val="20"/>
          <w:vertAlign w:val="subscript"/>
          <w:lang w:eastAsia="pl-PL"/>
        </w:rPr>
        <w:t>s</w:t>
      </w:r>
      <w:proofErr w:type="spellEnd"/>
      <w:r w:rsidRPr="001E2FC7">
        <w:rPr>
          <w:rFonts w:ascii="Tahoma" w:eastAsia="Times New Roman" w:hAnsi="Tahoma" w:cs="Tahoma"/>
          <w:sz w:val="20"/>
          <w:szCs w:val="20"/>
          <w:vertAlign w:val="subscript"/>
          <w:lang w:eastAsia="pl-PL"/>
        </w:rPr>
        <w:t>)</w:t>
      </w:r>
      <w:r w:rsidRPr="001E2FC7">
        <w:rPr>
          <w:rFonts w:ascii="Tahoma" w:eastAsia="Times New Roman" w:hAnsi="Tahoma" w:cs="Tahoma"/>
          <w:sz w:val="20"/>
          <w:szCs w:val="20"/>
          <w:lang w:eastAsia="pl-PL"/>
        </w:rPr>
        <w:t>, o którym mowa wyżej zostanie wyliczony wg. poniższego wzoru:</w:t>
      </w:r>
    </w:p>
    <w:p w14:paraId="07A7B898" w14:textId="77777777" w:rsidR="001E2FC7" w:rsidRPr="001E2FC7" w:rsidRDefault="001E2FC7" w:rsidP="001E2FC7">
      <w:pPr>
        <w:tabs>
          <w:tab w:val="num" w:pos="567"/>
        </w:tabs>
        <w:suppressAutoHyphens/>
        <w:spacing w:after="0" w:line="240" w:lineRule="auto"/>
        <w:ind w:left="426" w:hanging="426"/>
        <w:jc w:val="center"/>
        <w:rPr>
          <w:rFonts w:ascii="Tahoma" w:eastAsia="Times New Roman" w:hAnsi="Tahoma" w:cs="Tahoma"/>
          <w:sz w:val="20"/>
          <w:szCs w:val="20"/>
          <w:lang w:eastAsia="pl-PL"/>
        </w:rPr>
      </w:pPr>
      <w:proofErr w:type="spellStart"/>
      <w:r w:rsidRPr="001E2FC7">
        <w:rPr>
          <w:rFonts w:ascii="Tahoma" w:eastAsia="Times New Roman" w:hAnsi="Tahoma" w:cs="Tahoma"/>
          <w:b/>
          <w:lang w:eastAsia="pl-PL"/>
        </w:rPr>
        <w:t>W</w:t>
      </w:r>
      <w:r w:rsidRPr="001E2FC7">
        <w:rPr>
          <w:rFonts w:ascii="Tahoma" w:eastAsia="Times New Roman" w:hAnsi="Tahoma" w:cs="Tahoma"/>
          <w:b/>
          <w:vertAlign w:val="subscript"/>
          <w:lang w:eastAsia="pl-PL"/>
        </w:rPr>
        <w:t>s</w:t>
      </w:r>
      <w:proofErr w:type="spellEnd"/>
      <w:r w:rsidRPr="001E2FC7">
        <w:rPr>
          <w:rFonts w:ascii="Tahoma" w:eastAsia="Times New Roman" w:hAnsi="Tahoma" w:cs="Tahoma"/>
          <w:b/>
          <w:lang w:eastAsia="pl-PL"/>
        </w:rPr>
        <w:t xml:space="preserve"> = </w:t>
      </w:r>
      <m:oMath>
        <m:f>
          <m:fPr>
            <m:ctrlPr>
              <w:rPr>
                <w:rFonts w:ascii="Cambria Math" w:eastAsia="Times New Roman" w:hAnsi="Cambria Math" w:cs="Tahoma"/>
                <w:b/>
                <w:i/>
                <w:lang w:eastAsia="pl-PL"/>
              </w:rPr>
            </m:ctrlPr>
          </m:fPr>
          <m:num>
            <m:r>
              <m:rPr>
                <m:sty m:val="bi"/>
              </m:rPr>
              <w:rPr>
                <w:rFonts w:ascii="Cambria Math" w:eastAsia="Times New Roman" w:hAnsi="Cambria Math" w:cs="Tahoma"/>
                <w:lang w:eastAsia="pl-PL"/>
              </w:rPr>
              <m:t>wypłacone odszkodowania+rezerwy na poczet zgłosoznych i niewypłaconych szkód</m:t>
            </m:r>
          </m:num>
          <m:den>
            <m:r>
              <m:rPr>
                <m:sty m:val="bi"/>
              </m:rPr>
              <w:rPr>
                <w:rFonts w:ascii="Cambria Math" w:eastAsia="Times New Roman" w:hAnsi="Cambria Math" w:cs="Tahoma"/>
                <w:lang w:eastAsia="pl-PL"/>
              </w:rPr>
              <m:t>łączna składka ubezpieczeniowa</m:t>
            </m:r>
          </m:den>
        </m:f>
      </m:oMath>
    </w:p>
    <w:p w14:paraId="48615937" w14:textId="77777777" w:rsidR="001E2FC7" w:rsidRPr="001E2FC7" w:rsidRDefault="001E2FC7" w:rsidP="001E2FC7">
      <w:pPr>
        <w:tabs>
          <w:tab w:val="num" w:pos="567"/>
        </w:tabs>
        <w:suppressAutoHyphens/>
        <w:spacing w:after="0" w:line="240" w:lineRule="auto"/>
        <w:ind w:left="426" w:hanging="426"/>
        <w:jc w:val="center"/>
        <w:rPr>
          <w:rFonts w:ascii="Tahoma" w:eastAsia="Times New Roman" w:hAnsi="Tahoma" w:cs="Tahoma"/>
          <w:b/>
          <w:sz w:val="20"/>
          <w:szCs w:val="20"/>
          <w:lang w:eastAsia="pl-PL"/>
        </w:rPr>
      </w:pPr>
    </w:p>
    <w:p w14:paraId="59A85D15" w14:textId="77777777" w:rsidR="001E2FC7" w:rsidRPr="001E2FC7" w:rsidRDefault="001E2FC7" w:rsidP="001E2FC7">
      <w:pPr>
        <w:numPr>
          <w:ilvl w:val="0"/>
          <w:numId w:val="2"/>
        </w:numPr>
        <w:tabs>
          <w:tab w:val="num" w:pos="567"/>
        </w:tabs>
        <w:suppressAutoHyphens/>
        <w:spacing w:after="0" w:line="240" w:lineRule="auto"/>
        <w:ind w:left="426" w:hanging="426"/>
        <w:jc w:val="both"/>
        <w:rPr>
          <w:rFonts w:ascii="Tahoma" w:eastAsia="Times New Roman" w:hAnsi="Tahoma" w:cs="Tahoma"/>
          <w:sz w:val="20"/>
          <w:szCs w:val="20"/>
          <w:lang w:eastAsia="pl-PL"/>
        </w:rPr>
      </w:pPr>
      <w:r w:rsidRPr="001E2FC7">
        <w:rPr>
          <w:rFonts w:ascii="Tahoma" w:eastAsia="Times New Roman" w:hAnsi="Tahoma" w:cs="Tahoma"/>
          <w:b/>
          <w:sz w:val="20"/>
          <w:szCs w:val="20"/>
          <w:lang w:eastAsia="pl-PL"/>
        </w:rPr>
        <w:t>Klauzula kompensacji sum ubezpieczenia</w:t>
      </w:r>
      <w:r w:rsidRPr="001E2FC7">
        <w:rPr>
          <w:rFonts w:ascii="Tahoma" w:eastAsia="Times New Roman" w:hAnsi="Tahoma" w:cs="Tahoma"/>
          <w:sz w:val="20"/>
          <w:szCs w:val="20"/>
          <w:lang w:eastAsia="pl-PL"/>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 xml:space="preserve"> z wyłączeniem odpowiedzialności cywilnej.</w:t>
      </w:r>
    </w:p>
    <w:p w14:paraId="2B07E11F" w14:textId="77777777" w:rsidR="001E2FC7" w:rsidRPr="001E2FC7" w:rsidRDefault="001E2FC7" w:rsidP="001E2FC7">
      <w:pPr>
        <w:tabs>
          <w:tab w:val="num" w:pos="567"/>
        </w:tabs>
        <w:suppressAutoHyphens/>
        <w:spacing w:after="0" w:line="240" w:lineRule="auto"/>
        <w:ind w:left="426" w:hanging="426"/>
        <w:jc w:val="both"/>
        <w:rPr>
          <w:rFonts w:ascii="Tahoma" w:eastAsia="Times New Roman" w:hAnsi="Tahoma" w:cs="Tahoma"/>
          <w:sz w:val="20"/>
          <w:szCs w:val="20"/>
          <w:lang w:eastAsia="pl-PL"/>
        </w:rPr>
      </w:pPr>
    </w:p>
    <w:p w14:paraId="68542AB7" w14:textId="77777777" w:rsidR="001E2FC7" w:rsidRPr="001E2FC7" w:rsidRDefault="001E2FC7" w:rsidP="001E2FC7">
      <w:pPr>
        <w:numPr>
          <w:ilvl w:val="0"/>
          <w:numId w:val="2"/>
        </w:numPr>
        <w:tabs>
          <w:tab w:val="num" w:pos="567"/>
        </w:tabs>
        <w:suppressAutoHyphens/>
        <w:spacing w:after="0" w:line="240" w:lineRule="auto"/>
        <w:ind w:left="426" w:hanging="426"/>
        <w:jc w:val="both"/>
        <w:rPr>
          <w:rFonts w:ascii="Tahoma" w:eastAsia="Times New Roman" w:hAnsi="Tahoma" w:cs="Tahoma"/>
          <w:sz w:val="20"/>
          <w:szCs w:val="20"/>
          <w:lang w:eastAsia="pl-PL"/>
        </w:rPr>
      </w:pPr>
      <w:r w:rsidRPr="001E2FC7">
        <w:rPr>
          <w:rFonts w:ascii="Tahoma" w:eastAsia="Times New Roman" w:hAnsi="Tahoma" w:cs="Tahoma"/>
          <w:b/>
          <w:sz w:val="20"/>
          <w:szCs w:val="20"/>
          <w:lang w:eastAsia="pl-PL"/>
        </w:rPr>
        <w:t>Klauzula uznania kosztów dodatkowych wynikających z braku części zamiennych</w:t>
      </w:r>
      <w:r w:rsidRPr="001E2FC7">
        <w:rPr>
          <w:rFonts w:ascii="Tahoma" w:eastAsia="Times New Roman" w:hAnsi="Tahoma" w:cs="Tahoma"/>
          <w:color w:val="FF0000"/>
          <w:sz w:val="20"/>
          <w:szCs w:val="20"/>
          <w:lang w:eastAsia="pl-PL"/>
        </w:rPr>
        <w:t xml:space="preserve"> </w:t>
      </w:r>
      <w:r w:rsidRPr="001E2FC7">
        <w:rPr>
          <w:rFonts w:ascii="Tahoma" w:eastAsia="Times New Roman" w:hAnsi="Tahoma" w:cs="Tahoma"/>
          <w:sz w:val="20"/>
          <w:szCs w:val="20"/>
          <w:lang w:eastAsia="pl-PL"/>
        </w:rPr>
        <w:t xml:space="preserve">–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 200 000,00 zł na jedno i wszystkie zdarzenia w okresie ubezpieczenia. Dotyczy ubezpieczenia mienia od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 xml:space="preserve">, ubezpieczenia sprzętu elektronicznego od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 ubezpieczenia maszyn od uszkodzeń.</w:t>
      </w:r>
    </w:p>
    <w:p w14:paraId="7FF7A11E" w14:textId="77777777" w:rsidR="001E2FC7" w:rsidRPr="001E2FC7" w:rsidRDefault="001E2FC7" w:rsidP="001E2FC7">
      <w:pPr>
        <w:tabs>
          <w:tab w:val="num" w:pos="567"/>
        </w:tabs>
        <w:spacing w:after="0" w:line="240" w:lineRule="auto"/>
        <w:ind w:left="426" w:hanging="426"/>
        <w:rPr>
          <w:rFonts w:ascii="Tahoma" w:eastAsia="Times New Roman" w:hAnsi="Tahoma" w:cs="Tahoma"/>
          <w:color w:val="FF0000"/>
          <w:sz w:val="20"/>
          <w:szCs w:val="20"/>
          <w:lang w:eastAsia="pl-PL"/>
        </w:rPr>
      </w:pPr>
    </w:p>
    <w:p w14:paraId="59ECF8A7" w14:textId="77777777" w:rsidR="001E2FC7" w:rsidRPr="001E2FC7" w:rsidRDefault="001E2FC7" w:rsidP="001E2FC7">
      <w:pPr>
        <w:numPr>
          <w:ilvl w:val="0"/>
          <w:numId w:val="2"/>
        </w:numPr>
        <w:tabs>
          <w:tab w:val="num" w:pos="567"/>
        </w:tabs>
        <w:suppressAutoHyphens/>
        <w:spacing w:after="0" w:line="240" w:lineRule="auto"/>
        <w:ind w:left="426" w:hanging="426"/>
        <w:jc w:val="both"/>
        <w:rPr>
          <w:rFonts w:ascii="Tahoma" w:eastAsia="Times New Roman" w:hAnsi="Tahoma" w:cs="Tahoma"/>
          <w:color w:val="FF0000"/>
          <w:sz w:val="20"/>
          <w:szCs w:val="20"/>
          <w:lang w:eastAsia="pl-PL"/>
        </w:rPr>
      </w:pPr>
      <w:r w:rsidRPr="001E2FC7">
        <w:rPr>
          <w:rFonts w:ascii="Tahoma" w:eastAsia="Times New Roman" w:hAnsi="Tahoma" w:cs="Tahoma"/>
          <w:b/>
          <w:sz w:val="20"/>
          <w:szCs w:val="20"/>
          <w:lang w:eastAsia="pl-PL"/>
        </w:rPr>
        <w:t xml:space="preserve">Klauzula 168 godzin </w:t>
      </w:r>
      <w:r w:rsidRPr="001E2FC7">
        <w:rPr>
          <w:rFonts w:ascii="Tahoma" w:eastAsia="Times New Roman" w:hAnsi="Tahoma" w:cs="Tahoma"/>
          <w:sz w:val="20"/>
          <w:szCs w:val="20"/>
          <w:lang w:eastAsia="pl-PL"/>
        </w:rPr>
        <w:t xml:space="preserve">– </w:t>
      </w:r>
      <w:r w:rsidRPr="001E2FC7">
        <w:rPr>
          <w:rFonts w:ascii="Tahoma" w:eastAsia="Times New Roman" w:hAnsi="Tahoma" w:cs="Tahoma"/>
          <w:iCs/>
          <w:sz w:val="20"/>
          <w:szCs w:val="20"/>
          <w:lang w:eastAsia="ar-SA"/>
        </w:rPr>
        <w:t>z zachowaniem pozostałych, niezmienionych niniejsza klauzula, postanowień umowy ubezpieczenia określonych we wniosku i ogólnych warunkach ubezpieczenia strony uzgodniły, że o</w:t>
      </w:r>
      <w:r w:rsidRPr="001E2FC7">
        <w:rPr>
          <w:rFonts w:ascii="Tahoma" w:eastAsia="Times New Roman" w:hAnsi="Tahoma" w:cs="Tahoma"/>
          <w:sz w:val="20"/>
          <w:szCs w:val="20"/>
          <w:lang w:eastAsia="ar-SA"/>
        </w:rPr>
        <w:t>chroną ubezpieczeniową w zakresie odpowiedzialności cywilnej objęte są szkody kolejne powstałe z tej samej przyczyny w tym samym miejscu do upływu 7 dni od zgłoszenia pierwszej szkody.</w:t>
      </w:r>
    </w:p>
    <w:p w14:paraId="730C0923" w14:textId="77777777" w:rsidR="001E2FC7" w:rsidRPr="001E2FC7" w:rsidRDefault="001E2FC7" w:rsidP="001E2FC7">
      <w:pPr>
        <w:tabs>
          <w:tab w:val="num" w:pos="567"/>
        </w:tabs>
        <w:spacing w:after="0" w:line="240" w:lineRule="auto"/>
        <w:ind w:left="426" w:hanging="426"/>
        <w:rPr>
          <w:rFonts w:ascii="Tahoma" w:eastAsia="Times New Roman" w:hAnsi="Tahoma" w:cs="Tahoma"/>
          <w:color w:val="FF0000"/>
          <w:sz w:val="20"/>
          <w:szCs w:val="20"/>
          <w:lang w:eastAsia="pl-PL"/>
        </w:rPr>
      </w:pPr>
    </w:p>
    <w:p w14:paraId="2FC78830" w14:textId="77777777" w:rsidR="001E2FC7" w:rsidRPr="001E2FC7" w:rsidRDefault="001E2FC7" w:rsidP="001E2FC7">
      <w:pPr>
        <w:numPr>
          <w:ilvl w:val="0"/>
          <w:numId w:val="2"/>
        </w:numPr>
        <w:tabs>
          <w:tab w:val="num" w:pos="567"/>
        </w:tabs>
        <w:suppressAutoHyphens/>
        <w:spacing w:after="0" w:line="240" w:lineRule="auto"/>
        <w:ind w:left="426" w:hanging="426"/>
        <w:jc w:val="both"/>
        <w:rPr>
          <w:rFonts w:ascii="Tahoma" w:eastAsia="Times New Roman" w:hAnsi="Tahoma" w:cs="Tahoma"/>
          <w:b/>
          <w:color w:val="FF0000"/>
          <w:sz w:val="20"/>
          <w:szCs w:val="20"/>
          <w:lang w:eastAsia="pl-PL"/>
        </w:rPr>
      </w:pPr>
      <w:r w:rsidRPr="001E2FC7">
        <w:rPr>
          <w:rFonts w:ascii="Tahoma" w:eastAsia="Times New Roman" w:hAnsi="Tahoma" w:cs="Tahoma"/>
          <w:b/>
          <w:sz w:val="20"/>
          <w:szCs w:val="20"/>
          <w:lang w:eastAsia="pl-PL"/>
        </w:rPr>
        <w:t>Klauzula odpowiedzialności za długotrwałe oddziaływanie czynników</w:t>
      </w:r>
      <w:r w:rsidRPr="001E2FC7">
        <w:rPr>
          <w:rFonts w:ascii="Tahoma" w:eastAsia="Times New Roman" w:hAnsi="Tahoma" w:cs="Tahoma"/>
          <w:sz w:val="20"/>
          <w:szCs w:val="20"/>
          <w:lang w:eastAsia="pl-PL"/>
        </w:rPr>
        <w:t xml:space="preserve"> – na mocy niniejszej klauzuli zakres ubezpieczenia w ubezpieczeniu odpowiedzialności cywilnej zostaje rozszerzony o </w:t>
      </w:r>
      <w:r w:rsidRPr="001E2FC7">
        <w:rPr>
          <w:rFonts w:ascii="Tahoma" w:eastAsia="Times New Roman" w:hAnsi="Tahoma" w:cs="Tahoma"/>
          <w:sz w:val="20"/>
          <w:szCs w:val="20"/>
          <w:shd w:val="clear" w:color="auto" w:fill="FFFFFF"/>
          <w:lang w:eastAsia="pl-PL"/>
        </w:rPr>
        <w:t xml:space="preserve">odpowiedzialność za </w:t>
      </w:r>
      <w:r w:rsidRPr="001E2FC7">
        <w:rPr>
          <w:rFonts w:ascii="Tahoma" w:eastAsia="Times New Roman" w:hAnsi="Tahoma" w:cs="Tahoma"/>
          <w:b/>
          <w:bCs/>
          <w:sz w:val="20"/>
          <w:szCs w:val="20"/>
          <w:shd w:val="clear" w:color="auto" w:fill="FFFFFF"/>
          <w:lang w:eastAsia="pl-PL"/>
        </w:rPr>
        <w:t xml:space="preserve">szkody będące bezpośrednim następstwem </w:t>
      </w:r>
      <w:r w:rsidRPr="001E2FC7">
        <w:rPr>
          <w:rFonts w:ascii="Tahoma" w:eastAsia="Times New Roman" w:hAnsi="Tahoma" w:cs="Tahoma"/>
          <w:sz w:val="20"/>
          <w:szCs w:val="20"/>
          <w:shd w:val="clear" w:color="auto" w:fill="FFFFFF"/>
          <w:lang w:eastAsia="pl-PL"/>
        </w:rPr>
        <w:t xml:space="preserve">długotrwałego oddziaływania wody, wilgoci, zagrzybienia, wibracji, temperatury, oparów, dymu, </w:t>
      </w:r>
      <w:r w:rsidRPr="001E2FC7">
        <w:rPr>
          <w:rFonts w:ascii="Tahoma" w:eastAsia="Times New Roman" w:hAnsi="Tahoma" w:cs="Tahoma"/>
          <w:sz w:val="20"/>
          <w:szCs w:val="20"/>
          <w:shd w:val="clear" w:color="auto" w:fill="FFFFFF"/>
          <w:lang w:eastAsia="pl-PL"/>
        </w:rPr>
        <w:lastRenderedPageBreak/>
        <w:t xml:space="preserve">gazu, pyłów, sadzy, ścieków, jeżeli ubezpieczony nie miał wiedzy o długotrwałym oddziaływaniu tych czynników </w:t>
      </w:r>
      <w:r w:rsidRPr="001E2FC7">
        <w:rPr>
          <w:rFonts w:ascii="Tahoma" w:eastAsia="Times New Roman" w:hAnsi="Tahoma" w:cs="Tahoma"/>
          <w:b/>
          <w:bCs/>
          <w:sz w:val="20"/>
          <w:szCs w:val="20"/>
          <w:shd w:val="clear" w:color="auto" w:fill="FFFFFF"/>
          <w:lang w:eastAsia="pl-PL"/>
        </w:rPr>
        <w:t>i podjął niezbędne czynności mające na celu zapobieżenie lub ograniczenie</w:t>
      </w:r>
      <w:r w:rsidRPr="001E2FC7">
        <w:rPr>
          <w:rFonts w:ascii="Tahoma" w:eastAsia="Times New Roman" w:hAnsi="Tahoma" w:cs="Tahoma"/>
          <w:b/>
          <w:bCs/>
          <w:color w:val="000000"/>
          <w:sz w:val="20"/>
          <w:szCs w:val="20"/>
          <w:shd w:val="clear" w:color="auto" w:fill="FFFFFF"/>
          <w:lang w:eastAsia="pl-PL"/>
        </w:rPr>
        <w:t xml:space="preserve"> oddziaływania tych czynników w terminie 14 dni od dnia uzyskania takiej wiedzy. Niniejsza klauzula nie ma zastosowania do odpowiedzialności cywilnej za szkody w środowisku naturalnym. Limit odpowiedzialności 100 000,00 zł na jeden i wszystkie wypadki ubezpieczeniowe w okresie ubezpieczenia.</w:t>
      </w:r>
    </w:p>
    <w:p w14:paraId="14C078AD" w14:textId="77777777" w:rsidR="001E2FC7" w:rsidRPr="001E2FC7" w:rsidRDefault="001E2FC7" w:rsidP="001E2FC7">
      <w:pPr>
        <w:tabs>
          <w:tab w:val="num" w:pos="567"/>
        </w:tabs>
        <w:spacing w:after="0" w:line="240" w:lineRule="auto"/>
        <w:ind w:left="426" w:hanging="426"/>
        <w:rPr>
          <w:rFonts w:ascii="Tahoma" w:eastAsia="Times New Roman" w:hAnsi="Tahoma" w:cs="Tahoma"/>
          <w:b/>
          <w:color w:val="FF0000"/>
          <w:sz w:val="20"/>
          <w:szCs w:val="20"/>
          <w:lang w:eastAsia="pl-PL"/>
        </w:rPr>
      </w:pPr>
    </w:p>
    <w:p w14:paraId="36E23327" w14:textId="77777777" w:rsidR="001E2FC7" w:rsidRPr="001E2FC7" w:rsidRDefault="001E2FC7" w:rsidP="001E2FC7">
      <w:pPr>
        <w:numPr>
          <w:ilvl w:val="0"/>
          <w:numId w:val="2"/>
        </w:numPr>
        <w:tabs>
          <w:tab w:val="num" w:pos="567"/>
        </w:tabs>
        <w:suppressAutoHyphens/>
        <w:spacing w:after="0" w:line="240" w:lineRule="auto"/>
        <w:ind w:left="426" w:hanging="426"/>
        <w:jc w:val="both"/>
        <w:rPr>
          <w:rFonts w:ascii="Tahoma" w:eastAsia="Times New Roman" w:hAnsi="Tahoma" w:cs="Tahoma"/>
          <w:b/>
          <w:sz w:val="20"/>
          <w:szCs w:val="20"/>
          <w:lang w:eastAsia="pl-PL"/>
        </w:rPr>
      </w:pPr>
      <w:r w:rsidRPr="001E2FC7">
        <w:rPr>
          <w:rFonts w:ascii="Tahoma" w:eastAsia="Times New Roman" w:hAnsi="Tahoma" w:cs="Tahoma"/>
          <w:b/>
          <w:sz w:val="20"/>
          <w:szCs w:val="20"/>
          <w:lang w:eastAsia="pl-PL"/>
        </w:rPr>
        <w:t xml:space="preserve">Klauzula odpowiedzialności w związku z naruszeniem przepisów o ochronie danych osobowych – </w:t>
      </w:r>
      <w:r w:rsidRPr="001E2FC7">
        <w:rPr>
          <w:rFonts w:ascii="Tahoma" w:eastAsia="Times New Roman" w:hAnsi="Tahoma" w:cs="Tahoma"/>
          <w:sz w:val="20"/>
          <w:szCs w:val="20"/>
          <w:lang w:eastAsia="pl-PL"/>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w:t>
      </w:r>
      <w:proofErr w:type="spellStart"/>
      <w:r w:rsidRPr="001E2FC7">
        <w:rPr>
          <w:rFonts w:ascii="Tahoma" w:eastAsia="Times New Roman" w:hAnsi="Tahoma" w:cs="Tahoma"/>
          <w:sz w:val="20"/>
          <w:szCs w:val="20"/>
          <w:lang w:eastAsia="pl-PL"/>
        </w:rPr>
        <w:t>kc</w:t>
      </w:r>
      <w:proofErr w:type="spellEnd"/>
      <w:r w:rsidRPr="001E2FC7">
        <w:rPr>
          <w:rFonts w:ascii="Tahoma" w:eastAsia="Times New Roman" w:hAnsi="Tahoma" w:cs="Tahoma"/>
          <w:sz w:val="20"/>
          <w:szCs w:val="20"/>
          <w:lang w:eastAsia="pl-PL"/>
        </w:rPr>
        <w:t xml:space="preserve"> w związku z art. 23 i 24 </w:t>
      </w:r>
      <w:proofErr w:type="spellStart"/>
      <w:r w:rsidRPr="001E2FC7">
        <w:rPr>
          <w:rFonts w:ascii="Tahoma" w:eastAsia="Times New Roman" w:hAnsi="Tahoma" w:cs="Tahoma"/>
          <w:sz w:val="20"/>
          <w:szCs w:val="20"/>
          <w:lang w:eastAsia="pl-PL"/>
        </w:rPr>
        <w:t>kc</w:t>
      </w:r>
      <w:proofErr w:type="spellEnd"/>
      <w:r w:rsidRPr="001E2FC7">
        <w:rPr>
          <w:rFonts w:ascii="Tahoma" w:eastAsia="Times New Roman" w:hAnsi="Tahoma" w:cs="Tahoma"/>
          <w:sz w:val="20"/>
          <w:szCs w:val="20"/>
          <w:lang w:eastAsia="pl-PL"/>
        </w:rPr>
        <w:t xml:space="preserve">; odpowiedzialność na podstawie art. </w:t>
      </w:r>
      <w:r w:rsidRPr="001E2FC7">
        <w:rPr>
          <w:rFonts w:ascii="Arial" w:eastAsia="Times New Roman" w:hAnsi="Arial" w:cs="Arial"/>
          <w:sz w:val="20"/>
          <w:szCs w:val="20"/>
          <w:lang w:eastAsia="pl-PL"/>
        </w:rPr>
        <w:t>82 Rozporządzenia Parlamentu Europejskiego i Rady 2016/679 z dnia 27 kwietnia 2016 r. w sprawie ochrony osób fizycznych w związku z przetwarzaniem danych osobowych i w sprawie swobodnego przepływu takich danych oraz uchylenia dyrektywy 95/46/WE – RODO)</w:t>
      </w:r>
      <w:r w:rsidRPr="001E2FC7">
        <w:rPr>
          <w:rFonts w:ascii="Tahoma" w:eastAsia="Times New Roman" w:hAnsi="Tahoma" w:cs="Tahoma"/>
          <w:sz w:val="20"/>
          <w:szCs w:val="20"/>
          <w:lang w:eastAsia="pl-PL"/>
        </w:rPr>
        <w:t>.</w:t>
      </w:r>
      <w:r w:rsidRPr="001E2FC7">
        <w:rPr>
          <w:rFonts w:ascii="Tahoma" w:eastAsia="Times New Roman" w:hAnsi="Tahoma" w:cs="Tahoma"/>
          <w:b/>
          <w:bCs/>
          <w:sz w:val="20"/>
          <w:szCs w:val="20"/>
          <w:shd w:val="clear" w:color="auto" w:fill="FFFFFF"/>
          <w:lang w:eastAsia="pl-PL"/>
        </w:rPr>
        <w:t xml:space="preserve"> Limit odpowiedzialności 200.000,00 zł na jeden i wszystkie wypadki ubezpieczeniowe w okresie ubezpieczenia.</w:t>
      </w:r>
      <w:r w:rsidRPr="001E2FC7">
        <w:rPr>
          <w:rFonts w:ascii="Tahoma" w:eastAsia="Times New Roman" w:hAnsi="Tahoma" w:cs="Tahoma"/>
          <w:b/>
          <w:bCs/>
          <w:color w:val="000000"/>
          <w:sz w:val="20"/>
          <w:szCs w:val="20"/>
          <w:shd w:val="clear" w:color="auto" w:fill="FFFFFF"/>
          <w:lang w:eastAsia="pl-PL"/>
        </w:rPr>
        <w:t xml:space="preserve"> </w:t>
      </w:r>
    </w:p>
    <w:p w14:paraId="1ED142C0" w14:textId="77777777" w:rsidR="001E2FC7" w:rsidRPr="001E2FC7" w:rsidRDefault="001E2FC7" w:rsidP="001E2FC7">
      <w:pPr>
        <w:tabs>
          <w:tab w:val="num" w:pos="567"/>
        </w:tabs>
        <w:suppressAutoHyphens/>
        <w:spacing w:after="0" w:line="240" w:lineRule="auto"/>
        <w:ind w:left="426" w:hanging="426"/>
        <w:jc w:val="both"/>
        <w:rPr>
          <w:rFonts w:ascii="Tahoma" w:eastAsia="Times New Roman" w:hAnsi="Tahoma" w:cs="Tahoma"/>
          <w:b/>
          <w:sz w:val="20"/>
          <w:szCs w:val="20"/>
          <w:lang w:eastAsia="pl-PL"/>
        </w:rPr>
      </w:pPr>
    </w:p>
    <w:p w14:paraId="5CFA8296" w14:textId="77777777" w:rsidR="001E2FC7" w:rsidRPr="001E2FC7" w:rsidRDefault="001E2FC7" w:rsidP="001E2FC7">
      <w:pPr>
        <w:numPr>
          <w:ilvl w:val="0"/>
          <w:numId w:val="2"/>
        </w:numPr>
        <w:tabs>
          <w:tab w:val="num" w:pos="567"/>
        </w:tabs>
        <w:spacing w:after="0" w:line="240" w:lineRule="auto"/>
        <w:ind w:left="426" w:hanging="426"/>
        <w:jc w:val="both"/>
        <w:rPr>
          <w:rFonts w:ascii="Tahoma" w:eastAsia="Times New Roman" w:hAnsi="Tahoma" w:cs="Tahoma"/>
          <w:sz w:val="20"/>
          <w:szCs w:val="20"/>
          <w:lang w:eastAsia="pl-PL"/>
        </w:rPr>
      </w:pPr>
      <w:r w:rsidRPr="001E2FC7">
        <w:rPr>
          <w:rFonts w:ascii="Tahoma" w:eastAsia="Times New Roman" w:hAnsi="Tahoma" w:cs="Tahoma"/>
          <w:b/>
          <w:iCs/>
          <w:sz w:val="20"/>
          <w:szCs w:val="20"/>
          <w:lang w:eastAsia="pl-PL"/>
        </w:rPr>
        <w:t>Klauzula wężykowa</w:t>
      </w:r>
      <w:r w:rsidRPr="001E2FC7">
        <w:rPr>
          <w:rFonts w:ascii="Tahoma" w:eastAsia="Times New Roman" w:hAnsi="Tahoma" w:cs="Tahoma"/>
          <w:iCs/>
          <w:sz w:val="20"/>
          <w:szCs w:val="20"/>
          <w:lang w:eastAsia="pl-PL"/>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100 000,00 zł na jeden i wszystkie wypadki ubezpieczeniowe w okresie ubezpieczenia. Klauzula dotyczy ubezpieczenia odpowiedzialności cywilnej.</w:t>
      </w:r>
    </w:p>
    <w:p w14:paraId="11708F3C" w14:textId="77777777" w:rsidR="001E2FC7" w:rsidRPr="001E2FC7" w:rsidRDefault="001E2FC7" w:rsidP="001E2FC7">
      <w:pPr>
        <w:tabs>
          <w:tab w:val="num" w:pos="567"/>
        </w:tabs>
        <w:suppressAutoHyphens/>
        <w:spacing w:after="0" w:line="240" w:lineRule="auto"/>
        <w:ind w:left="426" w:hanging="426"/>
        <w:jc w:val="both"/>
        <w:rPr>
          <w:rFonts w:ascii="Tahoma" w:eastAsia="Times New Roman" w:hAnsi="Tahoma" w:cs="Tahoma"/>
          <w:sz w:val="20"/>
          <w:szCs w:val="20"/>
          <w:lang w:eastAsia="pl-PL"/>
        </w:rPr>
      </w:pPr>
    </w:p>
    <w:p w14:paraId="2633A300" w14:textId="77777777" w:rsidR="001E2FC7" w:rsidRPr="001E2FC7" w:rsidRDefault="001E2FC7" w:rsidP="001E2FC7">
      <w:pPr>
        <w:numPr>
          <w:ilvl w:val="0"/>
          <w:numId w:val="2"/>
        </w:numPr>
        <w:tabs>
          <w:tab w:val="num" w:pos="567"/>
        </w:tabs>
        <w:suppressAutoHyphens/>
        <w:spacing w:after="0" w:line="240" w:lineRule="auto"/>
        <w:ind w:left="426" w:hanging="426"/>
        <w:jc w:val="both"/>
        <w:rPr>
          <w:rFonts w:ascii="Tahoma" w:eastAsia="Times New Roman" w:hAnsi="Tahoma" w:cs="Tahoma"/>
          <w:sz w:val="20"/>
          <w:szCs w:val="20"/>
          <w:lang w:eastAsia="pl-PL"/>
        </w:rPr>
      </w:pPr>
      <w:r w:rsidRPr="001E2FC7">
        <w:rPr>
          <w:rFonts w:ascii="Tahoma" w:eastAsia="Times New Roman" w:hAnsi="Tahoma" w:cs="Tahoma"/>
          <w:b/>
          <w:bCs/>
          <w:sz w:val="20"/>
          <w:szCs w:val="20"/>
          <w:shd w:val="clear" w:color="auto" w:fill="FFFFFF"/>
          <w:lang w:eastAsia="pl-PL"/>
        </w:rPr>
        <w:t xml:space="preserve">Klauzula zwiększonych kosztów działalności </w:t>
      </w:r>
      <w:r w:rsidRPr="001E2FC7">
        <w:rPr>
          <w:rFonts w:ascii="Tahoma" w:eastAsia="Times New Roman" w:hAnsi="Tahoma" w:cs="Tahoma"/>
          <w:sz w:val="20"/>
          <w:szCs w:val="20"/>
          <w:shd w:val="clear" w:color="auto" w:fill="FFFFFF"/>
          <w:lang w:eastAsia="pl-PL"/>
        </w:rPr>
        <w:t xml:space="preserve">– na mocy niniejszej klauzuli Ubezpieczyciel pokryje zwiększone koszty działalności, które mogą powstać po wystąpieniu wypadku ubezpieczeniowego (zdarzenia szkodowego) objętego ochroną ubezpieczeniową w ramach </w:t>
      </w:r>
      <w:proofErr w:type="spellStart"/>
      <w:r w:rsidRPr="001E2FC7">
        <w:rPr>
          <w:rFonts w:ascii="Tahoma" w:eastAsia="Times New Roman" w:hAnsi="Tahoma" w:cs="Tahoma"/>
          <w:sz w:val="20"/>
          <w:szCs w:val="20"/>
          <w:shd w:val="clear" w:color="auto" w:fill="FFFFFF"/>
          <w:lang w:eastAsia="pl-PL"/>
        </w:rPr>
        <w:t>ryzyk</w:t>
      </w:r>
      <w:proofErr w:type="spellEnd"/>
      <w:r w:rsidRPr="001E2FC7">
        <w:rPr>
          <w:rFonts w:ascii="Tahoma" w:eastAsia="Times New Roman" w:hAnsi="Tahoma" w:cs="Tahoma"/>
          <w:sz w:val="20"/>
          <w:szCs w:val="20"/>
          <w:shd w:val="clear" w:color="auto" w:fill="FFFFFF"/>
          <w:lang w:eastAsia="pl-PL"/>
        </w:rPr>
        <w:t>, których dotyczy niniejsza klauzula. Zwiększone koszty działalności mogą wynikać w szczególności z:</w:t>
      </w:r>
    </w:p>
    <w:p w14:paraId="2601054D" w14:textId="77777777" w:rsidR="001E2FC7" w:rsidRPr="001E2FC7" w:rsidRDefault="001E2FC7" w:rsidP="001E2FC7">
      <w:pPr>
        <w:tabs>
          <w:tab w:val="num" w:pos="567"/>
        </w:tabs>
        <w:spacing w:after="0" w:line="240" w:lineRule="auto"/>
        <w:ind w:left="426"/>
        <w:jc w:val="both"/>
        <w:rPr>
          <w:rFonts w:ascii="Tahoma" w:eastAsia="Times New Roman" w:hAnsi="Tahoma" w:cs="Tahoma"/>
          <w:sz w:val="20"/>
          <w:szCs w:val="20"/>
          <w:shd w:val="clear" w:color="auto" w:fill="FFFFFF"/>
          <w:lang w:eastAsia="pl-PL"/>
        </w:rPr>
      </w:pPr>
      <w:r w:rsidRPr="001E2FC7">
        <w:rPr>
          <w:rFonts w:ascii="Tahoma" w:eastAsia="Times New Roman" w:hAnsi="Tahoma" w:cs="Tahoma"/>
          <w:sz w:val="20"/>
          <w:szCs w:val="20"/>
          <w:shd w:val="clear" w:color="auto" w:fill="FFFFFF"/>
          <w:lang w:eastAsia="pl-PL"/>
        </w:rPr>
        <w:t>a) czasowego użytkowania obcych działek, budynków lub lokali, instalacji, maszyn i urządzeń;</w:t>
      </w:r>
    </w:p>
    <w:p w14:paraId="10352DB2" w14:textId="77777777" w:rsidR="001E2FC7" w:rsidRPr="001E2FC7" w:rsidRDefault="001E2FC7" w:rsidP="001E2FC7">
      <w:pPr>
        <w:tabs>
          <w:tab w:val="num" w:pos="567"/>
        </w:tabs>
        <w:spacing w:after="0" w:line="240" w:lineRule="auto"/>
        <w:ind w:left="426"/>
        <w:jc w:val="both"/>
        <w:rPr>
          <w:rFonts w:ascii="Tahoma" w:eastAsia="Times New Roman" w:hAnsi="Tahoma" w:cs="Tahoma"/>
          <w:sz w:val="20"/>
          <w:szCs w:val="20"/>
          <w:shd w:val="clear" w:color="auto" w:fill="FFFFFF"/>
          <w:lang w:eastAsia="pl-PL"/>
        </w:rPr>
      </w:pPr>
      <w:r w:rsidRPr="001E2FC7">
        <w:rPr>
          <w:rFonts w:ascii="Tahoma" w:eastAsia="Times New Roman" w:hAnsi="Tahoma" w:cs="Tahoma"/>
          <w:sz w:val="20"/>
          <w:szCs w:val="20"/>
          <w:shd w:val="clear" w:color="auto" w:fill="FFFFFF"/>
          <w:lang w:eastAsia="pl-PL"/>
        </w:rPr>
        <w:t>b) kosztów przetransportowania ubezpieczonego mienia nieobjętego szkodą do nowej lokalizacji, zastępczego budynku/lokalu w celu kontynuowania prowadzonej działalności oraz analogicznych kosztów związanych z powrotem tego mienia do miejsca ubezpieczenia, w tym kosztów transportu oraz pracy i wynajmu specjalistycznego sprzętu służącego do załadowania/wyładowania tego mienia;</w:t>
      </w:r>
    </w:p>
    <w:p w14:paraId="6326CD85" w14:textId="77777777" w:rsidR="001E2FC7" w:rsidRPr="001E2FC7" w:rsidRDefault="001E2FC7" w:rsidP="001E2FC7">
      <w:pPr>
        <w:tabs>
          <w:tab w:val="num" w:pos="567"/>
        </w:tabs>
        <w:suppressAutoHyphens/>
        <w:spacing w:after="0" w:line="240" w:lineRule="auto"/>
        <w:ind w:left="426"/>
        <w:jc w:val="both"/>
        <w:rPr>
          <w:rFonts w:ascii="Tahoma" w:eastAsia="Times New Roman" w:hAnsi="Tahoma" w:cs="Tahoma"/>
          <w:sz w:val="20"/>
          <w:szCs w:val="20"/>
          <w:lang w:eastAsia="pl-PL"/>
        </w:rPr>
      </w:pPr>
      <w:r w:rsidRPr="001E2FC7">
        <w:rPr>
          <w:rFonts w:ascii="Tahoma" w:eastAsia="Times New Roman" w:hAnsi="Tahoma" w:cs="Tahoma"/>
          <w:sz w:val="20"/>
          <w:szCs w:val="20"/>
          <w:shd w:val="clear" w:color="auto" w:fill="FFFFFF"/>
          <w:lang w:eastAsia="pl-PL"/>
        </w:rPr>
        <w:t xml:space="preserve">Ubezpieczyciel ponosi odpowiedzialność wyłącznie za dodatkowe i udokumentowane koszty poniesione przez Ubezpieczonego w celu złagodzenia skutków szkody oraz kontynuowania działalności, które bezpośrednio związane są ze szkodą, za którą Ubezpieczyciel ponosi odpowiedzialność. Ubezpieczyciel ponosi odpowiedzialność za zwiększone koszty działalności w okresie nie dłuższym niż 3 miesiące od dnia powstania szkody, za którą ponosi on odpowiedzialność. Limit odpowiedzialności dla niniejszej klauzuli wynosi </w:t>
      </w:r>
      <w:r w:rsidRPr="001E2FC7">
        <w:rPr>
          <w:rFonts w:ascii="Tahoma" w:eastAsia="Times New Roman" w:hAnsi="Tahoma" w:cs="Tahoma"/>
          <w:b/>
          <w:bCs/>
          <w:sz w:val="20"/>
          <w:szCs w:val="20"/>
          <w:shd w:val="clear" w:color="auto" w:fill="FFFFFF"/>
          <w:lang w:eastAsia="pl-PL"/>
        </w:rPr>
        <w:t>100.000,00 zł</w:t>
      </w:r>
      <w:r w:rsidRPr="001E2FC7">
        <w:rPr>
          <w:rFonts w:ascii="Tahoma" w:eastAsia="Times New Roman" w:hAnsi="Tahoma" w:cs="Tahoma"/>
          <w:sz w:val="20"/>
          <w:szCs w:val="20"/>
          <w:shd w:val="clear" w:color="auto" w:fill="FFFFFF"/>
          <w:lang w:eastAsia="pl-PL"/>
        </w:rPr>
        <w:t xml:space="preserve"> na jedno i wszystkie zdarzenia w rocznym okresie ubezpieczenia. Klauzula dotyczy ubezpieczenia mienia od wszystkich </w:t>
      </w:r>
      <w:proofErr w:type="spellStart"/>
      <w:r w:rsidRPr="001E2FC7">
        <w:rPr>
          <w:rFonts w:ascii="Tahoma" w:eastAsia="Times New Roman" w:hAnsi="Tahoma" w:cs="Tahoma"/>
          <w:sz w:val="20"/>
          <w:szCs w:val="20"/>
          <w:shd w:val="clear" w:color="auto" w:fill="FFFFFF"/>
          <w:lang w:eastAsia="pl-PL"/>
        </w:rPr>
        <w:t>ryzyk</w:t>
      </w:r>
      <w:proofErr w:type="spellEnd"/>
      <w:r w:rsidRPr="001E2FC7">
        <w:rPr>
          <w:rFonts w:ascii="Tahoma" w:eastAsia="Times New Roman" w:hAnsi="Tahoma" w:cs="Tahoma"/>
          <w:sz w:val="20"/>
          <w:szCs w:val="20"/>
          <w:shd w:val="clear" w:color="auto" w:fill="FFFFFF"/>
          <w:lang w:eastAsia="pl-PL"/>
        </w:rPr>
        <w:t>.</w:t>
      </w:r>
    </w:p>
    <w:p w14:paraId="62A74892" w14:textId="77777777" w:rsidR="001E2FC7" w:rsidRPr="001E2FC7" w:rsidRDefault="001E2FC7" w:rsidP="001E2FC7">
      <w:pPr>
        <w:suppressAutoHyphens/>
        <w:spacing w:after="0" w:line="240" w:lineRule="auto"/>
        <w:ind w:left="928"/>
        <w:jc w:val="both"/>
        <w:rPr>
          <w:rFonts w:ascii="Tahoma" w:eastAsia="Times New Roman" w:hAnsi="Tahoma" w:cs="Tahoma"/>
          <w:color w:val="FF0000"/>
          <w:sz w:val="20"/>
          <w:szCs w:val="20"/>
          <w:highlight w:val="yellow"/>
          <w:lang w:eastAsia="pl-PL"/>
        </w:rPr>
      </w:pPr>
    </w:p>
    <w:p w14:paraId="46980066" w14:textId="77777777" w:rsidR="001E2FC7" w:rsidRPr="001E2FC7" w:rsidRDefault="001E2FC7" w:rsidP="001E2FC7">
      <w:pPr>
        <w:spacing w:before="120" w:after="0" w:line="240" w:lineRule="auto"/>
        <w:jc w:val="center"/>
        <w:outlineLvl w:val="1"/>
        <w:rPr>
          <w:rFonts w:ascii="Tahoma" w:eastAsia="Times New Roman" w:hAnsi="Tahoma" w:cs="Tahoma"/>
          <w:b/>
          <w:lang w:eastAsia="pl-PL"/>
        </w:rPr>
      </w:pPr>
      <w:r w:rsidRPr="001E2FC7">
        <w:rPr>
          <w:rFonts w:ascii="Tahoma" w:eastAsia="Times New Roman" w:hAnsi="Tahoma" w:cs="Tahoma"/>
          <w:b/>
          <w:lang w:eastAsia="pl-PL"/>
        </w:rPr>
        <w:t>III. RYZYKA PODLEGAJĄCE UBEZPIECZENIU</w:t>
      </w:r>
    </w:p>
    <w:p w14:paraId="50543074" w14:textId="77777777" w:rsidR="001E2FC7" w:rsidRPr="000A410B" w:rsidRDefault="001E2FC7" w:rsidP="001E2FC7">
      <w:pPr>
        <w:spacing w:after="0" w:line="240" w:lineRule="auto"/>
        <w:rPr>
          <w:rFonts w:ascii="Tahoma" w:eastAsia="Times New Roman" w:hAnsi="Tahoma" w:cs="Tahoma"/>
          <w:sz w:val="16"/>
          <w:szCs w:val="16"/>
          <w:lang w:eastAsia="pl-PL"/>
        </w:rPr>
      </w:pPr>
    </w:p>
    <w:p w14:paraId="48D3C574" w14:textId="77777777" w:rsidR="001E2FC7" w:rsidRPr="000A410B" w:rsidRDefault="001E2FC7" w:rsidP="001E2FC7">
      <w:pPr>
        <w:spacing w:before="120" w:after="0" w:line="240" w:lineRule="auto"/>
        <w:jc w:val="both"/>
        <w:outlineLvl w:val="1"/>
        <w:rPr>
          <w:rFonts w:ascii="Tahoma" w:eastAsia="Times New Roman" w:hAnsi="Tahoma" w:cs="Tahoma"/>
          <w:b/>
          <w:sz w:val="20"/>
          <w:szCs w:val="20"/>
          <w:u w:val="single"/>
          <w:lang w:eastAsia="pl-PL"/>
        </w:rPr>
      </w:pPr>
      <w:r w:rsidRPr="000A410B">
        <w:rPr>
          <w:rFonts w:ascii="Tahoma" w:eastAsia="Times New Roman" w:hAnsi="Tahoma" w:cs="Tahoma"/>
          <w:b/>
          <w:sz w:val="20"/>
          <w:szCs w:val="20"/>
          <w:u w:val="single"/>
          <w:lang w:eastAsia="pl-PL"/>
        </w:rPr>
        <w:t>UBEZPIECZENIA WSPÓLNE DLA WSZYSTKICH JEDNOSTEK WYMIENIONYCH</w:t>
      </w:r>
      <w:r w:rsidRPr="000A410B">
        <w:rPr>
          <w:rFonts w:ascii="Tahoma" w:eastAsia="Times New Roman" w:hAnsi="Tahoma" w:cs="Tahoma"/>
          <w:b/>
          <w:sz w:val="20"/>
          <w:szCs w:val="20"/>
          <w:u w:val="single"/>
          <w:lang w:eastAsia="pl-PL"/>
        </w:rPr>
        <w:br/>
        <w:t xml:space="preserve">W PROGRAMIE UBEZPIECZENIA. </w:t>
      </w:r>
    </w:p>
    <w:p w14:paraId="7F4AE1E2" w14:textId="77777777" w:rsidR="001E2FC7" w:rsidRPr="001E2FC7" w:rsidRDefault="001E2FC7" w:rsidP="001E2FC7">
      <w:pPr>
        <w:spacing w:after="0" w:line="240" w:lineRule="auto"/>
        <w:ind w:firstLine="66"/>
        <w:rPr>
          <w:rFonts w:ascii="Tahoma" w:eastAsia="Times New Roman" w:hAnsi="Tahoma" w:cs="Tahoma"/>
          <w:b/>
          <w:sz w:val="20"/>
          <w:szCs w:val="20"/>
          <w:lang w:eastAsia="pl-PL"/>
        </w:rPr>
      </w:pPr>
    </w:p>
    <w:p w14:paraId="76C886C5" w14:textId="77777777" w:rsidR="001E2FC7" w:rsidRPr="001E2FC7" w:rsidRDefault="001E2FC7" w:rsidP="001E2FC7">
      <w:pPr>
        <w:spacing w:after="0" w:line="240" w:lineRule="auto"/>
        <w:ind w:left="1134" w:hanging="992"/>
        <w:jc w:val="both"/>
        <w:rPr>
          <w:rFonts w:ascii="Tahoma" w:eastAsia="Times New Roman" w:hAnsi="Tahoma" w:cs="Tahoma"/>
          <w:i/>
          <w:sz w:val="20"/>
          <w:szCs w:val="20"/>
          <w:lang w:eastAsia="pl-PL"/>
        </w:rPr>
      </w:pPr>
      <w:r w:rsidRPr="001E2FC7">
        <w:rPr>
          <w:rFonts w:ascii="Tahoma" w:eastAsia="Times New Roman" w:hAnsi="Tahoma" w:cs="Tahoma"/>
          <w:b/>
          <w:sz w:val="20"/>
          <w:szCs w:val="20"/>
          <w:lang w:eastAsia="pl-PL"/>
        </w:rPr>
        <w:t>UWAGA:</w:t>
      </w:r>
      <w:r w:rsidRPr="001E2FC7">
        <w:rPr>
          <w:rFonts w:ascii="Tahoma" w:eastAsia="Times New Roman" w:hAnsi="Tahoma" w:cs="Tahoma"/>
          <w:sz w:val="20"/>
          <w:szCs w:val="20"/>
          <w:lang w:eastAsia="pl-PL"/>
        </w:rPr>
        <w:tab/>
        <w:t>W przypadku ustalenia płatności składki przez poszczególne podmioty osobno - brak opłaty części składki przez któregokolwiek z płatników nie wstrzymuje ochrony ubezpieczeniowej w stosunku do pozostałych płatników, którzy opłacili składkę. (dotyczy ubezpieczeń wspólnych)</w:t>
      </w:r>
      <w:r w:rsidRPr="001E2FC7">
        <w:rPr>
          <w:rFonts w:ascii="Tahoma" w:eastAsia="Times New Roman" w:hAnsi="Tahoma" w:cs="Tahoma"/>
          <w:i/>
          <w:sz w:val="20"/>
          <w:szCs w:val="20"/>
          <w:lang w:eastAsia="pl-PL"/>
        </w:rPr>
        <w:t xml:space="preserve"> </w:t>
      </w:r>
    </w:p>
    <w:p w14:paraId="11D69D06" w14:textId="77777777" w:rsidR="001E2FC7" w:rsidRPr="001E2FC7" w:rsidRDefault="001E2FC7" w:rsidP="001E2FC7">
      <w:pPr>
        <w:tabs>
          <w:tab w:val="left" w:pos="2835"/>
        </w:tabs>
        <w:spacing w:after="0" w:line="240" w:lineRule="auto"/>
        <w:ind w:left="2835" w:hanging="2475"/>
        <w:jc w:val="both"/>
        <w:rPr>
          <w:rFonts w:ascii="Tahoma" w:eastAsia="Times New Roman" w:hAnsi="Tahoma" w:cs="Tahoma"/>
          <w:sz w:val="20"/>
          <w:szCs w:val="20"/>
          <w:lang w:eastAsia="pl-PL"/>
        </w:rPr>
      </w:pPr>
    </w:p>
    <w:p w14:paraId="7152A653" w14:textId="77777777" w:rsidR="001E2FC7" w:rsidRPr="001E2FC7" w:rsidRDefault="001E2FC7" w:rsidP="001E2FC7">
      <w:pPr>
        <w:spacing w:after="0" w:line="240" w:lineRule="auto"/>
        <w:ind w:left="142" w:hanging="142"/>
        <w:outlineLvl w:val="2"/>
        <w:rPr>
          <w:rFonts w:ascii="Tahoma" w:eastAsia="Times New Roman" w:hAnsi="Tahoma" w:cs="Tahoma"/>
          <w:b/>
          <w:sz w:val="20"/>
          <w:szCs w:val="20"/>
          <w:lang w:eastAsia="pl-PL"/>
        </w:rPr>
      </w:pPr>
      <w:r w:rsidRPr="001E2FC7">
        <w:rPr>
          <w:rFonts w:ascii="Tahoma" w:eastAsia="Times New Roman" w:hAnsi="Tahoma" w:cs="Tahoma"/>
          <w:b/>
          <w:sz w:val="20"/>
          <w:szCs w:val="20"/>
          <w:lang w:eastAsia="pl-PL"/>
        </w:rPr>
        <w:t>A. UBEZPIECZENIE ODPOWIEDZIALNOŚCI CYWILNEJ DELIKTOWEJ I KONTRAKTOWEJ:</w:t>
      </w:r>
    </w:p>
    <w:p w14:paraId="0AC3B25F" w14:textId="77777777" w:rsidR="001E2FC7" w:rsidRPr="001E2FC7" w:rsidRDefault="001E2FC7" w:rsidP="001E2FC7">
      <w:pPr>
        <w:spacing w:after="0" w:line="240" w:lineRule="auto"/>
        <w:ind w:left="708"/>
        <w:rPr>
          <w:rFonts w:ascii="Tahoma" w:eastAsia="Times New Roman" w:hAnsi="Tahoma" w:cs="Tahoma"/>
          <w:sz w:val="20"/>
          <w:szCs w:val="20"/>
          <w:lang w:eastAsia="pl-PL"/>
        </w:rPr>
      </w:pPr>
    </w:p>
    <w:p w14:paraId="109E8F80" w14:textId="77777777" w:rsidR="001E2FC7" w:rsidRPr="001E2FC7" w:rsidRDefault="001E2FC7" w:rsidP="001E2FC7">
      <w:pPr>
        <w:spacing w:after="0" w:line="240" w:lineRule="auto"/>
        <w:jc w:val="both"/>
        <w:rPr>
          <w:rFonts w:ascii="Tahoma" w:eastAsia="Times New Roman" w:hAnsi="Tahoma" w:cs="Tahoma"/>
          <w:i/>
          <w:sz w:val="20"/>
          <w:szCs w:val="20"/>
          <w:lang w:eastAsia="pl-PL"/>
        </w:rPr>
      </w:pPr>
      <w:r w:rsidRPr="001E2FC7">
        <w:rPr>
          <w:rFonts w:ascii="Tahoma" w:eastAsia="Times New Roman" w:hAnsi="Tahoma" w:cs="Tahoma"/>
          <w:b/>
          <w:i/>
          <w:sz w:val="20"/>
          <w:szCs w:val="20"/>
          <w:lang w:eastAsia="pl-PL"/>
        </w:rPr>
        <w:lastRenderedPageBreak/>
        <w:t>UWAGA:</w:t>
      </w:r>
      <w:r w:rsidRPr="001E2FC7">
        <w:rPr>
          <w:rFonts w:ascii="Tahoma" w:eastAsia="Times New Roman" w:hAnsi="Tahoma" w:cs="Tahoma"/>
          <w:i/>
          <w:sz w:val="20"/>
          <w:szCs w:val="20"/>
          <w:lang w:eastAsia="pl-PL"/>
        </w:rPr>
        <w:t xml:space="preserve"> Ubezpieczenie dotyczy wszystkich podmiotów (ubezpieczonych) wymienionych w programie ubezpieczenia oraz każdej lokalizacji, w której te podmioty prowadzą działalność.</w:t>
      </w:r>
    </w:p>
    <w:p w14:paraId="2DF3E2B0" w14:textId="77777777" w:rsidR="001E2FC7" w:rsidRPr="001E2FC7" w:rsidRDefault="001E2FC7" w:rsidP="001E2FC7">
      <w:pPr>
        <w:tabs>
          <w:tab w:val="left" w:pos="1134"/>
        </w:tabs>
        <w:spacing w:after="0" w:line="240" w:lineRule="auto"/>
        <w:ind w:left="1134" w:hanging="1134"/>
        <w:jc w:val="both"/>
        <w:rPr>
          <w:rFonts w:ascii="Tahoma" w:eastAsia="Times New Roman" w:hAnsi="Tahoma" w:cs="Tahoma"/>
          <w:b/>
          <w:sz w:val="20"/>
          <w:szCs w:val="20"/>
          <w:lang w:eastAsia="pl-PL"/>
        </w:rPr>
      </w:pPr>
    </w:p>
    <w:p w14:paraId="004C54D4" w14:textId="77777777" w:rsidR="001E2FC7" w:rsidRPr="001E2FC7" w:rsidRDefault="001E2FC7" w:rsidP="001E2FC7">
      <w:pPr>
        <w:tabs>
          <w:tab w:val="left" w:pos="1134"/>
        </w:tabs>
        <w:spacing w:after="0" w:line="240" w:lineRule="auto"/>
        <w:ind w:left="1134" w:hanging="1134"/>
        <w:jc w:val="both"/>
        <w:rPr>
          <w:rFonts w:ascii="Tahoma" w:eastAsia="Times New Roman" w:hAnsi="Tahoma" w:cs="Tahoma"/>
          <w:b/>
          <w:sz w:val="20"/>
          <w:szCs w:val="20"/>
          <w:lang w:eastAsia="pl-PL"/>
        </w:rPr>
      </w:pPr>
      <w:r w:rsidRPr="001E2FC7">
        <w:rPr>
          <w:rFonts w:ascii="Tahoma" w:eastAsia="Times New Roman" w:hAnsi="Tahoma" w:cs="Tahoma"/>
          <w:b/>
          <w:sz w:val="20"/>
          <w:szCs w:val="20"/>
          <w:lang w:eastAsia="pl-PL"/>
        </w:rPr>
        <w:t>1. Franszyzy i udziały własne</w:t>
      </w:r>
    </w:p>
    <w:p w14:paraId="0B5F0928" w14:textId="77777777" w:rsidR="001E2FC7" w:rsidRPr="001E2FC7" w:rsidRDefault="001E2FC7" w:rsidP="001E2FC7">
      <w:pPr>
        <w:tabs>
          <w:tab w:val="left" w:pos="284"/>
        </w:tabs>
        <w:spacing w:after="0" w:line="240" w:lineRule="auto"/>
        <w:ind w:left="426" w:hanging="426"/>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Franszyza integralna: brak</w:t>
      </w:r>
    </w:p>
    <w:p w14:paraId="57EF0997" w14:textId="77777777" w:rsidR="001E2FC7" w:rsidRPr="001E2FC7" w:rsidRDefault="001E2FC7" w:rsidP="001E2FC7">
      <w:pPr>
        <w:tabs>
          <w:tab w:val="left" w:pos="284"/>
        </w:tabs>
        <w:spacing w:after="0" w:line="240" w:lineRule="auto"/>
        <w:ind w:left="426" w:hanging="426"/>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Franszyza redukcyjna, udział własny: brak </w:t>
      </w:r>
    </w:p>
    <w:p w14:paraId="084FC7B5" w14:textId="77777777" w:rsidR="001E2FC7" w:rsidRPr="001E2FC7" w:rsidRDefault="001E2FC7" w:rsidP="001E2FC7">
      <w:pPr>
        <w:tabs>
          <w:tab w:val="left" w:pos="0"/>
        </w:tabs>
        <w:spacing w:after="0" w:line="240" w:lineRule="auto"/>
        <w:jc w:val="both"/>
        <w:rPr>
          <w:rFonts w:ascii="Tahoma" w:eastAsia="Times New Roman" w:hAnsi="Tahoma" w:cs="Tahoma"/>
          <w:color w:val="FF0000"/>
          <w:sz w:val="20"/>
          <w:szCs w:val="20"/>
          <w:lang w:eastAsia="pl-PL"/>
        </w:rPr>
      </w:pPr>
    </w:p>
    <w:p w14:paraId="77AD177C" w14:textId="77777777" w:rsidR="001E2FC7" w:rsidRPr="001E2FC7" w:rsidRDefault="001E2FC7" w:rsidP="001E2FC7">
      <w:pPr>
        <w:tabs>
          <w:tab w:val="left" w:pos="1134"/>
        </w:tabs>
        <w:spacing w:after="0" w:line="240" w:lineRule="auto"/>
        <w:jc w:val="both"/>
        <w:rPr>
          <w:rFonts w:ascii="Tahoma" w:eastAsia="Times New Roman" w:hAnsi="Tahoma" w:cs="Tahoma"/>
          <w:b/>
          <w:sz w:val="20"/>
          <w:szCs w:val="20"/>
          <w:lang w:eastAsia="pl-PL"/>
        </w:rPr>
      </w:pPr>
      <w:r w:rsidRPr="001E2FC7">
        <w:rPr>
          <w:rFonts w:ascii="Tahoma" w:eastAsia="Times New Roman" w:hAnsi="Tahoma" w:cs="Tahoma"/>
          <w:b/>
          <w:sz w:val="20"/>
          <w:szCs w:val="20"/>
          <w:lang w:eastAsia="pl-PL"/>
        </w:rPr>
        <w:t xml:space="preserve">2. Definicje dotyczące ubezpieczenia odpowiedzialności cywilnej: </w:t>
      </w:r>
    </w:p>
    <w:p w14:paraId="466ADABF" w14:textId="77777777" w:rsidR="001E2FC7" w:rsidRPr="001E2FC7" w:rsidRDefault="001E2FC7" w:rsidP="001E2FC7">
      <w:pPr>
        <w:spacing w:after="0" w:line="240" w:lineRule="auto"/>
        <w:jc w:val="both"/>
        <w:rPr>
          <w:rFonts w:ascii="Tahoma" w:eastAsia="Times New Roman" w:hAnsi="Tahoma" w:cs="Tahoma"/>
          <w:b/>
          <w:bCs/>
          <w:i/>
          <w:iCs/>
          <w:sz w:val="20"/>
          <w:szCs w:val="20"/>
          <w:lang w:eastAsia="pl-PL"/>
        </w:rPr>
      </w:pPr>
    </w:p>
    <w:p w14:paraId="0C569E0B" w14:textId="77777777" w:rsidR="001E2FC7" w:rsidRPr="001E2FC7" w:rsidRDefault="001E2FC7" w:rsidP="001E2FC7">
      <w:pPr>
        <w:spacing w:after="0" w:line="240" w:lineRule="auto"/>
        <w:jc w:val="both"/>
        <w:rPr>
          <w:rFonts w:ascii="Tahoma" w:eastAsia="Times New Roman" w:hAnsi="Tahoma" w:cs="Tahoma"/>
          <w:bCs/>
          <w:i/>
          <w:iCs/>
          <w:sz w:val="20"/>
          <w:szCs w:val="20"/>
          <w:lang w:eastAsia="pl-PL"/>
        </w:rPr>
      </w:pPr>
      <w:r w:rsidRPr="001E2FC7">
        <w:rPr>
          <w:rFonts w:ascii="Tahoma" w:eastAsia="Times New Roman" w:hAnsi="Tahoma" w:cs="Tahoma"/>
          <w:b/>
          <w:bCs/>
          <w:i/>
          <w:iCs/>
          <w:sz w:val="20"/>
          <w:szCs w:val="20"/>
          <w:lang w:eastAsia="pl-PL"/>
        </w:rPr>
        <w:t xml:space="preserve">Wypadek ubezpieczeniowy </w:t>
      </w:r>
      <w:r w:rsidRPr="001E2FC7">
        <w:rPr>
          <w:rFonts w:ascii="Tahoma" w:eastAsia="Times New Roman" w:hAnsi="Tahoma" w:cs="Tahoma"/>
          <w:bCs/>
          <w:i/>
          <w:iCs/>
          <w:sz w:val="20"/>
          <w:szCs w:val="20"/>
          <w:lang w:eastAsia="pl-PL"/>
        </w:rPr>
        <w:t xml:space="preserve">– powstanie </w:t>
      </w:r>
      <w:r w:rsidRPr="001E2FC7">
        <w:rPr>
          <w:rFonts w:ascii="Tahoma" w:eastAsia="Times New Roman" w:hAnsi="Tahoma" w:cs="Tahoma"/>
          <w:b/>
          <w:bCs/>
          <w:i/>
          <w:iCs/>
          <w:sz w:val="20"/>
          <w:szCs w:val="20"/>
          <w:lang w:eastAsia="pl-PL"/>
        </w:rPr>
        <w:t xml:space="preserve">szkody </w:t>
      </w:r>
      <w:r w:rsidRPr="001E2FC7">
        <w:rPr>
          <w:rFonts w:ascii="Tahoma" w:eastAsia="Times New Roman" w:hAnsi="Tahoma" w:cs="Tahoma"/>
          <w:bCs/>
          <w:i/>
          <w:iCs/>
          <w:sz w:val="20"/>
          <w:szCs w:val="20"/>
          <w:lang w:eastAsia="pl-PL"/>
        </w:rPr>
        <w:t>w okresie ubezpieczenia.</w:t>
      </w:r>
    </w:p>
    <w:p w14:paraId="71F9B880" w14:textId="77777777" w:rsidR="001E2FC7" w:rsidRPr="001E2FC7" w:rsidRDefault="001E2FC7" w:rsidP="001E2FC7">
      <w:pPr>
        <w:autoSpaceDE w:val="0"/>
        <w:autoSpaceDN w:val="0"/>
        <w:spacing w:after="0" w:line="240" w:lineRule="auto"/>
        <w:jc w:val="both"/>
        <w:rPr>
          <w:rFonts w:ascii="Times New Roman" w:eastAsia="Times New Roman" w:hAnsi="Times New Roman" w:cs="Times New Roman"/>
          <w:sz w:val="20"/>
          <w:szCs w:val="20"/>
          <w:lang w:eastAsia="pl-PL"/>
        </w:rPr>
      </w:pPr>
      <w:r w:rsidRPr="001E2FC7">
        <w:rPr>
          <w:rFonts w:ascii="Tahoma" w:eastAsia="Times New Roman" w:hAnsi="Tahoma" w:cs="Tahoma"/>
          <w:b/>
          <w:bCs/>
          <w:i/>
          <w:iCs/>
          <w:sz w:val="20"/>
          <w:szCs w:val="20"/>
          <w:lang w:eastAsia="pl-PL"/>
        </w:rPr>
        <w:t>Szkoda rzeczowa</w:t>
      </w:r>
      <w:r w:rsidRPr="001E2FC7">
        <w:rPr>
          <w:rFonts w:ascii="Tahoma" w:eastAsia="Times New Roman" w:hAnsi="Tahoma" w:cs="Tahoma"/>
          <w:i/>
          <w:iCs/>
          <w:sz w:val="20"/>
          <w:szCs w:val="20"/>
          <w:lang w:eastAsia="pl-PL"/>
        </w:rPr>
        <w:t xml:space="preserve"> – </w:t>
      </w:r>
      <w:r w:rsidRPr="001E2FC7">
        <w:rPr>
          <w:rFonts w:ascii="Tahoma" w:eastAsia="Times New Roman" w:hAnsi="Tahoma" w:cs="Tahoma"/>
          <w:bCs/>
          <w:i/>
          <w:iCs/>
          <w:sz w:val="20"/>
          <w:szCs w:val="20"/>
          <w:lang w:eastAsia="pl-PL"/>
        </w:rPr>
        <w:t>utrata, zniszczenie lub uszkodzenie mienia oraz wszelkie straty następcze poszkodowanego pozostające w związku przyczynowym, w tym także utracone korzyści.</w:t>
      </w:r>
    </w:p>
    <w:p w14:paraId="142802A9" w14:textId="77777777" w:rsidR="001E2FC7" w:rsidRPr="001E2FC7" w:rsidRDefault="001E2FC7" w:rsidP="001E2FC7">
      <w:pPr>
        <w:spacing w:after="0" w:line="240" w:lineRule="auto"/>
        <w:jc w:val="both"/>
        <w:rPr>
          <w:rFonts w:ascii="Times New Roman" w:eastAsia="Times New Roman" w:hAnsi="Times New Roman" w:cs="Times New Roman"/>
          <w:sz w:val="20"/>
          <w:szCs w:val="20"/>
          <w:lang w:eastAsia="pl-PL"/>
        </w:rPr>
      </w:pPr>
      <w:r w:rsidRPr="001E2FC7">
        <w:rPr>
          <w:rFonts w:ascii="Tahoma" w:eastAsia="Times New Roman" w:hAnsi="Tahoma" w:cs="Tahoma"/>
          <w:b/>
          <w:bCs/>
          <w:i/>
          <w:iCs/>
          <w:sz w:val="20"/>
          <w:szCs w:val="20"/>
          <w:lang w:eastAsia="pl-PL"/>
        </w:rPr>
        <w:t xml:space="preserve">Szkoda osobowa </w:t>
      </w:r>
      <w:r w:rsidRPr="001E2FC7">
        <w:rPr>
          <w:rFonts w:ascii="Tahoma" w:eastAsia="Times New Roman" w:hAnsi="Tahoma" w:cs="Tahoma"/>
          <w:bCs/>
          <w:i/>
          <w:iCs/>
          <w:sz w:val="20"/>
          <w:szCs w:val="20"/>
          <w:lang w:eastAsia="pl-PL"/>
        </w:rPr>
        <w:t>– śmierć, uszkodzenie ciała lub rozstrój zdrowia oraz wszelkie straty następcze poszkodowanego pozostające w związku przyczynowym, w tym także utracone korzyści i zadośćuczynienie za krzywdę.</w:t>
      </w:r>
    </w:p>
    <w:p w14:paraId="5DFAC01F" w14:textId="77777777" w:rsidR="001E2FC7" w:rsidRPr="001E2FC7" w:rsidRDefault="001E2FC7" w:rsidP="001E2FC7">
      <w:pPr>
        <w:spacing w:after="0" w:line="240" w:lineRule="auto"/>
        <w:jc w:val="both"/>
        <w:rPr>
          <w:rFonts w:ascii="Tahoma" w:eastAsia="Times New Roman" w:hAnsi="Tahoma" w:cs="Tahoma"/>
          <w:i/>
          <w:iCs/>
          <w:color w:val="000000"/>
          <w:sz w:val="20"/>
          <w:szCs w:val="20"/>
          <w:lang w:eastAsia="pl-PL"/>
        </w:rPr>
      </w:pPr>
      <w:r w:rsidRPr="001E2FC7">
        <w:rPr>
          <w:rFonts w:ascii="Tahoma" w:eastAsia="Times New Roman" w:hAnsi="Tahoma" w:cs="Tahoma"/>
          <w:b/>
          <w:bCs/>
          <w:i/>
          <w:iCs/>
          <w:color w:val="000000"/>
          <w:sz w:val="20"/>
          <w:szCs w:val="20"/>
          <w:lang w:eastAsia="pl-PL"/>
        </w:rPr>
        <w:t>Szkoda</w:t>
      </w:r>
      <w:r w:rsidRPr="001E2FC7">
        <w:rPr>
          <w:rFonts w:ascii="Tahoma" w:eastAsia="Times New Roman" w:hAnsi="Tahoma" w:cs="Tahoma"/>
          <w:i/>
          <w:iCs/>
          <w:color w:val="000000"/>
          <w:sz w:val="20"/>
          <w:szCs w:val="20"/>
          <w:lang w:eastAsia="pl-PL"/>
        </w:rPr>
        <w:t xml:space="preserve"> – szkoda rzeczowa, szkoda osobowa, a także czysta strata finansowa (jeżeli ma zastosowanie).</w:t>
      </w:r>
    </w:p>
    <w:p w14:paraId="77A93DF9" w14:textId="77777777" w:rsidR="001E2FC7" w:rsidRPr="001E2FC7" w:rsidRDefault="001E2FC7" w:rsidP="001E2FC7">
      <w:pPr>
        <w:spacing w:after="0" w:line="240" w:lineRule="auto"/>
        <w:jc w:val="both"/>
        <w:rPr>
          <w:rFonts w:ascii="Tahoma" w:eastAsia="Times New Roman" w:hAnsi="Tahoma" w:cs="Tahoma"/>
          <w:i/>
          <w:sz w:val="20"/>
          <w:szCs w:val="20"/>
          <w:lang w:eastAsia="pl-PL"/>
        </w:rPr>
      </w:pPr>
      <w:r w:rsidRPr="001E2FC7">
        <w:rPr>
          <w:rFonts w:ascii="Tahoma" w:eastAsia="Times New Roman" w:hAnsi="Tahoma" w:cs="Tahoma"/>
          <w:b/>
          <w:i/>
          <w:sz w:val="20"/>
          <w:szCs w:val="20"/>
          <w:lang w:eastAsia="pl-PL"/>
        </w:rPr>
        <w:t xml:space="preserve">Czysta strata finansowa </w:t>
      </w:r>
      <w:r w:rsidRPr="001E2FC7">
        <w:rPr>
          <w:rFonts w:ascii="Tahoma" w:eastAsia="Times New Roman" w:hAnsi="Tahoma" w:cs="Tahoma"/>
          <w:i/>
          <w:sz w:val="20"/>
          <w:szCs w:val="20"/>
          <w:lang w:eastAsia="pl-PL"/>
        </w:rPr>
        <w:t>– strata niewynikająca ze szkody osobowej lub szkody rzeczowej.</w:t>
      </w:r>
    </w:p>
    <w:p w14:paraId="32BB7C0F" w14:textId="77777777" w:rsidR="001E2FC7" w:rsidRPr="001E2FC7" w:rsidRDefault="001E2FC7" w:rsidP="001E2FC7">
      <w:pPr>
        <w:tabs>
          <w:tab w:val="left" w:pos="6720"/>
        </w:tabs>
        <w:spacing w:after="0" w:line="240" w:lineRule="auto"/>
        <w:jc w:val="both"/>
        <w:rPr>
          <w:rFonts w:ascii="Tahoma" w:eastAsia="Times New Roman" w:hAnsi="Tahoma" w:cs="Tahoma"/>
          <w:i/>
          <w:sz w:val="20"/>
          <w:szCs w:val="20"/>
          <w:lang w:eastAsia="pl-PL"/>
        </w:rPr>
      </w:pPr>
      <w:r w:rsidRPr="001E2FC7">
        <w:rPr>
          <w:rFonts w:ascii="Tahoma" w:eastAsia="Times New Roman" w:hAnsi="Tahoma" w:cs="Tahoma"/>
          <w:b/>
          <w:i/>
          <w:sz w:val="20"/>
          <w:szCs w:val="20"/>
          <w:lang w:eastAsia="pl-PL"/>
        </w:rPr>
        <w:t>Osoba trzecia</w:t>
      </w:r>
      <w:r w:rsidRPr="001E2FC7">
        <w:rPr>
          <w:rFonts w:ascii="Tahoma" w:eastAsia="Times New Roman" w:hAnsi="Tahoma" w:cs="Tahoma"/>
          <w:i/>
          <w:sz w:val="20"/>
          <w:szCs w:val="20"/>
          <w:lang w:eastAsia="pl-PL"/>
        </w:rPr>
        <w:t xml:space="preserve"> – każda osoba pozostająca poza stosunkiem ubezpieczeniowym. Osobą trzecią jest również pracownik Ubezpieczonego, niezależnie od formy zatrudnienia, jeżeli do szkody nie doszło </w:t>
      </w:r>
      <w:r w:rsidRPr="001E2FC7">
        <w:rPr>
          <w:rFonts w:ascii="Tahoma" w:eastAsia="Times New Roman" w:hAnsi="Tahoma" w:cs="Tahoma"/>
          <w:i/>
          <w:sz w:val="20"/>
          <w:szCs w:val="20"/>
          <w:lang w:eastAsia="pl-PL"/>
        </w:rPr>
        <w:br/>
        <w:t>w związku z wykonywaniem przez niego obowiązków służbowych na rzecz Ubezpieczonego.</w:t>
      </w:r>
    </w:p>
    <w:p w14:paraId="5D931600" w14:textId="77777777" w:rsidR="001E2FC7" w:rsidRPr="001E2FC7" w:rsidRDefault="001E2FC7" w:rsidP="001E2FC7">
      <w:pPr>
        <w:spacing w:after="0" w:line="240" w:lineRule="auto"/>
        <w:jc w:val="both"/>
        <w:rPr>
          <w:rFonts w:ascii="Tahoma" w:eastAsia="Times New Roman" w:hAnsi="Tahoma" w:cs="Tahoma"/>
          <w:i/>
          <w:sz w:val="20"/>
          <w:szCs w:val="20"/>
          <w:lang w:eastAsia="pl-PL"/>
        </w:rPr>
      </w:pPr>
      <w:r w:rsidRPr="001E2FC7">
        <w:rPr>
          <w:rFonts w:ascii="Tahoma" w:eastAsia="Times New Roman" w:hAnsi="Tahoma" w:cs="Tahoma"/>
          <w:i/>
          <w:sz w:val="20"/>
          <w:szCs w:val="20"/>
          <w:lang w:eastAsia="pl-PL"/>
        </w:rPr>
        <w:tab/>
      </w:r>
    </w:p>
    <w:p w14:paraId="6EBFF3EF" w14:textId="77777777" w:rsidR="001E2FC7" w:rsidRPr="001E2FC7" w:rsidRDefault="001E2FC7" w:rsidP="001E2FC7">
      <w:pPr>
        <w:spacing w:after="0" w:line="240" w:lineRule="auto"/>
        <w:rPr>
          <w:rFonts w:ascii="Tahoma" w:eastAsia="Times New Roman" w:hAnsi="Tahoma" w:cs="Tahoma"/>
          <w:b/>
          <w:sz w:val="20"/>
          <w:szCs w:val="20"/>
          <w:lang w:eastAsia="pl-PL"/>
        </w:rPr>
      </w:pPr>
      <w:r w:rsidRPr="001E2FC7">
        <w:rPr>
          <w:rFonts w:ascii="Tahoma" w:eastAsia="Times New Roman" w:hAnsi="Tahoma" w:cs="Tahoma"/>
          <w:b/>
          <w:sz w:val="20"/>
          <w:szCs w:val="20"/>
          <w:lang w:eastAsia="pl-PL"/>
        </w:rPr>
        <w:t>3. Suma gwarancyjna (główny limit odpowiedzialności)</w:t>
      </w:r>
    </w:p>
    <w:p w14:paraId="54FE1447" w14:textId="77777777" w:rsidR="001E2FC7" w:rsidRPr="001E2FC7" w:rsidRDefault="001E2FC7" w:rsidP="001E2FC7">
      <w:pPr>
        <w:spacing w:after="0" w:line="240" w:lineRule="auto"/>
        <w:rPr>
          <w:rFonts w:ascii="Tahoma" w:eastAsia="Times New Roman" w:hAnsi="Tahoma" w:cs="Tahoma"/>
          <w:b/>
          <w:sz w:val="20"/>
          <w:szCs w:val="20"/>
          <w:lang w:eastAsia="pl-PL"/>
        </w:rPr>
      </w:pPr>
    </w:p>
    <w:p w14:paraId="325CDCC2" w14:textId="77777777" w:rsidR="001E2FC7" w:rsidRPr="001E2FC7" w:rsidRDefault="001E2FC7" w:rsidP="001E2FC7">
      <w:pPr>
        <w:spacing w:after="0" w:line="240" w:lineRule="auto"/>
        <w:rPr>
          <w:rFonts w:ascii="Tahoma" w:eastAsia="Times New Roman" w:hAnsi="Tahoma" w:cs="Tahoma"/>
          <w:b/>
          <w:sz w:val="20"/>
          <w:szCs w:val="20"/>
          <w:lang w:eastAsia="pl-PL"/>
        </w:rPr>
      </w:pPr>
      <w:r w:rsidRPr="001E2FC7">
        <w:rPr>
          <w:rFonts w:ascii="Tahoma" w:eastAsia="Times New Roman" w:hAnsi="Tahoma" w:cs="Tahoma"/>
          <w:sz w:val="20"/>
          <w:szCs w:val="20"/>
          <w:lang w:eastAsia="pl-PL"/>
        </w:rPr>
        <w:t xml:space="preserve">Suma gwarancyjna na jeden i wszystkie wypadki ubezpieczeniowe: </w:t>
      </w:r>
      <w:r w:rsidRPr="001E2FC7">
        <w:rPr>
          <w:rFonts w:ascii="Tahoma" w:eastAsia="Times New Roman" w:hAnsi="Tahoma" w:cs="Tahoma"/>
          <w:b/>
          <w:sz w:val="20"/>
          <w:szCs w:val="20"/>
          <w:lang w:eastAsia="pl-PL"/>
        </w:rPr>
        <w:t>1.000.000,00 zł</w:t>
      </w:r>
    </w:p>
    <w:p w14:paraId="2F8DC6B5" w14:textId="77777777" w:rsidR="001E2FC7" w:rsidRPr="001E2FC7" w:rsidRDefault="001E2FC7" w:rsidP="001E2FC7">
      <w:pPr>
        <w:tabs>
          <w:tab w:val="left" w:pos="6720"/>
        </w:tabs>
        <w:spacing w:after="0" w:line="240" w:lineRule="auto"/>
        <w:jc w:val="both"/>
        <w:rPr>
          <w:rFonts w:ascii="Tahoma" w:eastAsia="Times New Roman" w:hAnsi="Tahoma" w:cs="Tahoma"/>
          <w:i/>
          <w:sz w:val="20"/>
          <w:szCs w:val="20"/>
          <w:lang w:eastAsia="pl-PL"/>
        </w:rPr>
      </w:pPr>
      <w:r w:rsidRPr="001E2FC7">
        <w:rPr>
          <w:rFonts w:ascii="Tahoma" w:eastAsia="Times New Roman" w:hAnsi="Tahoma" w:cs="Tahoma"/>
          <w:i/>
          <w:iCs/>
          <w:sz w:val="20"/>
          <w:szCs w:val="20"/>
          <w:lang w:eastAsia="pl-PL"/>
        </w:rPr>
        <w:t>Wypłata odszkodowania z ubezpieczenia OC powoduje zmniejszenie sumy gwarancyjnej oraz odpowiednich limitów o kwotę wypłaconego odszkodowania, jeżeli nie zostanie wprowadzona do programu ubezpieczenia klauzula automatycznego wyrównywania sum ubezpieczenia. Wypłata odszkodowania z jednego ryzyka OC posiadającego odrębną sumę gwarancyjną nie powoduje konsumpcji sumy gwarancyjnej w innym ryzyku OC posiadającym własną sumę gwarancyjną. W przypadku rozszerzeń zakresu ubezpieczenia OC, gdzie nie zostały określone odrębne limity odpowiedzialności, odpowiedzialność Ubezpieczyciela jest do wysokości sumy gwarancyjnej.</w:t>
      </w:r>
    </w:p>
    <w:p w14:paraId="6D0CEB7D" w14:textId="77777777" w:rsidR="001E2FC7" w:rsidRPr="001E2FC7" w:rsidRDefault="001E2FC7" w:rsidP="001E2FC7">
      <w:pPr>
        <w:spacing w:after="0" w:line="240" w:lineRule="auto"/>
        <w:jc w:val="both"/>
        <w:rPr>
          <w:rFonts w:ascii="Tahoma" w:eastAsia="Times New Roman" w:hAnsi="Tahoma" w:cs="Tahoma"/>
          <w:i/>
          <w:sz w:val="20"/>
          <w:szCs w:val="20"/>
          <w:lang w:eastAsia="pl-PL"/>
        </w:rPr>
      </w:pPr>
      <w:r w:rsidRPr="001E2FC7">
        <w:rPr>
          <w:rFonts w:ascii="Tahoma" w:eastAsia="Times New Roman" w:hAnsi="Tahoma" w:cs="Tahoma"/>
          <w:i/>
          <w:sz w:val="20"/>
          <w:szCs w:val="20"/>
          <w:lang w:eastAsia="pl-PL"/>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23B2FD2B" w14:textId="77777777" w:rsidR="001E2FC7" w:rsidRPr="001E2FC7" w:rsidRDefault="001E2FC7" w:rsidP="001E2FC7">
      <w:pPr>
        <w:spacing w:after="0" w:line="240" w:lineRule="auto"/>
        <w:jc w:val="both"/>
        <w:rPr>
          <w:rFonts w:ascii="Tahoma" w:eastAsia="Times New Roman" w:hAnsi="Tahoma" w:cs="Tahoma"/>
          <w:b/>
          <w:sz w:val="20"/>
          <w:szCs w:val="20"/>
          <w:lang w:eastAsia="pl-PL"/>
        </w:rPr>
      </w:pPr>
    </w:p>
    <w:p w14:paraId="24A71DAF" w14:textId="77777777" w:rsidR="001E2FC7" w:rsidRPr="001E2FC7" w:rsidRDefault="001E2FC7" w:rsidP="001E2FC7">
      <w:pPr>
        <w:spacing w:after="0" w:line="240" w:lineRule="auto"/>
        <w:jc w:val="both"/>
        <w:rPr>
          <w:rFonts w:ascii="Tahoma" w:eastAsia="Times New Roman" w:hAnsi="Tahoma" w:cs="Tahoma"/>
          <w:i/>
          <w:sz w:val="20"/>
          <w:szCs w:val="20"/>
          <w:lang w:eastAsia="pl-PL"/>
        </w:rPr>
      </w:pPr>
      <w:r w:rsidRPr="001E2FC7">
        <w:rPr>
          <w:rFonts w:ascii="Tahoma" w:eastAsia="Times New Roman" w:hAnsi="Tahoma" w:cs="Tahoma"/>
          <w:b/>
          <w:sz w:val="20"/>
          <w:szCs w:val="20"/>
          <w:lang w:eastAsia="pl-PL"/>
        </w:rPr>
        <w:t>4. Przedmiot i zakres ubezpieczenia</w:t>
      </w:r>
    </w:p>
    <w:p w14:paraId="3A2A8BDB" w14:textId="77777777" w:rsidR="001E2FC7" w:rsidRPr="001E2FC7" w:rsidRDefault="001E2FC7" w:rsidP="001E2FC7">
      <w:p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Zakres ubezpieczenia obejmuje odpowiedzialność </w:t>
      </w:r>
      <w:r w:rsidRPr="001E2FC7">
        <w:rPr>
          <w:rFonts w:ascii="Tahoma" w:eastAsia="Times New Roman" w:hAnsi="Tahoma" w:cs="Tahoma"/>
          <w:bCs/>
          <w:sz w:val="20"/>
          <w:szCs w:val="20"/>
          <w:lang w:eastAsia="pl-PL"/>
        </w:rPr>
        <w:t>cywilną deliktową, kontraktową oraz pozostającą w zbiegu (deliktowo-kontraktową), jak również odpowiedzialność cywilną za produkt (w tym odpowiedzialność za produkty wprowadzone do obrotu przed zawarciem umowy ubezpieczenia)</w:t>
      </w:r>
      <w:r w:rsidRPr="001E2FC7">
        <w:rPr>
          <w:rFonts w:ascii="Tahoma" w:eastAsia="Times New Roman" w:hAnsi="Tahoma" w:cs="Tahoma"/>
          <w:sz w:val="20"/>
          <w:szCs w:val="20"/>
          <w:lang w:eastAsia="pl-PL"/>
        </w:rPr>
        <w:t xml:space="preserve">, ponoszoną przez Ubezpieczonego w związku z prowadzoną działalnością i posiadanym mieniem. Ochrona ubezpieczeniowa obejmuje </w:t>
      </w:r>
      <w:r w:rsidRPr="001E2FC7">
        <w:rPr>
          <w:rFonts w:ascii="Tahoma" w:eastAsia="Times New Roman" w:hAnsi="Tahoma" w:cs="Tahoma"/>
          <w:b/>
          <w:bCs/>
          <w:sz w:val="20"/>
          <w:szCs w:val="20"/>
          <w:lang w:eastAsia="pl-PL"/>
        </w:rPr>
        <w:t>wypadki ubezpieczeniowe</w:t>
      </w:r>
      <w:r w:rsidRPr="001E2FC7">
        <w:rPr>
          <w:rFonts w:ascii="Tahoma" w:eastAsia="Times New Roman" w:hAnsi="Tahoma" w:cs="Tahoma"/>
          <w:sz w:val="20"/>
          <w:szCs w:val="20"/>
          <w:lang w:eastAsia="pl-PL"/>
        </w:rPr>
        <w:t xml:space="preserve"> zaistniałe w okresie ubezpieczenia, niezależnie od chwili działania lub zaniechania będącego przyczyną </w:t>
      </w:r>
      <w:r w:rsidRPr="001E2FC7">
        <w:rPr>
          <w:rFonts w:ascii="Tahoma" w:eastAsia="Times New Roman" w:hAnsi="Tahoma" w:cs="Tahoma"/>
          <w:b/>
          <w:sz w:val="20"/>
          <w:szCs w:val="20"/>
          <w:lang w:eastAsia="pl-PL"/>
        </w:rPr>
        <w:t>szkody</w:t>
      </w:r>
      <w:r w:rsidRPr="001E2FC7">
        <w:rPr>
          <w:rFonts w:ascii="Tahoma" w:eastAsia="Times New Roman" w:hAnsi="Tahoma" w:cs="Tahoma"/>
          <w:sz w:val="20"/>
          <w:szCs w:val="20"/>
          <w:lang w:eastAsia="pl-PL"/>
        </w:rPr>
        <w:t xml:space="preserve">, a także chwili ujawnienia się </w:t>
      </w:r>
      <w:r w:rsidRPr="001E2FC7">
        <w:rPr>
          <w:rFonts w:ascii="Tahoma" w:eastAsia="Times New Roman" w:hAnsi="Tahoma" w:cs="Tahoma"/>
          <w:b/>
          <w:sz w:val="20"/>
          <w:szCs w:val="20"/>
          <w:lang w:eastAsia="pl-PL"/>
        </w:rPr>
        <w:t>szkody</w:t>
      </w:r>
      <w:r w:rsidRPr="001E2FC7">
        <w:rPr>
          <w:rFonts w:ascii="Tahoma" w:eastAsia="Times New Roman" w:hAnsi="Tahoma" w:cs="Tahoma"/>
          <w:sz w:val="20"/>
          <w:szCs w:val="20"/>
          <w:lang w:eastAsia="pl-PL"/>
        </w:rPr>
        <w:t xml:space="preserve"> oraz zgłoszenia roszczenia przez poszkodowanego, pod warunkiem zgłoszenia roszczenia przed upływem ustawowego terminu przedawnienia. </w:t>
      </w:r>
    </w:p>
    <w:p w14:paraId="0D441CC4" w14:textId="77777777" w:rsidR="001E2FC7" w:rsidRPr="001E2FC7" w:rsidRDefault="001E2FC7" w:rsidP="001E2FC7">
      <w:pPr>
        <w:spacing w:after="0" w:line="240" w:lineRule="auto"/>
        <w:jc w:val="both"/>
        <w:rPr>
          <w:rFonts w:ascii="Tahoma" w:eastAsia="Times New Roman" w:hAnsi="Tahoma" w:cs="Tahoma"/>
          <w:sz w:val="20"/>
          <w:szCs w:val="20"/>
          <w:lang w:eastAsia="pl-PL"/>
        </w:rPr>
      </w:pPr>
      <w:r w:rsidRPr="001E2FC7">
        <w:rPr>
          <w:rFonts w:ascii="Tahoma" w:eastAsia="Times New Roman" w:hAnsi="Tahoma" w:cs="Tahoma"/>
          <w:b/>
          <w:sz w:val="20"/>
          <w:szCs w:val="20"/>
          <w:lang w:eastAsia="pl-PL"/>
        </w:rPr>
        <w:t>Szkody</w:t>
      </w:r>
      <w:r w:rsidRPr="001E2FC7">
        <w:rPr>
          <w:rFonts w:ascii="Tahoma" w:eastAsia="Times New Roman" w:hAnsi="Tahoma" w:cs="Tahoma"/>
          <w:sz w:val="20"/>
          <w:szCs w:val="20"/>
          <w:lang w:eastAsia="pl-PL"/>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1E2FC7">
        <w:rPr>
          <w:rFonts w:ascii="Tahoma" w:eastAsia="Times New Roman" w:hAnsi="Tahoma" w:cs="Tahoma"/>
          <w:b/>
          <w:sz w:val="20"/>
          <w:szCs w:val="20"/>
          <w:lang w:eastAsia="pl-PL"/>
        </w:rPr>
        <w:t>szkody</w:t>
      </w:r>
      <w:r w:rsidRPr="001E2FC7">
        <w:rPr>
          <w:rFonts w:ascii="Tahoma" w:eastAsia="Times New Roman" w:hAnsi="Tahoma" w:cs="Tahoma"/>
          <w:sz w:val="20"/>
          <w:szCs w:val="20"/>
          <w:lang w:eastAsia="pl-PL"/>
        </w:rPr>
        <w:t xml:space="preserve">. </w:t>
      </w:r>
    </w:p>
    <w:p w14:paraId="09103444" w14:textId="77777777" w:rsidR="001E2FC7" w:rsidRPr="001E2FC7" w:rsidRDefault="001E2FC7" w:rsidP="001E2FC7">
      <w:p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W razie wątpliwości co do momentu powstania </w:t>
      </w:r>
      <w:r w:rsidRPr="001E2FC7">
        <w:rPr>
          <w:rFonts w:ascii="Tahoma" w:eastAsia="Times New Roman" w:hAnsi="Tahoma" w:cs="Tahoma"/>
          <w:b/>
          <w:sz w:val="20"/>
          <w:szCs w:val="20"/>
          <w:lang w:eastAsia="pl-PL"/>
        </w:rPr>
        <w:t>szkody osobowej</w:t>
      </w:r>
      <w:r w:rsidRPr="001E2FC7">
        <w:rPr>
          <w:rFonts w:ascii="Tahoma" w:eastAsia="Times New Roman" w:hAnsi="Tahoma" w:cs="Tahoma"/>
          <w:sz w:val="20"/>
          <w:szCs w:val="20"/>
          <w:lang w:eastAsia="pl-PL"/>
        </w:rPr>
        <w:t>, uznaje się, że powstała ona w dniu, w którym poszkodowany po raz pierwszy skontaktował się z lekarzem w związku z objawami, które były podstawą roszczeń.</w:t>
      </w:r>
    </w:p>
    <w:p w14:paraId="4DB1DCDC" w14:textId="77777777" w:rsidR="001E2FC7" w:rsidRPr="001E2FC7" w:rsidRDefault="001E2FC7" w:rsidP="001E2FC7">
      <w:p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Ubezpieczenie dotyczy </w:t>
      </w:r>
      <w:r w:rsidRPr="001E2FC7">
        <w:rPr>
          <w:rFonts w:ascii="Tahoma" w:eastAsia="Times New Roman" w:hAnsi="Tahoma" w:cs="Tahoma"/>
          <w:b/>
          <w:bCs/>
          <w:sz w:val="20"/>
          <w:szCs w:val="20"/>
          <w:lang w:eastAsia="pl-PL"/>
        </w:rPr>
        <w:t>wypadków ubezpieczeniowych</w:t>
      </w:r>
      <w:r w:rsidRPr="001E2FC7">
        <w:rPr>
          <w:rFonts w:ascii="Tahoma" w:eastAsia="Times New Roman" w:hAnsi="Tahoma" w:cs="Tahoma"/>
          <w:sz w:val="20"/>
          <w:szCs w:val="20"/>
          <w:lang w:eastAsia="pl-PL"/>
        </w:rPr>
        <w:t xml:space="preserve"> powstałych na terytorium RP oraz </w:t>
      </w:r>
      <w:r w:rsidRPr="001E2FC7">
        <w:rPr>
          <w:rFonts w:ascii="Arial" w:eastAsia="Times New Roman" w:hAnsi="Arial" w:cs="Arial"/>
          <w:sz w:val="20"/>
          <w:szCs w:val="20"/>
          <w:lang w:eastAsia="pl-PL"/>
        </w:rPr>
        <w:t xml:space="preserve">za granicą </w:t>
      </w:r>
      <w:r w:rsidRPr="001E2FC7">
        <w:rPr>
          <w:rFonts w:ascii="Arial" w:eastAsia="Times New Roman" w:hAnsi="Arial" w:cs="Arial"/>
          <w:sz w:val="20"/>
          <w:szCs w:val="20"/>
          <w:lang w:eastAsia="pl-PL"/>
        </w:rPr>
        <w:br/>
        <w:t>z wyłączeniem USA, Kanady, Nowej Zelandii i Australii</w:t>
      </w:r>
      <w:r w:rsidRPr="001E2FC7">
        <w:rPr>
          <w:rFonts w:ascii="Tahoma" w:eastAsia="Times New Roman" w:hAnsi="Tahoma" w:cs="Tahoma"/>
          <w:sz w:val="20"/>
          <w:szCs w:val="20"/>
          <w:lang w:eastAsia="pl-PL"/>
        </w:rPr>
        <w:t xml:space="preserve"> (w przypadkach opisanych poniżej oraz podczas zagranicznych delegacji służbowych pracowników Ubezpieczonego w związku z wykonywaniem pracy /obowiązków służbowych/).</w:t>
      </w:r>
    </w:p>
    <w:p w14:paraId="3B72BAB0" w14:textId="77777777" w:rsidR="001E2FC7" w:rsidRPr="001E2FC7" w:rsidRDefault="001E2FC7" w:rsidP="001E2FC7">
      <w:pPr>
        <w:tabs>
          <w:tab w:val="left" w:pos="5346"/>
          <w:tab w:val="left" w:pos="5986"/>
        </w:tabs>
        <w:spacing w:after="0" w:line="240" w:lineRule="auto"/>
        <w:jc w:val="both"/>
        <w:rPr>
          <w:rFonts w:ascii="Tahoma" w:eastAsia="Times New Roman" w:hAnsi="Tahoma" w:cs="Tahoma"/>
          <w:bCs/>
          <w:sz w:val="20"/>
          <w:szCs w:val="20"/>
          <w:lang w:eastAsia="pl-PL"/>
        </w:rPr>
      </w:pPr>
      <w:r w:rsidRPr="001E2FC7">
        <w:rPr>
          <w:rFonts w:ascii="Tahoma" w:eastAsia="Times New Roman" w:hAnsi="Tahoma" w:cs="Tahoma"/>
          <w:sz w:val="20"/>
          <w:szCs w:val="20"/>
          <w:lang w:eastAsia="pl-PL"/>
        </w:rPr>
        <w:t xml:space="preserve">Ubezpieczenie obejmuje szkody wyrządzone wskutek rażącego niedbalstwa. </w:t>
      </w:r>
      <w:r w:rsidRPr="001E2FC7">
        <w:rPr>
          <w:rFonts w:ascii="Tahoma" w:eastAsia="Times New Roman" w:hAnsi="Tahoma" w:cs="Tahoma"/>
          <w:bCs/>
          <w:sz w:val="20"/>
          <w:szCs w:val="20"/>
          <w:lang w:eastAsia="pl-PL"/>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733A8C76" w14:textId="77777777" w:rsidR="001E2FC7" w:rsidRPr="001E2FC7" w:rsidRDefault="001E2FC7" w:rsidP="001E2FC7">
      <w:pPr>
        <w:spacing w:after="0" w:line="240" w:lineRule="auto"/>
        <w:jc w:val="both"/>
        <w:rPr>
          <w:rFonts w:ascii="Tahoma" w:eastAsia="Times New Roman" w:hAnsi="Tahoma" w:cs="Tahoma"/>
          <w:iCs/>
          <w:sz w:val="20"/>
          <w:szCs w:val="20"/>
          <w:lang w:eastAsia="pl-PL"/>
        </w:rPr>
      </w:pPr>
      <w:r w:rsidRPr="001E2FC7">
        <w:rPr>
          <w:rFonts w:ascii="Tahoma" w:eastAsia="Times New Roman" w:hAnsi="Tahoma" w:cs="Tahoma"/>
          <w:iCs/>
          <w:sz w:val="20"/>
          <w:szCs w:val="20"/>
          <w:lang w:eastAsia="pl-PL"/>
        </w:rPr>
        <w:lastRenderedPageBreak/>
        <w:t>Ubezpieczyciel nie odpowiada wyłącznie za szkody wyrządzone umyślnie przez reprezentantów Ubezpieczającego/Ubezpieczonego, przy czym za reprezentantów w jednostce samorządu terytorialnego uważa się jedynie Wójta i jego pełnomocników, tj. osoby posiadające pisemne upoważnienie do działania w jego imieniu. Powyższe oznacza, że szkody wyrządzone w winy umyślnej przez wszystkie inne osoby niż reprezentanci Ubezpieczającego/Ubezpieczonego są objęte ochroną ubezpieczeniową, przy czym dla tego rodzaju szkód obowiązuje limit odpowiedzialności 500.000 zł na jeden i wszystkie wypadki ubezpieczeniowe w rocznym okresie ubezpieczenia.</w:t>
      </w:r>
    </w:p>
    <w:p w14:paraId="282B7019" w14:textId="77777777" w:rsidR="001E2FC7" w:rsidRPr="001E2FC7" w:rsidRDefault="001E2FC7" w:rsidP="001E2FC7">
      <w:pPr>
        <w:spacing w:after="0" w:line="240" w:lineRule="auto"/>
        <w:jc w:val="both"/>
        <w:rPr>
          <w:rFonts w:ascii="Tahoma" w:eastAsia="Times New Roman" w:hAnsi="Tahoma" w:cs="Tahoma"/>
          <w:iCs/>
          <w:sz w:val="20"/>
          <w:szCs w:val="20"/>
          <w:lang w:eastAsia="pl-PL"/>
        </w:rPr>
      </w:pPr>
    </w:p>
    <w:p w14:paraId="257831D8" w14:textId="77777777" w:rsidR="001E2FC7" w:rsidRPr="001E2FC7" w:rsidRDefault="001E2FC7" w:rsidP="001E2FC7">
      <w:pPr>
        <w:spacing w:after="0" w:line="240" w:lineRule="auto"/>
        <w:jc w:val="both"/>
        <w:rPr>
          <w:rFonts w:ascii="Tahoma" w:eastAsia="Times New Roman" w:hAnsi="Tahoma" w:cs="Tahoma"/>
          <w:iCs/>
          <w:sz w:val="20"/>
          <w:szCs w:val="20"/>
          <w:lang w:eastAsia="pl-PL"/>
        </w:rPr>
      </w:pPr>
      <w:r w:rsidRPr="001E2FC7">
        <w:rPr>
          <w:rFonts w:ascii="Tahoma" w:eastAsia="Times New Roman" w:hAnsi="Tahoma" w:cs="Tahoma"/>
          <w:iCs/>
          <w:sz w:val="20"/>
          <w:szCs w:val="20"/>
          <w:lang w:eastAsia="pl-PL"/>
        </w:rPr>
        <w:t xml:space="preserve">Ubezpieczenie obejmuje odpowiedzialność cywilną (w tym odpowiedzialność cywilną związaną </w:t>
      </w:r>
      <w:r w:rsidRPr="001E2FC7">
        <w:rPr>
          <w:rFonts w:ascii="Tahoma" w:eastAsia="Times New Roman" w:hAnsi="Tahoma" w:cs="Tahoma"/>
          <w:iCs/>
          <w:sz w:val="20"/>
          <w:szCs w:val="20"/>
          <w:lang w:eastAsia="pl-PL"/>
        </w:rPr>
        <w:br/>
        <w:t>z wykonywaniem władzy publicznej) Gminy Ślemień i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Ochrona obejmuje odpowiedzialność cywilną Gminy Ślemień  zarówno za działania własne jak i zlecone Ubezpieczonemu przez administrację rządową.</w:t>
      </w:r>
    </w:p>
    <w:p w14:paraId="0F1CFF3E" w14:textId="77777777" w:rsidR="001E2FC7" w:rsidRPr="001E2FC7" w:rsidRDefault="001E2FC7" w:rsidP="001E2FC7">
      <w:pPr>
        <w:spacing w:after="0" w:line="240" w:lineRule="auto"/>
        <w:jc w:val="both"/>
        <w:rPr>
          <w:rFonts w:ascii="Tahoma" w:eastAsia="Times New Roman" w:hAnsi="Tahoma" w:cs="Tahoma"/>
          <w:iCs/>
          <w:sz w:val="20"/>
          <w:szCs w:val="20"/>
          <w:lang w:eastAsia="pl-PL"/>
        </w:rPr>
      </w:pPr>
      <w:r w:rsidRPr="001E2FC7">
        <w:rPr>
          <w:rFonts w:ascii="Tahoma" w:eastAsia="Times New Roman" w:hAnsi="Tahoma" w:cs="Tahoma"/>
          <w:iCs/>
          <w:sz w:val="20"/>
          <w:szCs w:val="20"/>
          <w:lang w:eastAsia="pl-PL"/>
        </w:rPr>
        <w:t>Ochrona ubezpieczeniowa obejmuje ustawową odpowiedzialność Ubezpieczonego bez umownego przejęcia lub rozszerzania odpowiedzialności.</w:t>
      </w:r>
    </w:p>
    <w:p w14:paraId="6678A3D8" w14:textId="77777777" w:rsidR="001E2FC7" w:rsidRPr="001E2FC7" w:rsidRDefault="001E2FC7" w:rsidP="001E2FC7">
      <w:pPr>
        <w:spacing w:after="0" w:line="240" w:lineRule="auto"/>
        <w:ind w:left="426"/>
        <w:jc w:val="both"/>
        <w:rPr>
          <w:rFonts w:ascii="Tahoma" w:eastAsia="Times New Roman" w:hAnsi="Tahoma" w:cs="Tahoma"/>
          <w:iCs/>
          <w:sz w:val="20"/>
          <w:szCs w:val="20"/>
          <w:lang w:eastAsia="pl-PL"/>
        </w:rPr>
      </w:pPr>
    </w:p>
    <w:p w14:paraId="3D3289C2" w14:textId="77777777" w:rsidR="001E2FC7" w:rsidRPr="001E2FC7" w:rsidRDefault="001E2FC7" w:rsidP="001E2FC7">
      <w:pPr>
        <w:tabs>
          <w:tab w:val="left" w:pos="5346"/>
          <w:tab w:val="left" w:pos="5986"/>
        </w:tabs>
        <w:spacing w:after="0" w:line="240" w:lineRule="auto"/>
        <w:jc w:val="both"/>
        <w:rPr>
          <w:rFonts w:ascii="Tahoma" w:eastAsia="Times New Roman" w:hAnsi="Tahoma" w:cs="Tahoma"/>
          <w:sz w:val="20"/>
          <w:szCs w:val="20"/>
          <w:lang w:eastAsia="pl-PL"/>
        </w:rPr>
      </w:pPr>
      <w:r w:rsidRPr="001E2FC7">
        <w:rPr>
          <w:rFonts w:ascii="Tahoma" w:eastAsia="Times New Roman" w:hAnsi="Tahoma" w:cs="Tahoma"/>
          <w:bCs/>
          <w:iCs/>
          <w:sz w:val="20"/>
          <w:szCs w:val="20"/>
          <w:lang w:eastAsia="pl-PL"/>
        </w:rPr>
        <w:t xml:space="preserve">Ochrona ubezpieczeniowa nie obejmuje kar pieniężnych, kar umownych, grzywien sądowych </w:t>
      </w:r>
      <w:r w:rsidRPr="001E2FC7">
        <w:rPr>
          <w:rFonts w:ascii="Tahoma" w:eastAsia="Times New Roman" w:hAnsi="Tahoma" w:cs="Tahoma"/>
          <w:bCs/>
          <w:iCs/>
          <w:sz w:val="20"/>
          <w:szCs w:val="20"/>
          <w:lang w:eastAsia="pl-PL"/>
        </w:rPr>
        <w:br/>
        <w:t>i administracyjnych, zadatków, odszkodowań o charakterze karnym, jeżeli zostały nałożone wyłącznie na ubezpie</w:t>
      </w:r>
      <w:r w:rsidRPr="001E2FC7">
        <w:rPr>
          <w:rFonts w:ascii="Tahoma" w:eastAsia="Times New Roman" w:hAnsi="Tahoma" w:cs="Tahoma"/>
          <w:bCs/>
          <w:iCs/>
          <w:sz w:val="20"/>
          <w:szCs w:val="20"/>
          <w:lang w:eastAsia="pl-PL"/>
        </w:rPr>
        <w:softHyphen/>
        <w:t>czonego i nie mają one charakteru odszkodowawczego.</w:t>
      </w:r>
    </w:p>
    <w:p w14:paraId="56DBADB8" w14:textId="77777777" w:rsidR="001E2FC7" w:rsidRPr="001E2FC7" w:rsidRDefault="001E2FC7" w:rsidP="001E2FC7">
      <w:pPr>
        <w:spacing w:after="0" w:line="240" w:lineRule="auto"/>
        <w:ind w:firstLine="426"/>
        <w:jc w:val="both"/>
        <w:rPr>
          <w:rFonts w:ascii="Tahoma" w:eastAsia="Times New Roman" w:hAnsi="Tahoma" w:cs="Tahoma"/>
          <w:sz w:val="20"/>
          <w:szCs w:val="20"/>
          <w:highlight w:val="yellow"/>
          <w:u w:val="single"/>
          <w:lang w:eastAsia="pl-PL"/>
        </w:rPr>
      </w:pPr>
    </w:p>
    <w:p w14:paraId="44A4484E" w14:textId="77777777" w:rsidR="001E2FC7" w:rsidRPr="001E2FC7" w:rsidRDefault="001E2FC7" w:rsidP="001E2FC7">
      <w:pPr>
        <w:spacing w:after="0" w:line="240" w:lineRule="auto"/>
        <w:ind w:firstLine="426"/>
        <w:jc w:val="both"/>
        <w:rPr>
          <w:rFonts w:ascii="Tahoma" w:eastAsia="Times New Roman" w:hAnsi="Tahoma" w:cs="Tahoma"/>
          <w:sz w:val="20"/>
          <w:szCs w:val="20"/>
          <w:u w:val="single"/>
          <w:lang w:eastAsia="pl-PL"/>
        </w:rPr>
      </w:pPr>
    </w:p>
    <w:p w14:paraId="6D76B7B8" w14:textId="77777777" w:rsidR="001E2FC7" w:rsidRPr="001E2FC7" w:rsidRDefault="001E2FC7" w:rsidP="001E2FC7">
      <w:pPr>
        <w:spacing w:after="0" w:line="240" w:lineRule="auto"/>
        <w:jc w:val="both"/>
        <w:rPr>
          <w:rFonts w:ascii="Tahoma" w:eastAsia="Times New Roman" w:hAnsi="Tahoma" w:cs="Tahoma"/>
          <w:sz w:val="20"/>
          <w:szCs w:val="20"/>
          <w:u w:val="single"/>
          <w:lang w:eastAsia="pl-PL"/>
        </w:rPr>
      </w:pPr>
      <w:r w:rsidRPr="001E2FC7">
        <w:rPr>
          <w:rFonts w:ascii="Tahoma" w:eastAsia="Times New Roman" w:hAnsi="Tahoma" w:cs="Tahoma"/>
          <w:sz w:val="20"/>
          <w:szCs w:val="20"/>
          <w:u w:val="single"/>
          <w:lang w:eastAsia="pl-PL"/>
        </w:rPr>
        <w:t>Koszty dodatkowe objęte ochroną ubezpieczeniową w ramach sumy gwarancyjnej:</w:t>
      </w:r>
    </w:p>
    <w:p w14:paraId="7E72F072" w14:textId="77777777" w:rsidR="001E2FC7" w:rsidRPr="001E2FC7" w:rsidRDefault="001E2FC7" w:rsidP="001E2FC7">
      <w:pPr>
        <w:numPr>
          <w:ilvl w:val="0"/>
          <w:numId w:val="17"/>
        </w:num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koszty działań podjętych przez ubezpieczającego/ubezpieczonego po wystąpieniu wypadku ubezpieczeniowego w celu zapobieżenia szkodzie lub zmniejszenia jej rozmiarów, jeżeli działania te były celowe, chociażby okazały się bezskuteczne, </w:t>
      </w:r>
    </w:p>
    <w:p w14:paraId="1A7F471E" w14:textId="77777777" w:rsidR="001E2FC7" w:rsidRPr="001E2FC7" w:rsidRDefault="001E2FC7" w:rsidP="001E2FC7">
      <w:pPr>
        <w:numPr>
          <w:ilvl w:val="0"/>
          <w:numId w:val="17"/>
        </w:num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koszty wynagrodzenia rzeczoznawców i ekspertów powołanych za zgodą Ubezpieczyciela w celu ustalenia okoliczności, przyczyn i rozmiaru szkody,</w:t>
      </w:r>
    </w:p>
    <w:p w14:paraId="1FD80D90" w14:textId="77777777" w:rsidR="001E2FC7" w:rsidRPr="001E2FC7" w:rsidRDefault="001E2FC7" w:rsidP="001E2FC7">
      <w:pPr>
        <w:numPr>
          <w:ilvl w:val="0"/>
          <w:numId w:val="17"/>
        </w:num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koszty obrony sądowej przed roszczeniami poszkodowanych lub uprawnionych,</w:t>
      </w:r>
    </w:p>
    <w:p w14:paraId="3E8D019D" w14:textId="77777777" w:rsidR="001E2FC7" w:rsidRPr="001E2FC7" w:rsidRDefault="001E2FC7" w:rsidP="001E2FC7">
      <w:pPr>
        <w:numPr>
          <w:ilvl w:val="0"/>
          <w:numId w:val="17"/>
        </w:num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koszty obrony sądowej w postępowaniu karnym, jeżeli toczące się postępowanie ma związek </w:t>
      </w:r>
      <w:r w:rsidRPr="001E2FC7">
        <w:rPr>
          <w:rFonts w:ascii="Tahoma" w:eastAsia="Times New Roman" w:hAnsi="Tahoma" w:cs="Tahoma"/>
          <w:sz w:val="20"/>
          <w:szCs w:val="20"/>
          <w:lang w:eastAsia="pl-PL"/>
        </w:rPr>
        <w:br/>
        <w:t>z ustaleniem odpowiedzialności ubezpieczonego, jeżeli Ubezpieczyciel zażądał powołania obrony lub wyraził zgodę na pokrycie tych kosztów,</w:t>
      </w:r>
    </w:p>
    <w:p w14:paraId="4283B5A2" w14:textId="77777777" w:rsidR="001E2FC7" w:rsidRPr="001E2FC7" w:rsidRDefault="001E2FC7" w:rsidP="001E2FC7">
      <w:pPr>
        <w:numPr>
          <w:ilvl w:val="0"/>
          <w:numId w:val="17"/>
        </w:num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koszty postępowań sądowych, w tym mediacji lub postępowania pojednawczego oraz koszty opłat administracyjnych, jeżeli Ubezpieczyciel wyraził zgodę na pokrycie tych kosztów,</w:t>
      </w:r>
    </w:p>
    <w:p w14:paraId="51DBDA46" w14:textId="77777777" w:rsidR="001E2FC7" w:rsidRPr="001E2FC7" w:rsidRDefault="001E2FC7" w:rsidP="001E2FC7">
      <w:pPr>
        <w:numPr>
          <w:ilvl w:val="0"/>
          <w:numId w:val="17"/>
        </w:num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zasądzone przez sąd odsetki od ubezpieczonego.</w:t>
      </w:r>
    </w:p>
    <w:p w14:paraId="7A5181C6" w14:textId="77777777" w:rsidR="001E2FC7" w:rsidRPr="001E2FC7" w:rsidRDefault="001E2FC7" w:rsidP="001E2FC7">
      <w:pPr>
        <w:tabs>
          <w:tab w:val="left" w:pos="5346"/>
          <w:tab w:val="left" w:pos="5986"/>
        </w:tabs>
        <w:spacing w:after="0" w:line="240" w:lineRule="auto"/>
        <w:jc w:val="both"/>
        <w:rPr>
          <w:rFonts w:ascii="Tahoma" w:eastAsia="Times New Roman" w:hAnsi="Tahoma" w:cs="Tahoma"/>
          <w:b/>
          <w:sz w:val="20"/>
          <w:szCs w:val="20"/>
          <w:lang w:eastAsia="pl-PL"/>
        </w:rPr>
      </w:pPr>
      <w:r w:rsidRPr="001E2FC7">
        <w:rPr>
          <w:rFonts w:ascii="Tahoma" w:eastAsia="Times New Roman" w:hAnsi="Tahoma" w:cs="Tahoma"/>
          <w:b/>
          <w:sz w:val="20"/>
          <w:szCs w:val="20"/>
          <w:lang w:eastAsia="pl-PL"/>
        </w:rPr>
        <w:t>Wymagany zakres ubezpieczenia obejmuje w szczególności:</w:t>
      </w:r>
    </w:p>
    <w:p w14:paraId="23EC7AAC" w14:textId="77777777" w:rsidR="001E2FC7" w:rsidRPr="001E2FC7" w:rsidRDefault="001E2FC7" w:rsidP="001E2FC7">
      <w:pPr>
        <w:numPr>
          <w:ilvl w:val="1"/>
          <w:numId w:val="22"/>
        </w:num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odpowiedzialność z tytułu szkód związanych z przeniesieniem ognia;</w:t>
      </w:r>
    </w:p>
    <w:p w14:paraId="422AE822" w14:textId="77777777" w:rsidR="001E2FC7" w:rsidRPr="001E2FC7" w:rsidRDefault="001E2FC7" w:rsidP="001E2FC7">
      <w:pPr>
        <w:numPr>
          <w:ilvl w:val="1"/>
          <w:numId w:val="22"/>
        </w:num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odpowiedzialność z tytułu szkód powstałych w następstwie zalania mienia osób trzecich, w tym z tytułu </w:t>
      </w:r>
      <w:proofErr w:type="spellStart"/>
      <w:r w:rsidRPr="001E2FC7">
        <w:rPr>
          <w:rFonts w:ascii="Tahoma" w:eastAsia="Times New Roman" w:hAnsi="Tahoma" w:cs="Tahoma"/>
          <w:sz w:val="20"/>
          <w:szCs w:val="20"/>
          <w:lang w:eastAsia="pl-PL"/>
        </w:rPr>
        <w:t>zalań</w:t>
      </w:r>
      <w:proofErr w:type="spellEnd"/>
      <w:r w:rsidRPr="001E2FC7">
        <w:rPr>
          <w:rFonts w:ascii="Tahoma" w:eastAsia="Times New Roman" w:hAnsi="Tahoma" w:cs="Tahoma"/>
          <w:sz w:val="20"/>
          <w:szCs w:val="20"/>
          <w:lang w:eastAsia="pl-PL"/>
        </w:rPr>
        <w:t xml:space="preserve">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 z systemów wodnych lub technologicznych oraz szkód powstałych w trakcie prac związanych z poszukiwaniem i usuwaniem awarii);</w:t>
      </w:r>
    </w:p>
    <w:p w14:paraId="03183D6B" w14:textId="77777777" w:rsidR="001E2FC7" w:rsidRPr="001E2FC7" w:rsidRDefault="001E2FC7" w:rsidP="001E2FC7">
      <w:pPr>
        <w:numPr>
          <w:ilvl w:val="1"/>
          <w:numId w:val="22"/>
        </w:num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odpowiedzialność za szkody wyrządzone przez prąd elektryczny, w tym przepięcia i przetężenia;</w:t>
      </w:r>
    </w:p>
    <w:p w14:paraId="53F8D5E9" w14:textId="77777777" w:rsidR="001E2FC7" w:rsidRPr="001E2FC7" w:rsidRDefault="001E2FC7" w:rsidP="001E2FC7">
      <w:pPr>
        <w:numPr>
          <w:ilvl w:val="1"/>
          <w:numId w:val="22"/>
        </w:num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odpowiedzialność z tytułu niewykonania lub nienależytego wykonania zobowiązania;</w:t>
      </w:r>
    </w:p>
    <w:p w14:paraId="0C3333A7" w14:textId="77777777" w:rsidR="001E2FC7" w:rsidRPr="001E2FC7" w:rsidRDefault="001E2FC7" w:rsidP="001E2FC7">
      <w:pPr>
        <w:numPr>
          <w:ilvl w:val="1"/>
          <w:numId w:val="22"/>
        </w:num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odpowiedzialność z tytułu administrowania i zarządzania nieruchomościami;</w:t>
      </w:r>
    </w:p>
    <w:p w14:paraId="23513648" w14:textId="77777777" w:rsidR="001E2FC7" w:rsidRPr="001E2FC7" w:rsidRDefault="001E2FC7" w:rsidP="001E2FC7">
      <w:pPr>
        <w:numPr>
          <w:ilvl w:val="1"/>
          <w:numId w:val="22"/>
        </w:num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czyste straty finansowe, w tym w szczególności:</w:t>
      </w:r>
    </w:p>
    <w:p w14:paraId="7D9C2CDD" w14:textId="77777777" w:rsidR="001E2FC7" w:rsidRPr="001E2FC7" w:rsidRDefault="001E2FC7" w:rsidP="001E2FC7">
      <w:pPr>
        <w:numPr>
          <w:ilvl w:val="0"/>
          <w:numId w:val="18"/>
        </w:num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wynikające z braku lub ograniczenia możliwości korzystania z rzeczy ruchomej, nieruchomości, przedsiębiorstwa lub gospodarstwa rolnego,</w:t>
      </w:r>
    </w:p>
    <w:p w14:paraId="6B7209C7" w14:textId="77777777" w:rsidR="001E2FC7" w:rsidRPr="001E2FC7" w:rsidRDefault="001E2FC7" w:rsidP="001E2FC7">
      <w:pPr>
        <w:numPr>
          <w:ilvl w:val="0"/>
          <w:numId w:val="18"/>
        </w:num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wynikające z braku możliwości lub ograniczonej możliwość prowadzenia działalności przez osobę trzecią,</w:t>
      </w:r>
    </w:p>
    <w:p w14:paraId="10EDFBED" w14:textId="77777777" w:rsidR="001E2FC7" w:rsidRPr="001E2FC7" w:rsidRDefault="001E2FC7" w:rsidP="001E2FC7">
      <w:pPr>
        <w:numPr>
          <w:ilvl w:val="0"/>
          <w:numId w:val="18"/>
        </w:num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poniesione przez osobę trzecią inną niż osoba, która doznała szkody rzeczowej lub szkody osobowej.</w:t>
      </w:r>
    </w:p>
    <w:p w14:paraId="14E6647A" w14:textId="77777777" w:rsidR="001E2FC7" w:rsidRPr="001E2FC7" w:rsidRDefault="001E2FC7" w:rsidP="001E2FC7">
      <w:pPr>
        <w:spacing w:after="0" w:line="240" w:lineRule="auto"/>
        <w:ind w:left="720"/>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Ubezpieczyciel w ramach czystych strat finansowych nie odpowiada za szkody:</w:t>
      </w:r>
    </w:p>
    <w:p w14:paraId="65A96AB1" w14:textId="77777777" w:rsidR="001E2FC7" w:rsidRPr="001E2FC7" w:rsidRDefault="001E2FC7" w:rsidP="001E2FC7">
      <w:pPr>
        <w:numPr>
          <w:ilvl w:val="0"/>
          <w:numId w:val="19"/>
        </w:num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związane z działalnością:</w:t>
      </w:r>
    </w:p>
    <w:p w14:paraId="2F6F085B" w14:textId="77777777" w:rsidR="001E2FC7" w:rsidRPr="001E2FC7" w:rsidRDefault="001E2FC7" w:rsidP="001E2FC7">
      <w:pPr>
        <w:spacing w:after="0" w:line="240" w:lineRule="auto"/>
        <w:ind w:left="1440"/>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lastRenderedPageBreak/>
        <w:t>- bankową, ubezpieczeniową, księgową, finansową lub leasingową oraz reklamową,</w:t>
      </w:r>
    </w:p>
    <w:p w14:paraId="51A04ECB" w14:textId="77777777" w:rsidR="001E2FC7" w:rsidRPr="001E2FC7" w:rsidRDefault="001E2FC7" w:rsidP="001E2FC7">
      <w:pPr>
        <w:spacing w:after="0" w:line="240" w:lineRule="auto"/>
        <w:ind w:left="1440"/>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dotyczącą przetwarzania danych lub instalacji oprogramowania,</w:t>
      </w:r>
    </w:p>
    <w:p w14:paraId="0DFBA362" w14:textId="77777777" w:rsidR="001E2FC7" w:rsidRPr="001E2FC7" w:rsidRDefault="001E2FC7" w:rsidP="001E2FC7">
      <w:pPr>
        <w:spacing w:after="0" w:line="240" w:lineRule="auto"/>
        <w:ind w:left="1440"/>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 pośredników turystycznych i organizatorów turystyki, </w:t>
      </w:r>
    </w:p>
    <w:p w14:paraId="09B78DB8" w14:textId="77777777" w:rsidR="001E2FC7" w:rsidRPr="001E2FC7" w:rsidRDefault="001E2FC7" w:rsidP="001E2FC7">
      <w:pPr>
        <w:spacing w:after="0" w:line="240" w:lineRule="auto"/>
        <w:ind w:left="1440"/>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polegającą na planowaniu, projektowaniu, kontroli, wycenie, kosztorysowaniu,</w:t>
      </w:r>
    </w:p>
    <w:p w14:paraId="61C47846" w14:textId="77777777" w:rsidR="001E2FC7" w:rsidRPr="001E2FC7" w:rsidRDefault="001E2FC7" w:rsidP="001E2FC7">
      <w:pPr>
        <w:spacing w:after="0" w:line="240" w:lineRule="auto"/>
        <w:ind w:left="1440"/>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 polegającą na świadczeniu usług hostingowych, dzierżawie serwera, dostawie </w:t>
      </w:r>
      <w:proofErr w:type="spellStart"/>
      <w:r w:rsidRPr="001E2FC7">
        <w:rPr>
          <w:rFonts w:ascii="Tahoma" w:eastAsia="Times New Roman" w:hAnsi="Tahoma" w:cs="Tahoma"/>
          <w:sz w:val="20"/>
          <w:szCs w:val="20"/>
          <w:lang w:eastAsia="pl-PL"/>
        </w:rPr>
        <w:t>internetu</w:t>
      </w:r>
      <w:proofErr w:type="spellEnd"/>
      <w:r w:rsidRPr="001E2FC7">
        <w:rPr>
          <w:rFonts w:ascii="Tahoma" w:eastAsia="Times New Roman" w:hAnsi="Tahoma" w:cs="Tahoma"/>
          <w:sz w:val="20"/>
          <w:szCs w:val="20"/>
          <w:lang w:eastAsia="pl-PL"/>
        </w:rPr>
        <w:t>, administracji systemami informatycznymi,</w:t>
      </w:r>
    </w:p>
    <w:p w14:paraId="49470A9E" w14:textId="77777777" w:rsidR="001E2FC7" w:rsidRPr="001E2FC7" w:rsidRDefault="001E2FC7" w:rsidP="001E2FC7">
      <w:pPr>
        <w:numPr>
          <w:ilvl w:val="0"/>
          <w:numId w:val="19"/>
        </w:num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związane z wykonywaniem usług projektowych lub kierowaniem budową,</w:t>
      </w:r>
    </w:p>
    <w:p w14:paraId="456F2C89" w14:textId="77777777" w:rsidR="001E2FC7" w:rsidRPr="001E2FC7" w:rsidRDefault="001E2FC7" w:rsidP="001E2FC7">
      <w:pPr>
        <w:numPr>
          <w:ilvl w:val="0"/>
          <w:numId w:val="19"/>
        </w:num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wynikające z czynów nieuczciwej konkurencji, w tym z naruszenia tajemnicy przedsiębiorstwa, tajemnicy handlowej, zawodowej,</w:t>
      </w:r>
    </w:p>
    <w:p w14:paraId="550C5524" w14:textId="77777777" w:rsidR="001E2FC7" w:rsidRPr="001E2FC7" w:rsidRDefault="001E2FC7" w:rsidP="001E2FC7">
      <w:pPr>
        <w:numPr>
          <w:ilvl w:val="0"/>
          <w:numId w:val="19"/>
        </w:num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powstałe w wyniku utraty pieniędzy lub papierów wartościowych oraz związane ze stosowaniem finansowych instrumentów pochodnych,</w:t>
      </w:r>
    </w:p>
    <w:p w14:paraId="552B29F5" w14:textId="77777777" w:rsidR="001E2FC7" w:rsidRPr="001E2FC7" w:rsidRDefault="001E2FC7" w:rsidP="001E2FC7">
      <w:pPr>
        <w:numPr>
          <w:ilvl w:val="0"/>
          <w:numId w:val="19"/>
        </w:num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związane ze sprawowaniem funkcji członka organu władz spółki kapitałowej, </w:t>
      </w:r>
    </w:p>
    <w:p w14:paraId="73F57AB6" w14:textId="77777777" w:rsidR="001E2FC7" w:rsidRPr="001E2FC7" w:rsidRDefault="001E2FC7" w:rsidP="001E2FC7">
      <w:pPr>
        <w:numPr>
          <w:ilvl w:val="0"/>
          <w:numId w:val="19"/>
        </w:num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związane z naruszeniem praw pracowniczych,</w:t>
      </w:r>
    </w:p>
    <w:p w14:paraId="2B7188BC" w14:textId="77777777" w:rsidR="001E2FC7" w:rsidRPr="001E2FC7" w:rsidRDefault="001E2FC7" w:rsidP="001E2FC7">
      <w:pPr>
        <w:numPr>
          <w:ilvl w:val="0"/>
          <w:numId w:val="19"/>
        </w:numPr>
        <w:spacing w:after="0" w:line="240" w:lineRule="auto"/>
        <w:jc w:val="both"/>
        <w:rPr>
          <w:rFonts w:ascii="Arial" w:eastAsia="Times New Roman" w:hAnsi="Arial" w:cs="Arial"/>
          <w:sz w:val="20"/>
          <w:szCs w:val="20"/>
          <w:lang w:eastAsia="pl-PL"/>
        </w:rPr>
      </w:pPr>
      <w:r w:rsidRPr="001E2FC7">
        <w:rPr>
          <w:rFonts w:ascii="Arial" w:eastAsia="Times New Roman" w:hAnsi="Arial" w:cs="Arial"/>
          <w:sz w:val="20"/>
          <w:szCs w:val="20"/>
          <w:lang w:eastAsia="pl-PL"/>
        </w:rPr>
        <w:t xml:space="preserve">związane z naruszeniem dóbr osobistych innych niż życie lub zdrowie, przy czym wyłączenie to nie będzie miało zastosowania do odpowiedzialności związanej z naruszeniem przepisów </w:t>
      </w:r>
      <w:r w:rsidRPr="001E2FC7">
        <w:rPr>
          <w:rFonts w:ascii="Arial" w:eastAsia="Times New Roman" w:hAnsi="Arial" w:cs="Arial"/>
          <w:sz w:val="20"/>
          <w:szCs w:val="20"/>
          <w:lang w:eastAsia="pl-PL"/>
        </w:rPr>
        <w:br/>
        <w:t>o ochronie danych osobowych w przypadku wprowadzenia takiego rozszerzenia odpowiedzialności do zakresu ubezpieczenia,</w:t>
      </w:r>
    </w:p>
    <w:p w14:paraId="3D976E70" w14:textId="77777777" w:rsidR="001E2FC7" w:rsidRPr="001E2FC7" w:rsidRDefault="001E2FC7" w:rsidP="001E2FC7">
      <w:pPr>
        <w:numPr>
          <w:ilvl w:val="0"/>
          <w:numId w:val="19"/>
        </w:num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w postaci roszczeń, które mogą być dochodzone na podstawie przepisów o rękojmi lub gwarancji jakości oraz roszczeń o wykonanie zobowiązania albo wykonanie zastępcze, w tym zwrot kosztów poniesionych na poczet wykonania zobowiązania,</w:t>
      </w:r>
    </w:p>
    <w:p w14:paraId="757485DE" w14:textId="77777777" w:rsidR="001E2FC7" w:rsidRPr="001E2FC7" w:rsidRDefault="001E2FC7" w:rsidP="001E2FC7">
      <w:pPr>
        <w:numPr>
          <w:ilvl w:val="0"/>
          <w:numId w:val="19"/>
        </w:num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w postaci kosztów związanych z wycofaniem produktu z rynku,</w:t>
      </w:r>
    </w:p>
    <w:p w14:paraId="124084EC" w14:textId="77777777" w:rsidR="001E2FC7" w:rsidRPr="001E2FC7" w:rsidRDefault="001E2FC7" w:rsidP="001E2FC7">
      <w:pPr>
        <w:numPr>
          <w:ilvl w:val="0"/>
          <w:numId w:val="19"/>
        </w:num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związane z dokonywaniem płatności,</w:t>
      </w:r>
    </w:p>
    <w:p w14:paraId="5037FB2B" w14:textId="77777777" w:rsidR="001E2FC7" w:rsidRPr="001E2FC7" w:rsidRDefault="001E2FC7" w:rsidP="001E2FC7">
      <w:pPr>
        <w:numPr>
          <w:ilvl w:val="0"/>
          <w:numId w:val="19"/>
        </w:numPr>
        <w:spacing w:after="0" w:line="240" w:lineRule="auto"/>
        <w:jc w:val="both"/>
        <w:rPr>
          <w:rFonts w:ascii="Tahoma" w:eastAsia="Times New Roman" w:hAnsi="Tahoma" w:cs="Tahoma"/>
          <w:b/>
          <w:sz w:val="20"/>
          <w:szCs w:val="20"/>
          <w:lang w:eastAsia="pl-PL"/>
        </w:rPr>
      </w:pPr>
      <w:r w:rsidRPr="001E2FC7">
        <w:rPr>
          <w:rFonts w:ascii="Tahoma" w:eastAsia="Times New Roman" w:hAnsi="Tahoma" w:cs="Tahoma"/>
          <w:sz w:val="20"/>
          <w:szCs w:val="20"/>
          <w:lang w:eastAsia="pl-PL"/>
        </w:rPr>
        <w:t xml:space="preserve">wynikające z niedotrzymania terminów, </w:t>
      </w:r>
      <w:r w:rsidRPr="001E2FC7">
        <w:rPr>
          <w:rFonts w:ascii="Arial" w:eastAsia="Times New Roman" w:hAnsi="Arial" w:cs="Arial"/>
          <w:sz w:val="20"/>
          <w:szCs w:val="20"/>
          <w:lang w:eastAsia="pl-PL"/>
        </w:rPr>
        <w:t xml:space="preserve">przy czym wyłączenie to nie będzie miało zastosowania do odpowiedzialności JST w związku z wydaniem lub niewydaniem decyzji administracyjnych lub aktów normatywnych prawa miejscowego, </w:t>
      </w:r>
      <w:r w:rsidRPr="001E2FC7">
        <w:rPr>
          <w:rFonts w:ascii="Arial" w:eastAsia="Times New Roman" w:hAnsi="Arial" w:cs="Arial"/>
          <w:b/>
          <w:sz w:val="20"/>
          <w:szCs w:val="20"/>
          <w:lang w:eastAsia="pl-PL"/>
        </w:rPr>
        <w:t xml:space="preserve"> </w:t>
      </w:r>
    </w:p>
    <w:p w14:paraId="0EAB8B9F" w14:textId="77777777" w:rsidR="001E2FC7" w:rsidRPr="001E2FC7" w:rsidRDefault="001E2FC7" w:rsidP="001E2FC7">
      <w:pPr>
        <w:numPr>
          <w:ilvl w:val="0"/>
          <w:numId w:val="19"/>
        </w:num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polegające na zapłacie przez ubezpieczonego kar pieniężnych, grzywien, odszkodowań o charakterze karnym, nawiązek lub innych kar o charakterze pieniężnym oraz należności publicznoprawnych.</w:t>
      </w:r>
    </w:p>
    <w:p w14:paraId="661814EC" w14:textId="77777777" w:rsidR="001E2FC7" w:rsidRPr="001E2FC7" w:rsidRDefault="001E2FC7" w:rsidP="001E2FC7">
      <w:pPr>
        <w:spacing w:after="0" w:line="240" w:lineRule="auto"/>
        <w:ind w:left="1080"/>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 </w:t>
      </w:r>
      <w:r w:rsidRPr="001E2FC7">
        <w:rPr>
          <w:rFonts w:ascii="Tahoma" w:eastAsia="Times New Roman" w:hAnsi="Tahoma" w:cs="Tahoma"/>
          <w:b/>
          <w:sz w:val="20"/>
          <w:szCs w:val="20"/>
          <w:lang w:eastAsia="pl-PL"/>
        </w:rPr>
        <w:t xml:space="preserve">limit odpowiedzialności 200.000,00 zł na jeden i wszystkie wypadki ubezpieczeniowe </w:t>
      </w:r>
      <w:r w:rsidRPr="001E2FC7">
        <w:rPr>
          <w:rFonts w:ascii="Tahoma" w:eastAsia="Times New Roman" w:hAnsi="Tahoma" w:cs="Tahoma"/>
          <w:sz w:val="20"/>
          <w:szCs w:val="20"/>
          <w:lang w:eastAsia="pl-PL"/>
        </w:rPr>
        <w:t>(niniejszy limit nie ma zastosowania przy odpowiedzialności JST w związku z wydaniem lub niewydaniem decyzji administracyjnych lub aktów normatywnych prawa miejscowego);</w:t>
      </w:r>
    </w:p>
    <w:p w14:paraId="44E78A7C" w14:textId="77777777" w:rsidR="001E2FC7" w:rsidRPr="001E2FC7" w:rsidRDefault="001E2FC7" w:rsidP="001E2FC7">
      <w:pPr>
        <w:numPr>
          <w:ilvl w:val="1"/>
          <w:numId w:val="22"/>
        </w:numPr>
        <w:spacing w:after="0" w:line="240" w:lineRule="auto"/>
        <w:jc w:val="both"/>
        <w:rPr>
          <w:rFonts w:ascii="Tahoma" w:eastAsia="Times New Roman" w:hAnsi="Tahoma" w:cs="Tahoma"/>
          <w:b/>
          <w:sz w:val="20"/>
          <w:szCs w:val="20"/>
          <w:lang w:eastAsia="pl-PL"/>
        </w:rPr>
      </w:pPr>
      <w:r w:rsidRPr="001E2FC7">
        <w:rPr>
          <w:rFonts w:ascii="Tahoma" w:eastAsia="Times New Roman" w:hAnsi="Tahoma" w:cs="Tahoma"/>
          <w:sz w:val="20"/>
          <w:szCs w:val="20"/>
          <w:lang w:eastAsia="pl-PL"/>
        </w:rPr>
        <w:t xml:space="preserve">szkody wynikające z uszkodzenia, zniszczenia, utraty lub zaginięcia dokumentów osób trzecich, w tym powierzonych ubezpieczonemu przez osoby trzecie w związku z prowadzoną przez niego działalnością - </w:t>
      </w:r>
      <w:r w:rsidRPr="001E2FC7">
        <w:rPr>
          <w:rFonts w:ascii="Tahoma" w:eastAsia="Times New Roman" w:hAnsi="Tahoma" w:cs="Tahoma"/>
          <w:b/>
          <w:sz w:val="20"/>
          <w:szCs w:val="20"/>
          <w:lang w:eastAsia="pl-PL"/>
        </w:rPr>
        <w:t>limit odpowiedzialności   100.000,00 zł na jeden i wszystkie wypadki ubezpieczeniowe;</w:t>
      </w:r>
    </w:p>
    <w:p w14:paraId="01B88E58" w14:textId="77777777" w:rsidR="001E2FC7" w:rsidRPr="001E2FC7" w:rsidRDefault="001E2FC7" w:rsidP="001E2FC7">
      <w:pPr>
        <w:numPr>
          <w:ilvl w:val="1"/>
          <w:numId w:val="22"/>
        </w:numPr>
        <w:spacing w:after="0" w:line="240" w:lineRule="auto"/>
        <w:jc w:val="both"/>
        <w:rPr>
          <w:rFonts w:ascii="Tahoma" w:eastAsia="Times New Roman" w:hAnsi="Tahoma" w:cs="Tahoma"/>
          <w:b/>
          <w:sz w:val="20"/>
          <w:szCs w:val="20"/>
          <w:lang w:eastAsia="pl-PL"/>
        </w:rPr>
      </w:pPr>
      <w:r w:rsidRPr="001E2FC7">
        <w:rPr>
          <w:rFonts w:ascii="Tahoma" w:eastAsia="Times New Roman" w:hAnsi="Tahoma" w:cs="Tahoma"/>
          <w:sz w:val="20"/>
          <w:szCs w:val="20"/>
          <w:lang w:eastAsia="pl-PL"/>
        </w:rPr>
        <w:t>odpowiedzialność za szkody wyrządzone uczniom, wychowankom w placówkach oświatowo-wychowawczych oraz innym podopiecznym w związku z prowadzeniem działalności opiekuńczej, edukacyjnej, wychowawczej, kulturalnej i rekreacyjnej;</w:t>
      </w:r>
    </w:p>
    <w:p w14:paraId="20396A89" w14:textId="77777777" w:rsidR="001E2FC7" w:rsidRPr="001E2FC7" w:rsidRDefault="001E2FC7" w:rsidP="001E2FC7">
      <w:pPr>
        <w:numPr>
          <w:ilvl w:val="1"/>
          <w:numId w:val="22"/>
        </w:numPr>
        <w:spacing w:after="0" w:line="240" w:lineRule="auto"/>
        <w:jc w:val="both"/>
        <w:rPr>
          <w:rFonts w:ascii="Tahoma" w:eastAsia="Times New Roman" w:hAnsi="Tahoma" w:cs="Tahoma"/>
          <w:b/>
          <w:sz w:val="20"/>
          <w:szCs w:val="20"/>
          <w:lang w:eastAsia="pl-PL"/>
        </w:rPr>
      </w:pPr>
      <w:r w:rsidRPr="001E2FC7">
        <w:rPr>
          <w:rFonts w:ascii="Tahoma" w:eastAsia="Times New Roman" w:hAnsi="Tahoma" w:cs="Tahoma"/>
          <w:sz w:val="20"/>
          <w:szCs w:val="20"/>
          <w:lang w:eastAsia="pl-PL"/>
        </w:rPr>
        <w:t>odpowiedzialność za szkody wyrządzone przez podopiecznych w czasie sprawowania opieki (w tym również szkody powstałe w związku z użytkowaniem wózków inwalidzkich);</w:t>
      </w:r>
    </w:p>
    <w:p w14:paraId="55B8D5D3" w14:textId="77777777" w:rsidR="001E2FC7" w:rsidRPr="001E2FC7" w:rsidRDefault="001E2FC7" w:rsidP="001E2FC7">
      <w:pPr>
        <w:numPr>
          <w:ilvl w:val="1"/>
          <w:numId w:val="22"/>
        </w:numPr>
        <w:spacing w:after="0" w:line="240" w:lineRule="auto"/>
        <w:jc w:val="both"/>
        <w:rPr>
          <w:rFonts w:ascii="Tahoma" w:eastAsia="Times New Roman" w:hAnsi="Tahoma" w:cs="Tahoma"/>
          <w:b/>
          <w:sz w:val="20"/>
          <w:szCs w:val="20"/>
          <w:lang w:eastAsia="pl-PL"/>
        </w:rPr>
      </w:pPr>
      <w:r w:rsidRPr="001E2FC7">
        <w:rPr>
          <w:rFonts w:ascii="Tahoma" w:eastAsia="Times New Roman" w:hAnsi="Tahoma" w:cs="Tahoma"/>
          <w:bCs/>
          <w:sz w:val="20"/>
          <w:szCs w:val="20"/>
          <w:lang w:eastAsia="pl-PL"/>
        </w:rPr>
        <w:t>odpowiedzialność za szkody</w:t>
      </w:r>
      <w:r w:rsidRPr="001E2FC7">
        <w:rPr>
          <w:rFonts w:ascii="Tahoma" w:eastAsia="Times New Roman" w:hAnsi="Tahoma" w:cs="Tahoma"/>
          <w:sz w:val="20"/>
          <w:szCs w:val="20"/>
          <w:lang w:eastAsia="pl-PL"/>
        </w:rPr>
        <w:t xml:space="preserve"> z tytułu organizowanych pobytów dzieci i młodzieży poza placówką ubezpieczonego na terenie kraju i zagranicą (np. międzyszkolna/międzynarodowa wymiana młodzieży) z wyłączeniem USA, Kanady, Nowej Zelandii i Australii;</w:t>
      </w:r>
    </w:p>
    <w:p w14:paraId="2EEFD825" w14:textId="77777777" w:rsidR="001E2FC7" w:rsidRPr="001E2FC7" w:rsidRDefault="001E2FC7" w:rsidP="001E2FC7">
      <w:pPr>
        <w:numPr>
          <w:ilvl w:val="1"/>
          <w:numId w:val="22"/>
        </w:numPr>
        <w:spacing w:after="0" w:line="240" w:lineRule="auto"/>
        <w:jc w:val="both"/>
        <w:rPr>
          <w:rFonts w:ascii="Tahoma" w:eastAsia="Times New Roman" w:hAnsi="Tahoma" w:cs="Tahoma"/>
          <w:iCs/>
          <w:color w:val="000000"/>
          <w:sz w:val="20"/>
          <w:szCs w:val="20"/>
          <w:lang w:eastAsia="pl-PL"/>
        </w:rPr>
      </w:pPr>
      <w:r w:rsidRPr="001E2FC7">
        <w:rPr>
          <w:rFonts w:ascii="Tahoma" w:eastAsia="Times New Roman" w:hAnsi="Tahoma" w:cs="Tahoma"/>
          <w:sz w:val="20"/>
          <w:szCs w:val="20"/>
          <w:lang w:eastAsia="pl-PL"/>
        </w:rPr>
        <w:t>odpowiedzialność</w:t>
      </w:r>
      <w:r w:rsidRPr="001E2FC7">
        <w:rPr>
          <w:rFonts w:ascii="Tahoma" w:eastAsia="Times New Roman" w:hAnsi="Tahoma" w:cs="Tahoma"/>
          <w:color w:val="000000"/>
          <w:sz w:val="20"/>
          <w:szCs w:val="20"/>
          <w:lang w:eastAsia="pl-PL"/>
        </w:rPr>
        <w:t xml:space="preserve"> za szkody powstałe na terenie obiektów sportowo-rekreacyjnych, </w:t>
      </w:r>
      <w:r w:rsidRPr="001E2FC7">
        <w:rPr>
          <w:rFonts w:ascii="Tahoma" w:eastAsia="Times New Roman" w:hAnsi="Tahoma" w:cs="Tahoma"/>
          <w:sz w:val="20"/>
          <w:szCs w:val="20"/>
          <w:lang w:eastAsia="pl-PL"/>
        </w:rPr>
        <w:t xml:space="preserve">kulturalnych, świetlic, placów zabaw, parków, </w:t>
      </w:r>
      <w:r w:rsidRPr="001E2FC7">
        <w:rPr>
          <w:rFonts w:ascii="Tahoma" w:eastAsia="Times New Roman" w:hAnsi="Tahoma" w:cs="Tahoma"/>
          <w:color w:val="000000"/>
          <w:sz w:val="20"/>
          <w:szCs w:val="20"/>
          <w:lang w:eastAsia="pl-PL"/>
        </w:rPr>
        <w:t xml:space="preserve">należących i/lub administrowanych przez Ubezpieczającego/Ubezpieczonego, wyrządzone osobom trzecim (w tym uczniom i wychowankom placówek oświatowo-wychowawczych) </w:t>
      </w:r>
      <w:r w:rsidRPr="001E2FC7">
        <w:rPr>
          <w:rFonts w:ascii="Tahoma" w:eastAsia="Times New Roman" w:hAnsi="Tahoma" w:cs="Tahoma"/>
          <w:iCs/>
          <w:color w:val="000000"/>
          <w:sz w:val="20"/>
          <w:szCs w:val="20"/>
          <w:lang w:eastAsia="pl-PL"/>
        </w:rPr>
        <w:t>korzystającym z tych obiektów;</w:t>
      </w:r>
    </w:p>
    <w:p w14:paraId="4243CAC6" w14:textId="77777777" w:rsidR="001E2FC7" w:rsidRPr="001E2FC7" w:rsidRDefault="001E2FC7" w:rsidP="001E2FC7">
      <w:pPr>
        <w:numPr>
          <w:ilvl w:val="1"/>
          <w:numId w:val="22"/>
        </w:numPr>
        <w:spacing w:after="0" w:line="240" w:lineRule="auto"/>
        <w:jc w:val="both"/>
        <w:rPr>
          <w:rFonts w:ascii="Tahoma" w:eastAsia="Times New Roman" w:hAnsi="Tahoma" w:cs="Tahoma"/>
          <w:b/>
          <w:sz w:val="20"/>
          <w:szCs w:val="20"/>
          <w:lang w:eastAsia="pl-PL"/>
        </w:rPr>
      </w:pPr>
      <w:r w:rsidRPr="001E2FC7">
        <w:rPr>
          <w:rFonts w:ascii="Tahoma" w:eastAsia="Times New Roman" w:hAnsi="Tahoma" w:cs="Tahoma"/>
          <w:iCs/>
          <w:sz w:val="20"/>
          <w:szCs w:val="20"/>
          <w:lang w:eastAsia="pl-PL"/>
        </w:rPr>
        <w:t>odpowiedzialność</w:t>
      </w:r>
      <w:r w:rsidRPr="001E2FC7">
        <w:rPr>
          <w:rFonts w:ascii="Tahoma" w:eastAsia="Times New Roman" w:hAnsi="Tahoma" w:cs="Tahoma"/>
          <w:iCs/>
          <w:color w:val="000000"/>
          <w:sz w:val="20"/>
          <w:szCs w:val="20"/>
          <w:lang w:eastAsia="pl-PL"/>
        </w:rPr>
        <w:t xml:space="preserve"> za szkody powstałe na parkingach i placach, drogach wewnętrznych, ścieżkach rowerowych i ciągach komunikacyjnych niebędących drogami publicznymi w rozumieniu przepisów Ustawy o drogach publicznych, będących własnością Ubezpieczającego/Ubezpieczonego i/lub przez niego administrowanych/zarządzanych;</w:t>
      </w:r>
    </w:p>
    <w:p w14:paraId="3DC6E4C6" w14:textId="77777777" w:rsidR="001E2FC7" w:rsidRPr="001E2FC7" w:rsidRDefault="001E2FC7" w:rsidP="001E2FC7">
      <w:pPr>
        <w:numPr>
          <w:ilvl w:val="1"/>
          <w:numId w:val="22"/>
        </w:numPr>
        <w:spacing w:after="0" w:line="240" w:lineRule="auto"/>
        <w:jc w:val="both"/>
        <w:rPr>
          <w:rFonts w:ascii="Tahoma" w:eastAsia="Times New Roman" w:hAnsi="Tahoma" w:cs="Tahoma"/>
          <w:b/>
          <w:sz w:val="20"/>
          <w:szCs w:val="20"/>
          <w:lang w:eastAsia="pl-PL"/>
        </w:rPr>
      </w:pPr>
      <w:r w:rsidRPr="001E2FC7">
        <w:rPr>
          <w:rFonts w:ascii="Tahoma" w:eastAsia="Times New Roman" w:hAnsi="Tahoma" w:cs="Tahoma"/>
          <w:sz w:val="20"/>
          <w:szCs w:val="20"/>
          <w:lang w:eastAsia="pl-PL"/>
        </w:rPr>
        <w:t xml:space="preserve">odpowiedzialność cywilna za szkody w środowisku naturalnym </w:t>
      </w:r>
      <w:r w:rsidRPr="001E2FC7">
        <w:rPr>
          <w:rFonts w:ascii="Tahoma" w:eastAsia="Times New Roman" w:hAnsi="Tahoma" w:cs="Tahoma"/>
          <w:bCs/>
          <w:sz w:val="20"/>
          <w:szCs w:val="20"/>
          <w:lang w:eastAsia="pl-PL"/>
        </w:rPr>
        <w:t xml:space="preserve">powstałe w związku z przedostaniem się niebezpiecznych substancji do powietrza, wody lub gruntu, a także wszelkie koszty poniesione </w:t>
      </w:r>
      <w:r w:rsidRPr="001E2FC7">
        <w:rPr>
          <w:rFonts w:ascii="Tahoma" w:eastAsia="Times New Roman" w:hAnsi="Tahoma" w:cs="Tahoma"/>
          <w:sz w:val="20"/>
          <w:szCs w:val="20"/>
          <w:lang w:eastAsia="pl-PL"/>
        </w:rPr>
        <w:t xml:space="preserve">przez osoby trzecie </w:t>
      </w:r>
      <w:r w:rsidRPr="001E2FC7">
        <w:rPr>
          <w:rFonts w:ascii="Tahoma" w:eastAsia="Times New Roman" w:hAnsi="Tahoma" w:cs="Tahoma"/>
          <w:bCs/>
          <w:sz w:val="20"/>
          <w:szCs w:val="20"/>
          <w:lang w:eastAsia="pl-PL"/>
        </w:rPr>
        <w:t xml:space="preserve">w celu usunięcia i oczyszczenia z powietrza, wody lub gruntu </w:t>
      </w:r>
      <w:r w:rsidRPr="001E2FC7">
        <w:rPr>
          <w:rFonts w:ascii="Tahoma" w:eastAsia="Times New Roman" w:hAnsi="Tahoma" w:cs="Tahoma"/>
          <w:sz w:val="20"/>
          <w:szCs w:val="20"/>
          <w:lang w:eastAsia="pl-PL"/>
        </w:rPr>
        <w:t>substancji niebezpiecznej oraz jej utylizacji, w tym również w związku z posiadaniem i użytkowaniem pojazdów, pod warunkiem łącznego spełnienia następujących warunków:</w:t>
      </w:r>
    </w:p>
    <w:p w14:paraId="1243476A" w14:textId="77777777" w:rsidR="001E2FC7" w:rsidRPr="001E2FC7" w:rsidRDefault="001E2FC7" w:rsidP="001E2FC7">
      <w:pPr>
        <w:autoSpaceDE w:val="0"/>
        <w:autoSpaceDN w:val="0"/>
        <w:adjustRightInd w:val="0"/>
        <w:spacing w:after="0" w:line="240" w:lineRule="auto"/>
        <w:ind w:left="709"/>
        <w:rPr>
          <w:rFonts w:ascii="Tahoma" w:eastAsia="Times New Roman" w:hAnsi="Tahoma" w:cs="Tahoma"/>
          <w:sz w:val="20"/>
          <w:szCs w:val="20"/>
          <w:lang w:eastAsia="pl-PL"/>
        </w:rPr>
      </w:pPr>
      <w:r w:rsidRPr="001E2FC7">
        <w:rPr>
          <w:rFonts w:ascii="Tahoma" w:eastAsia="Times New Roman" w:hAnsi="Tahoma" w:cs="Tahoma"/>
          <w:sz w:val="20"/>
          <w:szCs w:val="20"/>
          <w:lang w:eastAsia="pl-PL"/>
        </w:rPr>
        <w:lastRenderedPageBreak/>
        <w:t>1) przyczyna przedostania się substancji niebezpiecznej była nagła, przypadkowa, nie zamierzona przez ubezpieczonego;</w:t>
      </w:r>
    </w:p>
    <w:p w14:paraId="3A176BEC" w14:textId="77777777" w:rsidR="001E2FC7" w:rsidRPr="001E2FC7" w:rsidRDefault="001E2FC7" w:rsidP="001E2FC7">
      <w:pPr>
        <w:autoSpaceDE w:val="0"/>
        <w:autoSpaceDN w:val="0"/>
        <w:adjustRightInd w:val="0"/>
        <w:spacing w:after="0" w:line="240" w:lineRule="auto"/>
        <w:ind w:left="709"/>
        <w:rPr>
          <w:rFonts w:ascii="Tahoma" w:eastAsia="Times New Roman" w:hAnsi="Tahoma" w:cs="Tahoma"/>
          <w:sz w:val="20"/>
          <w:szCs w:val="20"/>
          <w:lang w:eastAsia="pl-PL"/>
        </w:rPr>
      </w:pPr>
      <w:r w:rsidRPr="001E2FC7">
        <w:rPr>
          <w:rFonts w:ascii="Tahoma" w:eastAsia="Times New Roman" w:hAnsi="Tahoma" w:cs="Tahoma"/>
          <w:sz w:val="20"/>
          <w:szCs w:val="20"/>
          <w:lang w:eastAsia="pl-PL"/>
        </w:rPr>
        <w:t>2) początek procesu przedostania miał miejsce w okresie ubezpieczenia;</w:t>
      </w:r>
    </w:p>
    <w:p w14:paraId="2F942257" w14:textId="77777777" w:rsidR="001E2FC7" w:rsidRPr="001E2FC7" w:rsidRDefault="001E2FC7" w:rsidP="001E2FC7">
      <w:pPr>
        <w:autoSpaceDE w:val="0"/>
        <w:autoSpaceDN w:val="0"/>
        <w:adjustRightInd w:val="0"/>
        <w:spacing w:after="0" w:line="240" w:lineRule="auto"/>
        <w:ind w:left="709"/>
        <w:rPr>
          <w:rFonts w:ascii="Tahoma" w:eastAsia="Times New Roman" w:hAnsi="Tahoma" w:cs="Tahoma"/>
          <w:sz w:val="20"/>
          <w:szCs w:val="20"/>
          <w:lang w:eastAsia="pl-PL"/>
        </w:rPr>
      </w:pPr>
      <w:r w:rsidRPr="001E2FC7">
        <w:rPr>
          <w:rFonts w:ascii="Tahoma" w:eastAsia="Times New Roman" w:hAnsi="Tahoma" w:cs="Tahoma"/>
          <w:sz w:val="20"/>
          <w:szCs w:val="20"/>
          <w:lang w:eastAsia="pl-PL"/>
        </w:rPr>
        <w:t>3) przedostanie się substancji niebezpiecznej zostało stwierdzone przez ubezpieczonego lub inne osoby w ciągu 7 dni od chwili rozpoczęcia procesu przedostania;</w:t>
      </w:r>
    </w:p>
    <w:p w14:paraId="60F622C5" w14:textId="77777777" w:rsidR="001E2FC7" w:rsidRPr="001E2FC7" w:rsidRDefault="001E2FC7" w:rsidP="001E2FC7">
      <w:pPr>
        <w:autoSpaceDE w:val="0"/>
        <w:autoSpaceDN w:val="0"/>
        <w:adjustRightInd w:val="0"/>
        <w:spacing w:after="0" w:line="240" w:lineRule="auto"/>
        <w:ind w:left="709"/>
        <w:rPr>
          <w:rFonts w:ascii="Tahoma" w:eastAsia="Times New Roman" w:hAnsi="Tahoma" w:cs="Tahoma"/>
          <w:b/>
          <w:bCs/>
          <w:sz w:val="20"/>
          <w:szCs w:val="20"/>
          <w:lang w:eastAsia="pl-PL"/>
        </w:rPr>
      </w:pPr>
      <w:r w:rsidRPr="001E2FC7">
        <w:rPr>
          <w:rFonts w:ascii="Tahoma" w:eastAsia="Times New Roman" w:hAnsi="Tahoma" w:cs="Tahoma"/>
          <w:sz w:val="20"/>
          <w:szCs w:val="20"/>
          <w:lang w:eastAsia="pl-PL"/>
        </w:rPr>
        <w:t>4) przyczyna procesu przedostania się niebezpiecznych substancji została stwierdzona protokołem służby ochrony środowiska, policji lub straży pożarnej.</w:t>
      </w:r>
    </w:p>
    <w:p w14:paraId="5DA0BE20" w14:textId="77777777" w:rsidR="001E2FC7" w:rsidRPr="001E2FC7" w:rsidRDefault="001E2FC7" w:rsidP="001E2FC7">
      <w:pPr>
        <w:spacing w:after="0" w:line="240" w:lineRule="auto"/>
        <w:ind w:left="709"/>
        <w:jc w:val="both"/>
        <w:rPr>
          <w:rFonts w:ascii="Tahoma" w:eastAsia="Times New Roman" w:hAnsi="Tahoma" w:cs="Tahoma"/>
          <w:b/>
          <w:sz w:val="20"/>
          <w:szCs w:val="20"/>
          <w:lang w:eastAsia="pl-PL"/>
        </w:rPr>
      </w:pPr>
      <w:r w:rsidRPr="001E2FC7">
        <w:rPr>
          <w:rFonts w:ascii="Tahoma" w:eastAsia="Times New Roman" w:hAnsi="Tahoma" w:cs="Tahoma"/>
          <w:b/>
          <w:sz w:val="20"/>
          <w:szCs w:val="20"/>
          <w:lang w:eastAsia="pl-PL"/>
        </w:rPr>
        <w:t>- limit odpowiedzialności na jeden i wszystkie wypadki ubezpieczeniowe: 500.000,00 zł;</w:t>
      </w:r>
    </w:p>
    <w:p w14:paraId="7AAAB44D" w14:textId="77777777" w:rsidR="001E2FC7" w:rsidRPr="001E2FC7" w:rsidRDefault="001E2FC7" w:rsidP="001E2FC7">
      <w:pPr>
        <w:numPr>
          <w:ilvl w:val="1"/>
          <w:numId w:val="22"/>
        </w:num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14:paraId="01D3F6A5" w14:textId="77777777" w:rsidR="001E2FC7" w:rsidRPr="001E2FC7" w:rsidRDefault="001E2FC7" w:rsidP="001E2FC7">
      <w:pPr>
        <w:numPr>
          <w:ilvl w:val="1"/>
          <w:numId w:val="22"/>
        </w:num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300 000,00 zł, pod warunkiem, że pokaz pirotechniczny będzie przeprowadzany przez podmiot zajmujący się profesjonalnie taką działalnością. Ochrona w ramach tego rozszerzenia nie obejmuje odpowiedzialności za organizacje imprez związanych ze sportami ekstremalnymi, samochodowymi, wodnymi, motorowymi lub lotniczymi;</w:t>
      </w:r>
    </w:p>
    <w:p w14:paraId="3BA9D768" w14:textId="77777777" w:rsidR="001E2FC7" w:rsidRPr="001E2FC7" w:rsidRDefault="001E2FC7" w:rsidP="001E2FC7">
      <w:pPr>
        <w:numPr>
          <w:ilvl w:val="1"/>
          <w:numId w:val="22"/>
        </w:numPr>
        <w:suppressAutoHyphens/>
        <w:spacing w:after="0" w:line="240" w:lineRule="auto"/>
        <w:jc w:val="both"/>
        <w:rPr>
          <w:rFonts w:ascii="Tahoma" w:eastAsia="Times New Roman" w:hAnsi="Tahoma" w:cs="Tahoma"/>
          <w:b/>
          <w:sz w:val="20"/>
          <w:szCs w:val="20"/>
          <w:lang w:eastAsia="pl-PL"/>
        </w:rPr>
      </w:pPr>
      <w:r w:rsidRPr="001E2FC7">
        <w:rPr>
          <w:rFonts w:ascii="Tahoma" w:eastAsia="Times New Roman" w:hAnsi="Tahoma" w:cs="Tahoma"/>
          <w:iCs/>
          <w:sz w:val="20"/>
          <w:szCs w:val="20"/>
          <w:lang w:eastAsia="pl-PL"/>
        </w:rPr>
        <w:t>odpowiedzialność cywilną pracodawcy za szkody poniesione przez pracowników w związku z wypadkiem przy pracy (niezależnie od formy zatrudnienia, w tym wolontariuszom, praktykantom, stażystom, itp.).</w:t>
      </w:r>
    </w:p>
    <w:p w14:paraId="7DB984DA" w14:textId="77777777" w:rsidR="001E2FC7" w:rsidRPr="001E2FC7" w:rsidRDefault="001E2FC7" w:rsidP="001E2FC7">
      <w:pPr>
        <w:tabs>
          <w:tab w:val="num" w:pos="1134"/>
        </w:tabs>
        <w:spacing w:after="0" w:line="240" w:lineRule="auto"/>
        <w:ind w:left="1134" w:hanging="425"/>
        <w:jc w:val="both"/>
        <w:rPr>
          <w:rFonts w:ascii="Tahoma" w:eastAsia="Times New Roman" w:hAnsi="Tahoma" w:cs="Tahoma"/>
          <w:iCs/>
          <w:sz w:val="20"/>
          <w:szCs w:val="20"/>
          <w:lang w:eastAsia="pl-PL"/>
        </w:rPr>
      </w:pPr>
      <w:r w:rsidRPr="001E2FC7">
        <w:rPr>
          <w:rFonts w:ascii="Tahoma" w:eastAsia="Times New Roman" w:hAnsi="Tahoma" w:cs="Tahoma"/>
          <w:iCs/>
          <w:sz w:val="20"/>
          <w:szCs w:val="20"/>
          <w:lang w:eastAsia="pl-PL"/>
        </w:rPr>
        <w:t>Ubezpieczenie OC pracodawcy nie obejmuje:</w:t>
      </w:r>
    </w:p>
    <w:p w14:paraId="512A8865" w14:textId="77777777" w:rsidR="001E2FC7" w:rsidRPr="001E2FC7" w:rsidRDefault="001E2FC7" w:rsidP="001E2FC7">
      <w:pPr>
        <w:numPr>
          <w:ilvl w:val="0"/>
          <w:numId w:val="7"/>
        </w:numPr>
        <w:spacing w:after="0" w:line="240" w:lineRule="auto"/>
        <w:jc w:val="both"/>
        <w:rPr>
          <w:rFonts w:ascii="Tahoma" w:eastAsia="Times New Roman" w:hAnsi="Tahoma" w:cs="Tahoma"/>
          <w:iCs/>
          <w:sz w:val="20"/>
          <w:szCs w:val="20"/>
          <w:lang w:eastAsia="pl-PL"/>
        </w:rPr>
      </w:pPr>
      <w:r w:rsidRPr="001E2FC7">
        <w:rPr>
          <w:rFonts w:ascii="Tahoma" w:eastAsia="Times New Roman" w:hAnsi="Tahoma" w:cs="Tahoma"/>
          <w:iCs/>
          <w:sz w:val="20"/>
          <w:szCs w:val="20"/>
          <w:lang w:eastAsia="pl-PL"/>
        </w:rPr>
        <w:t>szkód wynikających z wypadków przy pracy mających miejsce poza okresem ubezpieczenia,</w:t>
      </w:r>
    </w:p>
    <w:p w14:paraId="67BF656D" w14:textId="77777777" w:rsidR="001E2FC7" w:rsidRPr="001E2FC7" w:rsidRDefault="001E2FC7" w:rsidP="001E2FC7">
      <w:pPr>
        <w:numPr>
          <w:ilvl w:val="0"/>
          <w:numId w:val="7"/>
        </w:numPr>
        <w:spacing w:after="0" w:line="240" w:lineRule="auto"/>
        <w:jc w:val="both"/>
        <w:rPr>
          <w:rFonts w:ascii="Tahoma" w:eastAsia="Times New Roman" w:hAnsi="Tahoma" w:cs="Tahoma"/>
          <w:iCs/>
          <w:sz w:val="20"/>
          <w:szCs w:val="20"/>
          <w:lang w:eastAsia="pl-PL"/>
        </w:rPr>
      </w:pPr>
      <w:r w:rsidRPr="001E2FC7">
        <w:rPr>
          <w:rFonts w:ascii="Tahoma" w:eastAsia="Times New Roman" w:hAnsi="Tahoma" w:cs="Tahoma"/>
          <w:iCs/>
          <w:sz w:val="20"/>
          <w:szCs w:val="20"/>
          <w:lang w:eastAsia="pl-PL"/>
        </w:rPr>
        <w:t>szkód powstałych wskutek stanów chorobowych nie wynikających z wypadków przy pracy,</w:t>
      </w:r>
    </w:p>
    <w:p w14:paraId="34A30587" w14:textId="77777777" w:rsidR="001E2FC7" w:rsidRPr="001E2FC7" w:rsidRDefault="001E2FC7" w:rsidP="001E2FC7">
      <w:pPr>
        <w:numPr>
          <w:ilvl w:val="0"/>
          <w:numId w:val="7"/>
        </w:numPr>
        <w:spacing w:after="0" w:line="240" w:lineRule="auto"/>
        <w:jc w:val="both"/>
        <w:rPr>
          <w:rFonts w:ascii="Tahoma" w:eastAsia="Times New Roman" w:hAnsi="Tahoma" w:cs="Tahoma"/>
          <w:iCs/>
          <w:sz w:val="20"/>
          <w:szCs w:val="20"/>
          <w:lang w:eastAsia="pl-PL"/>
        </w:rPr>
      </w:pPr>
      <w:r w:rsidRPr="001E2FC7">
        <w:rPr>
          <w:rFonts w:ascii="Tahoma" w:eastAsia="Times New Roman" w:hAnsi="Tahoma" w:cs="Tahoma"/>
          <w:iCs/>
          <w:sz w:val="20"/>
          <w:szCs w:val="20"/>
          <w:lang w:eastAsia="pl-PL"/>
        </w:rPr>
        <w:t>szkód będących następstwem chorób zawodowych,</w:t>
      </w:r>
    </w:p>
    <w:p w14:paraId="6D17DA57" w14:textId="77777777" w:rsidR="001E2FC7" w:rsidRPr="001E2FC7" w:rsidRDefault="001E2FC7" w:rsidP="001E2FC7">
      <w:pPr>
        <w:numPr>
          <w:ilvl w:val="0"/>
          <w:numId w:val="7"/>
        </w:numPr>
        <w:spacing w:after="0" w:line="240" w:lineRule="auto"/>
        <w:jc w:val="both"/>
        <w:rPr>
          <w:rFonts w:ascii="Tahoma" w:eastAsia="Times New Roman" w:hAnsi="Tahoma" w:cs="Tahoma"/>
          <w:iCs/>
          <w:color w:val="FF0000"/>
          <w:sz w:val="20"/>
          <w:szCs w:val="20"/>
          <w:lang w:eastAsia="pl-PL"/>
        </w:rPr>
      </w:pPr>
      <w:r w:rsidRPr="001E2FC7">
        <w:rPr>
          <w:rFonts w:ascii="Tahoma" w:eastAsia="Times New Roman" w:hAnsi="Tahoma" w:cs="Tahoma"/>
          <w:iCs/>
          <w:sz w:val="20"/>
          <w:szCs w:val="20"/>
          <w:lang w:eastAsia="pl-PL"/>
        </w:rPr>
        <w:t>świadczeń przysługujących poszkodowanemu z ubezpieczenia społecznego na podstawie przepisów Ustawy z dnia 30 października 2002 r. o ubezpieczeniu społecznym z tytułu wypadków przy pracy i chorób zawodowych;</w:t>
      </w:r>
    </w:p>
    <w:p w14:paraId="472034B1" w14:textId="77777777" w:rsidR="001E2FC7" w:rsidRPr="001E2FC7" w:rsidRDefault="001E2FC7" w:rsidP="001E2FC7">
      <w:pPr>
        <w:numPr>
          <w:ilvl w:val="1"/>
          <w:numId w:val="22"/>
        </w:numPr>
        <w:suppressAutoHyphens/>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14:paraId="39923228" w14:textId="77777777" w:rsidR="001E2FC7" w:rsidRPr="001E2FC7" w:rsidRDefault="001E2FC7" w:rsidP="001E2FC7">
      <w:pPr>
        <w:numPr>
          <w:ilvl w:val="1"/>
          <w:numId w:val="22"/>
        </w:numPr>
        <w:suppressAutoHyphens/>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odpowiedzialność cywilną najemcy za szkody powstałe w rzeczach ruchomych i nieruchomych, </w:t>
      </w:r>
      <w:r w:rsidRPr="001E2FC7">
        <w:rPr>
          <w:rFonts w:ascii="Tahoma" w:eastAsia="Times New Roman" w:hAnsi="Tahoma" w:cs="Tahoma"/>
          <w:sz w:val="20"/>
          <w:szCs w:val="20"/>
          <w:lang w:eastAsia="pl-PL"/>
        </w:rPr>
        <w:br/>
        <w:t>z których Ubezpieczony korzystał na podstawie umowy najmu, dzierżawy, użyczenia, leasingu lub innej podobnej formy korzystania z cudzej rzeczy;</w:t>
      </w:r>
    </w:p>
    <w:p w14:paraId="389B09CA" w14:textId="77777777" w:rsidR="001E2FC7" w:rsidRPr="001E2FC7" w:rsidRDefault="001E2FC7" w:rsidP="001E2FC7">
      <w:pPr>
        <w:numPr>
          <w:ilvl w:val="1"/>
          <w:numId w:val="22"/>
        </w:numPr>
        <w:suppressAutoHyphens/>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odpowiedzialność za szkody wzajemne – wyrządzone pomiędzy podmiotami objętymi tą samą umową ubezpieczenia;</w:t>
      </w:r>
    </w:p>
    <w:p w14:paraId="2ED35B62" w14:textId="77777777" w:rsidR="001E2FC7" w:rsidRPr="001E2FC7" w:rsidRDefault="001E2FC7" w:rsidP="001E2FC7">
      <w:pPr>
        <w:numPr>
          <w:ilvl w:val="1"/>
          <w:numId w:val="22"/>
        </w:numPr>
        <w:suppressAutoHyphens/>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odpowiedzialność za szkody wyrządzone przez podwykonawców, oraz osoby, którym Ubezpieczający/Ubezpieczony powierzył wykonanie określonych czynności, z prawem do regresu do podwykonawców, dla których Ubezpieczony nie jest udziałowcem i/lub właścicielem. W przypadku powierzenia określonych czynności osobie fizycznej, regres jest wyłączony;</w:t>
      </w:r>
    </w:p>
    <w:p w14:paraId="7D657FA3" w14:textId="77777777" w:rsidR="001E2FC7" w:rsidRPr="001E2FC7" w:rsidRDefault="001E2FC7" w:rsidP="001E2FC7">
      <w:pPr>
        <w:numPr>
          <w:ilvl w:val="1"/>
          <w:numId w:val="22"/>
        </w:numPr>
        <w:suppressAutoHyphens/>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odpowiedzialność za szkody wyrządzone przez Ubezpieczonego podwykonawcom lub dalszym podwykonawcom oraz ich pracownikom, którzy będą traktowani jako osoby trzecie;</w:t>
      </w:r>
    </w:p>
    <w:p w14:paraId="39DE8388" w14:textId="77777777" w:rsidR="001E2FC7" w:rsidRPr="001E2FC7" w:rsidRDefault="001E2FC7" w:rsidP="001E2FC7">
      <w:pPr>
        <w:numPr>
          <w:ilvl w:val="1"/>
          <w:numId w:val="22"/>
        </w:numPr>
        <w:suppressAutoHyphens/>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odpowiedzialność za szkody w mieniu osób trzecich powstałe podczas załadunku i rozładunku, w tymi szkody w środkach transportu;</w:t>
      </w:r>
    </w:p>
    <w:p w14:paraId="2868C0DD" w14:textId="77777777" w:rsidR="001E2FC7" w:rsidRPr="001E2FC7" w:rsidRDefault="001E2FC7" w:rsidP="001E2FC7">
      <w:pPr>
        <w:numPr>
          <w:ilvl w:val="1"/>
          <w:numId w:val="22"/>
        </w:numPr>
        <w:suppressAutoHyphens/>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odpowiedzialność cywilną za szkody w mieniu przechowywanym, kontrolowanym lub chronionym przez Ubezpieczonego, polegające na jego uszkodzeniu, zniszczeniu lub utracie (OC przechowawcy). Ochrona w tym zakresie dotyczy także szkód w dziełach sztuki i eksponatach muzealnych, mieniu pozostawionym w szatni, schowkach. Ochrona obejmuje również sprzęt elektroniczny (w tym telefony komórkowe, laptopy, tablety itp.), biżuterię, gotówkę, </w:t>
      </w:r>
      <w:r w:rsidRPr="001E2FC7">
        <w:rPr>
          <w:rFonts w:ascii="Tahoma" w:eastAsia="Times New Roman" w:hAnsi="Tahoma" w:cs="Tahoma"/>
          <w:sz w:val="20"/>
          <w:szCs w:val="20"/>
          <w:lang w:eastAsia="pl-PL"/>
        </w:rPr>
        <w:lastRenderedPageBreak/>
        <w:t xml:space="preserve">dokumenty, klucze i inne przedmioty użytku prywatnego i osobistego – </w:t>
      </w:r>
      <w:r w:rsidRPr="001E2FC7">
        <w:rPr>
          <w:rFonts w:ascii="Tahoma" w:eastAsia="Times New Roman" w:hAnsi="Tahoma" w:cs="Tahoma"/>
          <w:b/>
          <w:sz w:val="20"/>
          <w:szCs w:val="20"/>
          <w:lang w:eastAsia="pl-PL"/>
        </w:rPr>
        <w:t xml:space="preserve">limit odpowiedzialności 100.000 zł na jeden wypadek ubezpieczeniowy i  300.000 zł na wszystkie wypadki ubezpieczeniowe z </w:t>
      </w:r>
      <w:proofErr w:type="spellStart"/>
      <w:r w:rsidRPr="001E2FC7">
        <w:rPr>
          <w:rFonts w:ascii="Tahoma" w:eastAsia="Times New Roman" w:hAnsi="Tahoma" w:cs="Tahoma"/>
          <w:b/>
          <w:sz w:val="20"/>
          <w:szCs w:val="20"/>
          <w:lang w:eastAsia="pl-PL"/>
        </w:rPr>
        <w:t>podlimitem</w:t>
      </w:r>
      <w:proofErr w:type="spellEnd"/>
      <w:r w:rsidRPr="001E2FC7">
        <w:rPr>
          <w:rFonts w:ascii="Tahoma" w:eastAsia="Times New Roman" w:hAnsi="Tahoma" w:cs="Tahoma"/>
          <w:b/>
          <w:sz w:val="20"/>
          <w:szCs w:val="20"/>
          <w:lang w:eastAsia="pl-PL"/>
        </w:rPr>
        <w:t xml:space="preserve"> odpowiedzialności 2 000 zł na jeden i 20 000 zł na wszystkie wypadki ubezpieczeniowe dla szkód w biżuterii, gotówce i dokumentach</w:t>
      </w:r>
      <w:r w:rsidRPr="001E2FC7">
        <w:rPr>
          <w:rFonts w:ascii="Tahoma" w:eastAsia="Times New Roman" w:hAnsi="Tahoma" w:cs="Tahoma"/>
          <w:sz w:val="20"/>
          <w:szCs w:val="20"/>
          <w:lang w:eastAsia="pl-PL"/>
        </w:rPr>
        <w:t>;</w:t>
      </w:r>
    </w:p>
    <w:p w14:paraId="55BBAA90" w14:textId="77777777" w:rsidR="001E2FC7" w:rsidRPr="001E2FC7" w:rsidRDefault="001E2FC7" w:rsidP="001E2FC7">
      <w:pPr>
        <w:numPr>
          <w:ilvl w:val="1"/>
          <w:numId w:val="22"/>
        </w:numPr>
        <w:spacing w:after="0" w:line="240" w:lineRule="auto"/>
        <w:jc w:val="both"/>
        <w:rPr>
          <w:rFonts w:ascii="Tahoma" w:eastAsia="Times New Roman" w:hAnsi="Tahoma" w:cs="Tahoma"/>
          <w:b/>
          <w:sz w:val="20"/>
          <w:szCs w:val="20"/>
          <w:lang w:eastAsia="pl-PL"/>
        </w:rPr>
      </w:pPr>
      <w:r w:rsidRPr="001E2FC7">
        <w:rPr>
          <w:rFonts w:ascii="Tahoma" w:eastAsia="Times New Roman" w:hAnsi="Tahoma" w:cs="Tahoma"/>
          <w:sz w:val="20"/>
          <w:szCs w:val="20"/>
          <w:lang w:eastAsia="pl-PL"/>
        </w:rPr>
        <w:t xml:space="preserve">odpowiedzialność za szkody wyrządzone wskutek posiadania lub użytkowania pojazdów nie podlegających obowiązkowemu ubezpieczeniu odpowiedzialności cywilnej posiadaczy pojazdów mechanicznych,- </w:t>
      </w:r>
      <w:r w:rsidRPr="001E2FC7">
        <w:rPr>
          <w:rFonts w:ascii="Tahoma" w:eastAsia="Times New Roman" w:hAnsi="Tahoma" w:cs="Tahoma"/>
          <w:b/>
          <w:sz w:val="20"/>
          <w:szCs w:val="20"/>
          <w:lang w:eastAsia="pl-PL"/>
        </w:rPr>
        <w:t>limit odpowiedzialności na jeden i wszystkie wypadki ubezpieczeniowe: 300.000,00 zł;</w:t>
      </w:r>
    </w:p>
    <w:p w14:paraId="1B8B2CB5" w14:textId="77777777" w:rsidR="001E2FC7" w:rsidRPr="001E2FC7" w:rsidRDefault="001E2FC7" w:rsidP="001E2FC7">
      <w:pPr>
        <w:numPr>
          <w:ilvl w:val="1"/>
          <w:numId w:val="22"/>
        </w:numPr>
        <w:spacing w:after="0" w:line="240" w:lineRule="auto"/>
        <w:jc w:val="both"/>
        <w:rPr>
          <w:rFonts w:ascii="Tahoma" w:eastAsia="Times New Roman" w:hAnsi="Tahoma" w:cs="Tahoma"/>
          <w:b/>
          <w:color w:val="FF0000"/>
          <w:sz w:val="20"/>
          <w:szCs w:val="20"/>
          <w:lang w:eastAsia="pl-PL"/>
        </w:rPr>
      </w:pPr>
      <w:r w:rsidRPr="001E2FC7">
        <w:rPr>
          <w:rFonts w:ascii="Tahoma" w:eastAsia="Times New Roman" w:hAnsi="Tahoma" w:cs="Tahoma"/>
          <w:sz w:val="20"/>
          <w:szCs w:val="20"/>
          <w:lang w:eastAsia="pl-PL"/>
        </w:rPr>
        <w:t xml:space="preserve">odpowiedzialność za szkody powstałe w mieniu należącym do pracowników Ubezpieczonego lub do ich osób bliskich lub innych osób za które Ubezpieczony ponosi odpowiedzialność, w tym szkody w pojazdach mechanicznych, </w:t>
      </w:r>
      <w:r w:rsidRPr="001E2FC7">
        <w:rPr>
          <w:rFonts w:ascii="Tahoma" w:eastAsia="Times New Roman" w:hAnsi="Tahoma" w:cs="Tahoma"/>
          <w:color w:val="000000"/>
          <w:sz w:val="20"/>
          <w:szCs w:val="20"/>
          <w:lang w:eastAsia="pl-PL"/>
        </w:rPr>
        <w:t>pod warunkiem iż pojazdy będą pozostawione w miejscach do tego przeznaczonych. Zakres ochrony nie obejmujemy kradzieży pojazdów;</w:t>
      </w:r>
    </w:p>
    <w:p w14:paraId="453EDFCA" w14:textId="1355417E" w:rsidR="001E2FC7" w:rsidRPr="001E2FC7" w:rsidRDefault="001E2FC7" w:rsidP="001E2FC7">
      <w:pPr>
        <w:numPr>
          <w:ilvl w:val="1"/>
          <w:numId w:val="22"/>
        </w:num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odpowiedzialność za szkody, za które ponosi odpowiedzialność Ubezpieczony, powstałe </w:t>
      </w:r>
      <w:r w:rsidRPr="001E2FC7">
        <w:rPr>
          <w:rFonts w:ascii="Tahoma" w:eastAsia="Times New Roman" w:hAnsi="Tahoma" w:cs="Tahoma"/>
          <w:sz w:val="20"/>
          <w:szCs w:val="20"/>
          <w:lang w:eastAsia="pl-PL"/>
        </w:rPr>
        <w:br/>
        <w:t>w związku z prowadzeniem remontów, modernizacji, montażu, przebudowy, konserwacji, napraw, budowy, rozbudowy itp. mienia stanowiącego własność, użytkowanego lub administrowanego przez Ubezpieczonego;</w:t>
      </w:r>
      <w:r w:rsidR="003A07E4" w:rsidRPr="003A07E4">
        <w:rPr>
          <w:rFonts w:ascii="Tahoma" w:eastAsia="Times New Roman" w:hAnsi="Tahoma" w:cs="Tahoma"/>
          <w:sz w:val="20"/>
          <w:szCs w:val="20"/>
          <w:lang w:eastAsia="pl-PL"/>
        </w:rPr>
        <w:t xml:space="preserve"> </w:t>
      </w:r>
      <w:r w:rsidR="003A07E4" w:rsidRPr="001E2FC7">
        <w:rPr>
          <w:rFonts w:ascii="Tahoma" w:eastAsia="Times New Roman" w:hAnsi="Tahoma" w:cs="Tahoma"/>
          <w:sz w:val="20"/>
          <w:szCs w:val="20"/>
          <w:lang w:eastAsia="pl-PL"/>
        </w:rPr>
        <w:t xml:space="preserve">- </w:t>
      </w:r>
      <w:r w:rsidR="003A07E4" w:rsidRPr="001E2FC7">
        <w:rPr>
          <w:rFonts w:ascii="Tahoma" w:eastAsia="Times New Roman" w:hAnsi="Tahoma" w:cs="Tahoma"/>
          <w:b/>
          <w:sz w:val="20"/>
          <w:szCs w:val="20"/>
          <w:lang w:eastAsia="pl-PL"/>
        </w:rPr>
        <w:t xml:space="preserve">limit odpowiedzialności na jeden i wszystkie wypadki ubezpieczeniowe: </w:t>
      </w:r>
      <w:r w:rsidR="003A07E4">
        <w:rPr>
          <w:rFonts w:ascii="Tahoma" w:eastAsia="Times New Roman" w:hAnsi="Tahoma" w:cs="Tahoma"/>
          <w:b/>
          <w:sz w:val="20"/>
          <w:szCs w:val="20"/>
          <w:lang w:eastAsia="pl-PL"/>
        </w:rPr>
        <w:t>5</w:t>
      </w:r>
      <w:r w:rsidR="003A07E4" w:rsidRPr="001E2FC7">
        <w:rPr>
          <w:rFonts w:ascii="Tahoma" w:eastAsia="Times New Roman" w:hAnsi="Tahoma" w:cs="Tahoma"/>
          <w:b/>
          <w:sz w:val="20"/>
          <w:szCs w:val="20"/>
          <w:lang w:eastAsia="pl-PL"/>
        </w:rPr>
        <w:t>00.000,00 zł;</w:t>
      </w:r>
    </w:p>
    <w:p w14:paraId="181C1F87" w14:textId="77777777" w:rsidR="001E2FC7" w:rsidRPr="001E2FC7" w:rsidRDefault="001E2FC7" w:rsidP="001E2FC7">
      <w:pPr>
        <w:numPr>
          <w:ilvl w:val="1"/>
          <w:numId w:val="22"/>
        </w:numPr>
        <w:spacing w:after="0" w:line="240" w:lineRule="auto"/>
        <w:jc w:val="both"/>
        <w:rPr>
          <w:rFonts w:ascii="Tahoma" w:eastAsia="Times New Roman" w:hAnsi="Tahoma" w:cs="Tahoma"/>
          <w:b/>
          <w:sz w:val="20"/>
          <w:szCs w:val="20"/>
          <w:lang w:eastAsia="pl-PL"/>
        </w:rPr>
      </w:pPr>
      <w:r w:rsidRPr="001E2FC7">
        <w:rPr>
          <w:rFonts w:ascii="Tahoma" w:eastAsia="Times New Roman" w:hAnsi="Tahoma" w:cs="Tahoma"/>
          <w:sz w:val="20"/>
          <w:szCs w:val="20"/>
          <w:lang w:eastAsia="pl-PL"/>
        </w:rPr>
        <w:t>odpowiedzialność za szkody wyrządzone w związku z pełnieniem funkcji inwestora, wynikające z uchybień przy</w:t>
      </w:r>
      <w:r w:rsidRPr="001E2FC7">
        <w:rPr>
          <w:rFonts w:ascii="Tahoma" w:eastAsia="Times New Roman" w:hAnsi="Tahoma" w:cs="Tahoma"/>
          <w:b/>
          <w:sz w:val="20"/>
          <w:szCs w:val="20"/>
          <w:lang w:eastAsia="pl-PL"/>
        </w:rPr>
        <w:t xml:space="preserve"> </w:t>
      </w:r>
      <w:r w:rsidRPr="001E2FC7">
        <w:rPr>
          <w:rFonts w:ascii="Tahoma" w:eastAsia="Times New Roman" w:hAnsi="Tahoma" w:cs="Tahoma"/>
          <w:b/>
          <w:bCs/>
          <w:sz w:val="20"/>
          <w:szCs w:val="20"/>
          <w:shd w:val="clear" w:color="auto" w:fill="FFFFFF"/>
          <w:lang w:eastAsia="pl-PL"/>
        </w:rPr>
        <w:t>organizowaniu procesu budowy na podstawie art. 18 Ustawy z dnia 7 lipca 1994 r. - Prawo budowlane</w:t>
      </w:r>
      <w:r w:rsidRPr="001E2FC7">
        <w:rPr>
          <w:rFonts w:ascii="Tahoma" w:eastAsia="Times New Roman" w:hAnsi="Tahoma" w:cs="Tahoma"/>
          <w:b/>
          <w:sz w:val="20"/>
          <w:szCs w:val="20"/>
          <w:lang w:eastAsia="pl-PL"/>
        </w:rPr>
        <w:t>;</w:t>
      </w:r>
    </w:p>
    <w:p w14:paraId="09F23B0A" w14:textId="14FC9A4E" w:rsidR="001E2FC7" w:rsidRPr="00C508DB" w:rsidRDefault="001E2FC7" w:rsidP="001E2FC7">
      <w:pPr>
        <w:numPr>
          <w:ilvl w:val="1"/>
          <w:numId w:val="22"/>
        </w:numPr>
        <w:suppressAutoHyphens/>
        <w:spacing w:after="0" w:line="240" w:lineRule="auto"/>
        <w:jc w:val="both"/>
        <w:rPr>
          <w:rFonts w:ascii="Tahoma" w:eastAsia="Times New Roman" w:hAnsi="Tahoma" w:cs="Tahoma"/>
          <w:b/>
          <w:sz w:val="20"/>
          <w:szCs w:val="20"/>
          <w:lang w:eastAsia="pl-PL"/>
        </w:rPr>
      </w:pPr>
      <w:r w:rsidRPr="001E2FC7">
        <w:rPr>
          <w:rFonts w:ascii="Tahoma" w:eastAsia="Times New Roman" w:hAnsi="Tahoma" w:cs="Tahoma"/>
          <w:sz w:val="20"/>
          <w:szCs w:val="20"/>
          <w:lang w:eastAsia="pl-PL"/>
        </w:rPr>
        <w:t xml:space="preserve">odpowiedzialność za szkody </w:t>
      </w:r>
      <w:r w:rsidRPr="00C508DB">
        <w:rPr>
          <w:rFonts w:ascii="Tahoma" w:eastAsia="Times New Roman" w:hAnsi="Tahoma" w:cs="Tahoma"/>
          <w:sz w:val="20"/>
          <w:szCs w:val="20"/>
          <w:lang w:eastAsia="pl-PL"/>
        </w:rPr>
        <w:t xml:space="preserve">wyrządzone w związku z prowadzeniem usług hotelowych (OC hotelarza), w tym szkody wynikające z zatruć pokarmowych. Ochrona obejmuje również sprzęt elektroniczny (w tym telefony komórkowe, laptopy, tablety itp.), biżuterię, gotówkę, dokumenty, klucze i inne przedmioty użytku prywatnego i osobistego - </w:t>
      </w:r>
      <w:r w:rsidRPr="00C508DB">
        <w:rPr>
          <w:rFonts w:ascii="Tahoma" w:eastAsia="Times New Roman" w:hAnsi="Tahoma" w:cs="Tahoma"/>
          <w:b/>
          <w:sz w:val="20"/>
          <w:szCs w:val="20"/>
          <w:lang w:eastAsia="pl-PL"/>
        </w:rPr>
        <w:t>limit odpowiedzialności 500.000 zł na jeden i wszystkie wypadki ubezpieczeniowe</w:t>
      </w:r>
      <w:r w:rsidRPr="00C508DB">
        <w:rPr>
          <w:rFonts w:ascii="Tahoma" w:eastAsia="Times New Roman" w:hAnsi="Tahoma" w:cs="Tahoma"/>
          <w:sz w:val="20"/>
          <w:szCs w:val="20"/>
          <w:lang w:eastAsia="pl-PL"/>
        </w:rPr>
        <w:t>;</w:t>
      </w:r>
      <w:r w:rsidR="00C508DB" w:rsidRPr="00C508DB">
        <w:rPr>
          <w:rFonts w:ascii="Tahoma" w:hAnsi="Tahoma" w:cs="Tahoma"/>
          <w:sz w:val="20"/>
          <w:szCs w:val="20"/>
          <w:lang w:eastAsia="pl-PL"/>
        </w:rPr>
        <w:t xml:space="preserve"> </w:t>
      </w:r>
      <w:proofErr w:type="spellStart"/>
      <w:r w:rsidR="00C508DB" w:rsidRPr="00C508DB">
        <w:rPr>
          <w:rFonts w:ascii="Tahoma" w:hAnsi="Tahoma" w:cs="Tahoma"/>
          <w:b/>
          <w:bCs/>
          <w:sz w:val="20"/>
          <w:szCs w:val="20"/>
          <w:lang w:eastAsia="pl-PL"/>
        </w:rPr>
        <w:t>podlimit</w:t>
      </w:r>
      <w:proofErr w:type="spellEnd"/>
      <w:r w:rsidR="00C508DB" w:rsidRPr="00C508DB">
        <w:rPr>
          <w:rFonts w:ascii="Tahoma" w:hAnsi="Tahoma" w:cs="Tahoma"/>
          <w:b/>
          <w:bCs/>
          <w:sz w:val="20"/>
          <w:szCs w:val="20"/>
          <w:lang w:eastAsia="pl-PL"/>
        </w:rPr>
        <w:t xml:space="preserve"> odpowiedzialności dla szkód w biżuteri</w:t>
      </w:r>
      <w:r w:rsidR="00C508DB">
        <w:rPr>
          <w:rFonts w:ascii="Tahoma" w:hAnsi="Tahoma" w:cs="Tahoma"/>
          <w:b/>
          <w:bCs/>
          <w:sz w:val="20"/>
          <w:szCs w:val="20"/>
          <w:lang w:eastAsia="pl-PL"/>
        </w:rPr>
        <w:t>i</w:t>
      </w:r>
      <w:r w:rsidR="00C508DB" w:rsidRPr="00C508DB">
        <w:rPr>
          <w:rFonts w:ascii="Tahoma" w:hAnsi="Tahoma" w:cs="Tahoma"/>
          <w:b/>
          <w:bCs/>
          <w:sz w:val="20"/>
          <w:szCs w:val="20"/>
          <w:lang w:eastAsia="pl-PL"/>
        </w:rPr>
        <w:t>, gotów</w:t>
      </w:r>
      <w:r w:rsidR="00C508DB">
        <w:rPr>
          <w:rFonts w:ascii="Tahoma" w:hAnsi="Tahoma" w:cs="Tahoma"/>
          <w:b/>
          <w:bCs/>
          <w:sz w:val="20"/>
          <w:szCs w:val="20"/>
          <w:lang w:eastAsia="pl-PL"/>
        </w:rPr>
        <w:t>ce</w:t>
      </w:r>
      <w:r w:rsidR="00C508DB" w:rsidRPr="00C508DB">
        <w:rPr>
          <w:rFonts w:ascii="Tahoma" w:hAnsi="Tahoma" w:cs="Tahoma"/>
          <w:b/>
          <w:bCs/>
          <w:sz w:val="20"/>
          <w:szCs w:val="20"/>
          <w:lang w:eastAsia="pl-PL"/>
        </w:rPr>
        <w:t>, dokument</w:t>
      </w:r>
      <w:r w:rsidR="00C508DB">
        <w:rPr>
          <w:rFonts w:ascii="Tahoma" w:hAnsi="Tahoma" w:cs="Tahoma"/>
          <w:b/>
          <w:bCs/>
          <w:sz w:val="20"/>
          <w:szCs w:val="20"/>
          <w:lang w:eastAsia="pl-PL"/>
        </w:rPr>
        <w:t>ach</w:t>
      </w:r>
      <w:r w:rsidR="00C508DB" w:rsidRPr="00C508DB">
        <w:rPr>
          <w:rFonts w:ascii="Tahoma" w:hAnsi="Tahoma" w:cs="Tahoma"/>
          <w:b/>
          <w:bCs/>
          <w:sz w:val="20"/>
          <w:szCs w:val="20"/>
          <w:lang w:eastAsia="pl-PL"/>
        </w:rPr>
        <w:t>, klucz</w:t>
      </w:r>
      <w:r w:rsidR="00C508DB">
        <w:rPr>
          <w:rFonts w:ascii="Tahoma" w:hAnsi="Tahoma" w:cs="Tahoma"/>
          <w:b/>
          <w:bCs/>
          <w:sz w:val="20"/>
          <w:szCs w:val="20"/>
          <w:lang w:eastAsia="pl-PL"/>
        </w:rPr>
        <w:t>ach</w:t>
      </w:r>
      <w:r w:rsidR="00C508DB" w:rsidRPr="00C508DB">
        <w:rPr>
          <w:rFonts w:ascii="Tahoma" w:hAnsi="Tahoma" w:cs="Tahoma"/>
          <w:b/>
          <w:bCs/>
          <w:sz w:val="20"/>
          <w:szCs w:val="20"/>
          <w:lang w:eastAsia="pl-PL"/>
        </w:rPr>
        <w:t xml:space="preserve"> i inn</w:t>
      </w:r>
      <w:r w:rsidR="00C508DB">
        <w:rPr>
          <w:rFonts w:ascii="Tahoma" w:hAnsi="Tahoma" w:cs="Tahoma"/>
          <w:b/>
          <w:bCs/>
          <w:sz w:val="20"/>
          <w:szCs w:val="20"/>
          <w:lang w:eastAsia="pl-PL"/>
        </w:rPr>
        <w:t>ych</w:t>
      </w:r>
      <w:r w:rsidR="00C508DB" w:rsidRPr="00C508DB">
        <w:rPr>
          <w:rFonts w:ascii="Tahoma" w:hAnsi="Tahoma" w:cs="Tahoma"/>
          <w:b/>
          <w:bCs/>
          <w:sz w:val="20"/>
          <w:szCs w:val="20"/>
          <w:lang w:eastAsia="pl-PL"/>
        </w:rPr>
        <w:t xml:space="preserve"> przedmiot</w:t>
      </w:r>
      <w:r w:rsidR="00C508DB">
        <w:rPr>
          <w:rFonts w:ascii="Tahoma" w:hAnsi="Tahoma" w:cs="Tahoma"/>
          <w:b/>
          <w:bCs/>
          <w:sz w:val="20"/>
          <w:szCs w:val="20"/>
          <w:lang w:eastAsia="pl-PL"/>
        </w:rPr>
        <w:t>ach</w:t>
      </w:r>
      <w:r w:rsidR="00C508DB" w:rsidRPr="00C508DB">
        <w:rPr>
          <w:rFonts w:ascii="Tahoma" w:hAnsi="Tahoma" w:cs="Tahoma"/>
          <w:b/>
          <w:bCs/>
          <w:sz w:val="20"/>
          <w:szCs w:val="20"/>
          <w:lang w:eastAsia="pl-PL"/>
        </w:rPr>
        <w:t xml:space="preserve"> użytku prywatnego i osobistego</w:t>
      </w:r>
      <w:r w:rsidR="00C508DB">
        <w:rPr>
          <w:rFonts w:ascii="Tahoma" w:hAnsi="Tahoma" w:cs="Tahoma"/>
          <w:b/>
          <w:bCs/>
          <w:sz w:val="20"/>
          <w:szCs w:val="20"/>
          <w:lang w:eastAsia="pl-PL"/>
        </w:rPr>
        <w:t xml:space="preserve"> </w:t>
      </w:r>
      <w:r w:rsidR="00C508DB" w:rsidRPr="00C508DB">
        <w:rPr>
          <w:rFonts w:ascii="Tahoma" w:hAnsi="Tahoma" w:cs="Tahoma"/>
          <w:b/>
          <w:bCs/>
          <w:sz w:val="20"/>
          <w:szCs w:val="20"/>
          <w:lang w:eastAsia="pl-PL"/>
        </w:rPr>
        <w:t xml:space="preserve">2 000 zł na jeden i 20 000 zł na wszystkie wypadki ubezpieczeniowe </w:t>
      </w:r>
      <w:r w:rsidR="00C508DB">
        <w:rPr>
          <w:rFonts w:ascii="Tahoma" w:hAnsi="Tahoma" w:cs="Tahoma"/>
          <w:b/>
          <w:bCs/>
          <w:sz w:val="20"/>
          <w:szCs w:val="20"/>
          <w:lang w:eastAsia="pl-PL"/>
        </w:rPr>
        <w:t xml:space="preserve"> </w:t>
      </w:r>
    </w:p>
    <w:p w14:paraId="2CCF9C91" w14:textId="77777777" w:rsidR="001E2FC7" w:rsidRPr="001E2FC7" w:rsidRDefault="001E2FC7" w:rsidP="001E2FC7">
      <w:pPr>
        <w:numPr>
          <w:ilvl w:val="1"/>
          <w:numId w:val="22"/>
        </w:numPr>
        <w:spacing w:after="0" w:line="240" w:lineRule="auto"/>
        <w:jc w:val="both"/>
        <w:rPr>
          <w:rFonts w:ascii="Tahoma" w:eastAsia="Times New Roman" w:hAnsi="Tahoma" w:cs="Tahoma"/>
          <w:b/>
          <w:sz w:val="20"/>
          <w:szCs w:val="20"/>
          <w:lang w:eastAsia="pl-PL"/>
        </w:rPr>
      </w:pPr>
      <w:r w:rsidRPr="00C508DB">
        <w:rPr>
          <w:rFonts w:ascii="Tahoma" w:eastAsia="Times New Roman" w:hAnsi="Tahoma" w:cs="Tahoma"/>
          <w:sz w:val="20"/>
          <w:szCs w:val="20"/>
          <w:lang w:eastAsia="pl-PL"/>
        </w:rPr>
        <w:t>odpowiedzialność za szkody wyrządzone</w:t>
      </w:r>
      <w:r w:rsidRPr="001E2FC7">
        <w:rPr>
          <w:rFonts w:ascii="Tahoma" w:eastAsia="Times New Roman" w:hAnsi="Tahoma" w:cs="Tahoma"/>
          <w:sz w:val="20"/>
          <w:szCs w:val="20"/>
          <w:lang w:eastAsia="pl-PL"/>
        </w:rPr>
        <w:t xml:space="preserve"> przez jednostki OSP w związku z wykonywaniem zadań statutowych (akcje ratownicze, gaśnicze, ćwiczenia, pokazy itp.), pomocy w usuwaniu skutków żywiołów, pomocy przy utrzymaniu porządku na imprezach, pracami porządkowymi i posiadaniem mienia; </w:t>
      </w:r>
    </w:p>
    <w:p w14:paraId="33B6276A" w14:textId="2F4663FA" w:rsidR="001E2FC7" w:rsidRPr="001E2FC7" w:rsidRDefault="001E2FC7" w:rsidP="001E2FC7">
      <w:pPr>
        <w:numPr>
          <w:ilvl w:val="1"/>
          <w:numId w:val="22"/>
        </w:numPr>
        <w:spacing w:after="0" w:line="240" w:lineRule="auto"/>
        <w:jc w:val="both"/>
        <w:rPr>
          <w:rFonts w:ascii="Tahoma" w:eastAsia="Times New Roman" w:hAnsi="Tahoma" w:cs="Tahoma"/>
          <w:b/>
          <w:sz w:val="20"/>
          <w:szCs w:val="20"/>
          <w:lang w:eastAsia="pl-PL"/>
        </w:rPr>
      </w:pPr>
      <w:r w:rsidRPr="001E2FC7">
        <w:rPr>
          <w:rFonts w:ascii="Tahoma" w:eastAsia="Times New Roman" w:hAnsi="Tahoma" w:cs="Tahoma"/>
          <w:sz w:val="20"/>
          <w:szCs w:val="20"/>
          <w:lang w:eastAsia="pl-PL"/>
        </w:rPr>
        <w:t xml:space="preserve">odpowiedzialność za szkody wyrządzone przez bezpańskie zwierzęta, za które Ubezpieczony ponosi odpowiedzialność; </w:t>
      </w:r>
      <w:r w:rsidR="003A07E4" w:rsidRPr="001E2FC7">
        <w:rPr>
          <w:rFonts w:ascii="Tahoma" w:eastAsia="Times New Roman" w:hAnsi="Tahoma" w:cs="Tahoma"/>
          <w:sz w:val="20"/>
          <w:szCs w:val="20"/>
          <w:lang w:eastAsia="pl-PL"/>
        </w:rPr>
        <w:t xml:space="preserve">- </w:t>
      </w:r>
      <w:r w:rsidR="003A07E4" w:rsidRPr="001E2FC7">
        <w:rPr>
          <w:rFonts w:ascii="Tahoma" w:eastAsia="Times New Roman" w:hAnsi="Tahoma" w:cs="Tahoma"/>
          <w:b/>
          <w:sz w:val="20"/>
          <w:szCs w:val="20"/>
          <w:lang w:eastAsia="pl-PL"/>
        </w:rPr>
        <w:t xml:space="preserve">limit odpowiedzialności na jeden i wszystkie wypadki ubezpieczeniowe: </w:t>
      </w:r>
      <w:r w:rsidR="003A07E4">
        <w:rPr>
          <w:rFonts w:ascii="Tahoma" w:eastAsia="Times New Roman" w:hAnsi="Tahoma" w:cs="Tahoma"/>
          <w:b/>
          <w:sz w:val="20"/>
          <w:szCs w:val="20"/>
          <w:lang w:eastAsia="pl-PL"/>
        </w:rPr>
        <w:t>5</w:t>
      </w:r>
      <w:r w:rsidR="003A07E4" w:rsidRPr="001E2FC7">
        <w:rPr>
          <w:rFonts w:ascii="Tahoma" w:eastAsia="Times New Roman" w:hAnsi="Tahoma" w:cs="Tahoma"/>
          <w:b/>
          <w:sz w:val="20"/>
          <w:szCs w:val="20"/>
          <w:lang w:eastAsia="pl-PL"/>
        </w:rPr>
        <w:t>00.000,00 zł;</w:t>
      </w:r>
    </w:p>
    <w:p w14:paraId="6E12E4F2" w14:textId="77777777" w:rsidR="001E2FC7" w:rsidRPr="001E2FC7" w:rsidRDefault="001E2FC7" w:rsidP="001E2FC7">
      <w:pPr>
        <w:numPr>
          <w:ilvl w:val="1"/>
          <w:numId w:val="22"/>
        </w:numPr>
        <w:spacing w:after="0" w:line="240" w:lineRule="auto"/>
        <w:jc w:val="both"/>
        <w:rPr>
          <w:rFonts w:ascii="Tahoma" w:eastAsia="Times New Roman" w:hAnsi="Tahoma" w:cs="Tahoma"/>
          <w:b/>
          <w:sz w:val="20"/>
          <w:szCs w:val="20"/>
          <w:lang w:eastAsia="pl-PL"/>
        </w:rPr>
      </w:pPr>
      <w:r w:rsidRPr="001E2FC7">
        <w:rPr>
          <w:rFonts w:ascii="Tahoma" w:eastAsia="Times New Roman" w:hAnsi="Tahoma" w:cs="Tahoma"/>
          <w:sz w:val="20"/>
          <w:szCs w:val="20"/>
          <w:lang w:eastAsia="pl-PL"/>
        </w:rPr>
        <w:t>odpowiedzialność cywilną za szkody powstałe w związku z katastrofą budowlaną, w tym związane z mieniem przeznaczonym do rozbiórki;</w:t>
      </w:r>
    </w:p>
    <w:p w14:paraId="65E61724" w14:textId="062A7C45" w:rsidR="001E2FC7" w:rsidRPr="001E2FC7" w:rsidRDefault="001E2FC7" w:rsidP="001E2FC7">
      <w:pPr>
        <w:numPr>
          <w:ilvl w:val="1"/>
          <w:numId w:val="22"/>
        </w:num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odpowiedzialność za szkody (w tym poniesione przez pracowników) wynikające z zakażenia chorobą zakaźną lub przeniesienia choroby zakaźnej, w tym również będące następstwem chorób odzwierzęcych, jeżeli powstały w wyniku czynu niedozwolonego ubezpieczonego, przy czym ochrona nie obejmuje zakażenia wirusem HIV, gąbczastej encefalopatii bydła</w:t>
      </w:r>
      <w:r w:rsidRPr="001E2FC7">
        <w:rPr>
          <w:rFonts w:ascii="Tahoma" w:eastAsia="Times New Roman" w:hAnsi="Tahoma" w:cs="Tahoma"/>
          <w:b/>
          <w:bCs/>
          <w:sz w:val="20"/>
          <w:szCs w:val="20"/>
          <w:lang w:eastAsia="pl-PL"/>
        </w:rPr>
        <w:t xml:space="preserve"> </w:t>
      </w:r>
      <w:r w:rsidRPr="008A0000">
        <w:rPr>
          <w:rFonts w:ascii="Tahoma" w:eastAsia="Times New Roman" w:hAnsi="Tahoma" w:cs="Tahoma"/>
          <w:sz w:val="20"/>
          <w:szCs w:val="20"/>
          <w:lang w:eastAsia="pl-PL"/>
        </w:rPr>
        <w:t>(</w:t>
      </w:r>
      <w:r w:rsidRPr="001E2FC7">
        <w:rPr>
          <w:rFonts w:ascii="Tahoma" w:eastAsia="Times New Roman" w:hAnsi="Tahoma" w:cs="Tahoma"/>
          <w:sz w:val="20"/>
          <w:szCs w:val="20"/>
          <w:lang w:eastAsia="pl-PL"/>
        </w:rPr>
        <w:t xml:space="preserve">BSE) i choroby </w:t>
      </w:r>
      <w:proofErr w:type="spellStart"/>
      <w:r w:rsidRPr="001E2FC7">
        <w:rPr>
          <w:rFonts w:ascii="Tahoma" w:eastAsia="Times New Roman" w:hAnsi="Tahoma" w:cs="Tahoma"/>
          <w:sz w:val="20"/>
          <w:szCs w:val="20"/>
          <w:lang w:eastAsia="pl-PL"/>
        </w:rPr>
        <w:t>Creutzfeldta</w:t>
      </w:r>
      <w:proofErr w:type="spellEnd"/>
      <w:r w:rsidRPr="001E2FC7">
        <w:rPr>
          <w:rFonts w:ascii="Tahoma" w:eastAsia="Times New Roman" w:hAnsi="Tahoma" w:cs="Tahoma"/>
          <w:sz w:val="20"/>
          <w:szCs w:val="20"/>
          <w:lang w:eastAsia="pl-PL"/>
        </w:rPr>
        <w:t xml:space="preserve">-Jakoba (CJD) – </w:t>
      </w:r>
      <w:r w:rsidRPr="001E2FC7">
        <w:rPr>
          <w:rFonts w:ascii="Tahoma" w:eastAsia="Times New Roman" w:hAnsi="Tahoma" w:cs="Tahoma"/>
          <w:b/>
          <w:bCs/>
          <w:sz w:val="20"/>
          <w:szCs w:val="20"/>
          <w:lang w:eastAsia="pl-PL"/>
        </w:rPr>
        <w:t>limit odpowiedzialności 100.000,00 zł na jeden i wszystkie wypadki ubezpieczeniowe</w:t>
      </w:r>
      <w:r w:rsidR="008A0000">
        <w:rPr>
          <w:rFonts w:ascii="Tahoma" w:eastAsia="Times New Roman" w:hAnsi="Tahoma" w:cs="Tahoma"/>
          <w:sz w:val="20"/>
          <w:szCs w:val="20"/>
          <w:lang w:eastAsia="pl-PL"/>
        </w:rPr>
        <w:t xml:space="preserve"> </w:t>
      </w:r>
      <w:r w:rsidR="008A0000" w:rsidRPr="008A0000">
        <w:rPr>
          <w:rFonts w:ascii="Tahoma" w:eastAsia="Times New Roman" w:hAnsi="Tahoma" w:cs="Tahoma"/>
          <w:b/>
          <w:bCs/>
          <w:sz w:val="20"/>
          <w:szCs w:val="20"/>
          <w:lang w:eastAsia="pl-PL"/>
        </w:rPr>
        <w:t>limit dla szkód spowodowanych</w:t>
      </w:r>
      <w:r w:rsidR="008A0000">
        <w:rPr>
          <w:rFonts w:ascii="Tahoma" w:eastAsia="Times New Roman" w:hAnsi="Tahoma" w:cs="Tahoma"/>
          <w:sz w:val="20"/>
          <w:szCs w:val="20"/>
          <w:lang w:eastAsia="pl-PL"/>
        </w:rPr>
        <w:t xml:space="preserve"> </w:t>
      </w:r>
      <w:r w:rsidR="00284270" w:rsidRPr="008A0000">
        <w:rPr>
          <w:rFonts w:ascii="Tahoma" w:eastAsia="Times New Roman" w:hAnsi="Tahoma" w:cs="Tahoma"/>
          <w:b/>
          <w:bCs/>
          <w:sz w:val="20"/>
          <w:szCs w:val="20"/>
          <w:lang w:eastAsia="pl-PL"/>
        </w:rPr>
        <w:t xml:space="preserve">COVID 19 </w:t>
      </w:r>
      <w:r w:rsidR="008A0000">
        <w:rPr>
          <w:rFonts w:ascii="Tahoma" w:eastAsia="Times New Roman" w:hAnsi="Tahoma" w:cs="Tahoma"/>
          <w:b/>
          <w:bCs/>
          <w:sz w:val="20"/>
          <w:szCs w:val="20"/>
          <w:lang w:eastAsia="pl-PL"/>
        </w:rPr>
        <w:t xml:space="preserve">wynosi </w:t>
      </w:r>
      <w:r w:rsidR="008A0000" w:rsidRPr="008A0000">
        <w:rPr>
          <w:rFonts w:ascii="Tahoma" w:eastAsia="Times New Roman" w:hAnsi="Tahoma" w:cs="Tahoma"/>
          <w:b/>
          <w:bCs/>
          <w:sz w:val="20"/>
          <w:szCs w:val="20"/>
          <w:lang w:eastAsia="pl-PL"/>
        </w:rPr>
        <w:t>50 000,00zł</w:t>
      </w:r>
      <w:r w:rsidR="008A0000">
        <w:rPr>
          <w:rFonts w:ascii="Tahoma" w:eastAsia="Times New Roman" w:hAnsi="Tahoma" w:cs="Tahoma"/>
          <w:sz w:val="20"/>
          <w:szCs w:val="20"/>
          <w:lang w:eastAsia="pl-PL"/>
        </w:rPr>
        <w:t xml:space="preserve"> </w:t>
      </w:r>
      <w:r w:rsidR="008A0000" w:rsidRPr="001E2FC7">
        <w:rPr>
          <w:rFonts w:ascii="Tahoma" w:eastAsia="Times New Roman" w:hAnsi="Tahoma" w:cs="Tahoma"/>
          <w:b/>
          <w:bCs/>
          <w:sz w:val="20"/>
          <w:szCs w:val="20"/>
          <w:lang w:eastAsia="pl-PL"/>
        </w:rPr>
        <w:t>na jeden i wszystkie wypadki ubezpieczeniowe</w:t>
      </w:r>
    </w:p>
    <w:p w14:paraId="4712AA67" w14:textId="77777777" w:rsidR="001E2FC7" w:rsidRPr="001E2FC7" w:rsidRDefault="001E2FC7" w:rsidP="001E2FC7">
      <w:pPr>
        <w:numPr>
          <w:ilvl w:val="1"/>
          <w:numId w:val="22"/>
        </w:numPr>
        <w:spacing w:after="0" w:line="240" w:lineRule="auto"/>
        <w:jc w:val="both"/>
        <w:rPr>
          <w:rFonts w:ascii="Tahoma" w:eastAsia="Times New Roman" w:hAnsi="Tahoma" w:cs="Tahoma"/>
          <w:b/>
          <w:sz w:val="20"/>
          <w:szCs w:val="20"/>
          <w:lang w:eastAsia="pl-PL"/>
        </w:rPr>
      </w:pPr>
      <w:r w:rsidRPr="001E2FC7">
        <w:rPr>
          <w:rFonts w:ascii="Tahoma" w:eastAsia="Times New Roman" w:hAnsi="Tahoma" w:cs="Tahoma"/>
          <w:b/>
          <w:sz w:val="20"/>
          <w:szCs w:val="20"/>
          <w:lang w:eastAsia="pl-PL"/>
        </w:rPr>
        <w:t xml:space="preserve">odpowiedzialność za szkody, w tym czyste straty finansowe będące skutkiem wydania lub braku wydania aktu normatywnego, prawomocnego orzeczenia lub decyzji administracyjnej przez jednostkę samorządu terytorialnego. </w:t>
      </w:r>
      <w:r w:rsidRPr="001E2FC7">
        <w:rPr>
          <w:rFonts w:ascii="Tahoma" w:eastAsia="Times New Roman" w:hAnsi="Tahoma" w:cs="Tahoma"/>
          <w:sz w:val="20"/>
          <w:szCs w:val="20"/>
          <w:lang w:eastAsia="pl-PL"/>
        </w:rPr>
        <w:t>Ochrona ubezpieczeniowa nie obejmuje szkód:</w:t>
      </w:r>
    </w:p>
    <w:p w14:paraId="32200198" w14:textId="77777777" w:rsidR="001E2FC7" w:rsidRPr="001E2FC7" w:rsidRDefault="001E2FC7" w:rsidP="001E2FC7">
      <w:pPr>
        <w:numPr>
          <w:ilvl w:val="0"/>
          <w:numId w:val="6"/>
        </w:numPr>
        <w:spacing w:after="0" w:line="240" w:lineRule="auto"/>
        <w:ind w:left="1418" w:hanging="284"/>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związanych z popełnieniem przestępstwa przez Ubezpieczonego lub działającego w jego imieniu funkcjonariusza publicznego,</w:t>
      </w:r>
    </w:p>
    <w:p w14:paraId="10E9E556" w14:textId="77777777" w:rsidR="001E2FC7" w:rsidRPr="001E2FC7" w:rsidRDefault="001E2FC7" w:rsidP="001E2FC7">
      <w:pPr>
        <w:numPr>
          <w:ilvl w:val="0"/>
          <w:numId w:val="6"/>
        </w:numPr>
        <w:spacing w:after="0" w:line="240" w:lineRule="auto"/>
        <w:ind w:left="1418" w:hanging="284"/>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które ubezpieczony jest zobowiązany naprawić wyłącznie z uwagi na względy słuszności,</w:t>
      </w:r>
    </w:p>
    <w:p w14:paraId="780FC1CC" w14:textId="77777777" w:rsidR="001E2FC7" w:rsidRPr="001E2FC7" w:rsidRDefault="001E2FC7" w:rsidP="001E2FC7">
      <w:pPr>
        <w:numPr>
          <w:ilvl w:val="0"/>
          <w:numId w:val="6"/>
        </w:numPr>
        <w:spacing w:after="0" w:line="240" w:lineRule="auto"/>
        <w:ind w:left="1418" w:hanging="284"/>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powstałych w wyniku niewypłacalności,</w:t>
      </w:r>
    </w:p>
    <w:p w14:paraId="0F8A99BC" w14:textId="77777777" w:rsidR="001E2FC7" w:rsidRPr="001E2FC7" w:rsidRDefault="001E2FC7" w:rsidP="001E2FC7">
      <w:pPr>
        <w:numPr>
          <w:ilvl w:val="0"/>
          <w:numId w:val="6"/>
        </w:numPr>
        <w:spacing w:after="0" w:line="240" w:lineRule="auto"/>
        <w:ind w:left="1418" w:hanging="284"/>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wyrządzonych wskutek ujawnienia wiadomości poufnej,</w:t>
      </w:r>
    </w:p>
    <w:p w14:paraId="5338870E" w14:textId="77777777" w:rsidR="001E2FC7" w:rsidRPr="001E2FC7" w:rsidRDefault="001E2FC7" w:rsidP="001E2FC7">
      <w:pPr>
        <w:numPr>
          <w:ilvl w:val="0"/>
          <w:numId w:val="6"/>
        </w:numPr>
        <w:spacing w:after="0" w:line="240" w:lineRule="auto"/>
        <w:ind w:left="1418" w:hanging="284"/>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wynikłych z decyzji podjętych przez Ubezpieczonego lub działającego w jego imieniu funkcjonariusza publicznego w zakresie sprawowanej przez niego funkcji, za które uzyskał korzyść osobistą lub dążył do jej uzyskania.</w:t>
      </w:r>
    </w:p>
    <w:p w14:paraId="3AA2020C" w14:textId="77777777" w:rsidR="001E2FC7" w:rsidRPr="001E2FC7" w:rsidRDefault="001E2FC7" w:rsidP="001E2FC7">
      <w:pPr>
        <w:numPr>
          <w:ilvl w:val="1"/>
          <w:numId w:val="22"/>
        </w:numPr>
        <w:spacing w:after="0" w:line="240" w:lineRule="auto"/>
        <w:jc w:val="both"/>
        <w:rPr>
          <w:rFonts w:ascii="Tahoma" w:eastAsia="Times New Roman" w:hAnsi="Tahoma" w:cs="Tahoma"/>
          <w:b/>
          <w:sz w:val="20"/>
          <w:szCs w:val="20"/>
          <w:lang w:eastAsia="pl-PL"/>
        </w:rPr>
      </w:pPr>
      <w:r w:rsidRPr="001E2FC7">
        <w:rPr>
          <w:rFonts w:ascii="Tahoma" w:eastAsia="Times New Roman" w:hAnsi="Tahoma" w:cs="Tahoma"/>
          <w:b/>
          <w:sz w:val="20"/>
          <w:szCs w:val="20"/>
          <w:lang w:eastAsia="pl-PL"/>
        </w:rPr>
        <w:lastRenderedPageBreak/>
        <w:t xml:space="preserve">Ubezpieczenie odpowiedzialności cywilnej zarządcy dróg publicznych - </w:t>
      </w:r>
      <w:r w:rsidRPr="001E2FC7">
        <w:rPr>
          <w:rFonts w:ascii="Tahoma" w:eastAsia="Times New Roman" w:hAnsi="Tahoma" w:cs="Tahoma"/>
          <w:sz w:val="20"/>
          <w:szCs w:val="20"/>
          <w:lang w:eastAsia="pl-PL"/>
        </w:rPr>
        <w:t xml:space="preserve">odpowiedzialność cywilna zarządcy dróg publicznych zgodnie z Ustawą o drogach publicznych oraz wynikającą z innych przepisów prawa za </w:t>
      </w:r>
      <w:r w:rsidRPr="001E2FC7">
        <w:rPr>
          <w:rFonts w:ascii="Tahoma" w:eastAsia="Times New Roman" w:hAnsi="Tahoma" w:cs="Tahoma"/>
          <w:b/>
          <w:sz w:val="20"/>
          <w:szCs w:val="20"/>
          <w:lang w:eastAsia="pl-PL"/>
        </w:rPr>
        <w:t xml:space="preserve">szkody </w:t>
      </w:r>
      <w:r w:rsidRPr="001E2FC7">
        <w:rPr>
          <w:rFonts w:ascii="Tahoma" w:eastAsia="Times New Roman" w:hAnsi="Tahoma" w:cs="Tahoma"/>
          <w:sz w:val="20"/>
          <w:szCs w:val="20"/>
          <w:lang w:eastAsia="pl-PL"/>
        </w:rPr>
        <w:t xml:space="preserve">wyrządzone w związku z administrowaniem i utrzymaniem sieci dróg, ulic i chodników, przepustów drogowych i mostów </w:t>
      </w:r>
      <w:r w:rsidRPr="001E2FC7">
        <w:rPr>
          <w:rFonts w:ascii="Tahoma" w:eastAsia="Times New Roman" w:hAnsi="Tahoma" w:cs="Tahoma"/>
          <w:b/>
          <w:sz w:val="20"/>
          <w:szCs w:val="20"/>
          <w:lang w:eastAsia="pl-PL"/>
        </w:rPr>
        <w:t xml:space="preserve">(łączna długość dróg Ubezpieczającego – 87,80 km; drogi przekazane w zarządzanie przez innych zarządców dróg publicznych na mocy porozumień: 737 </w:t>
      </w:r>
      <w:proofErr w:type="spellStart"/>
      <w:r w:rsidRPr="001E2FC7">
        <w:rPr>
          <w:rFonts w:ascii="Tahoma" w:eastAsia="Times New Roman" w:hAnsi="Tahoma" w:cs="Tahoma"/>
          <w:b/>
          <w:sz w:val="20"/>
          <w:szCs w:val="20"/>
          <w:lang w:eastAsia="pl-PL"/>
        </w:rPr>
        <w:t>mb</w:t>
      </w:r>
      <w:proofErr w:type="spellEnd"/>
      <w:r w:rsidRPr="001E2FC7">
        <w:rPr>
          <w:rFonts w:ascii="Tahoma" w:eastAsia="Times New Roman" w:hAnsi="Tahoma" w:cs="Tahoma"/>
          <w:b/>
          <w:sz w:val="20"/>
          <w:szCs w:val="20"/>
          <w:lang w:eastAsia="pl-PL"/>
        </w:rPr>
        <w:t xml:space="preserve"> ),</w:t>
      </w:r>
      <w:r w:rsidRPr="001E2FC7">
        <w:rPr>
          <w:rFonts w:ascii="Tahoma" w:eastAsia="Times New Roman" w:hAnsi="Tahoma" w:cs="Tahoma"/>
          <w:sz w:val="20"/>
          <w:szCs w:val="20"/>
          <w:lang w:eastAsia="pl-PL"/>
        </w:rPr>
        <w:t xml:space="preserve"> w tym w szczególności:</w:t>
      </w:r>
    </w:p>
    <w:p w14:paraId="743557A7" w14:textId="77777777" w:rsidR="001E2FC7" w:rsidRPr="001E2FC7" w:rsidRDefault="001E2FC7" w:rsidP="001E2FC7">
      <w:pPr>
        <w:tabs>
          <w:tab w:val="left" w:pos="851"/>
        </w:tabs>
        <w:suppressAutoHyphens/>
        <w:spacing w:after="0" w:line="240" w:lineRule="auto"/>
        <w:ind w:left="851"/>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 odpowiedzialność za szkody wyrządzone w związku z administrowaniem i utrzymaniem sieci dróg, ulic i chodników, obiektów mostowych i przepustów drogowych, </w:t>
      </w:r>
    </w:p>
    <w:p w14:paraId="3D70A4F1" w14:textId="77777777" w:rsidR="001E2FC7" w:rsidRPr="001E2FC7" w:rsidRDefault="001E2FC7" w:rsidP="001E2FC7">
      <w:pPr>
        <w:tabs>
          <w:tab w:val="left" w:pos="851"/>
        </w:tabs>
        <w:suppressAutoHyphens/>
        <w:spacing w:after="0" w:line="240" w:lineRule="auto"/>
        <w:ind w:left="851"/>
        <w:jc w:val="both"/>
        <w:rPr>
          <w:rFonts w:ascii="Tahoma" w:eastAsia="Times New Roman" w:hAnsi="Tahoma" w:cs="Tahoma"/>
          <w:bCs/>
          <w:sz w:val="20"/>
          <w:szCs w:val="20"/>
          <w:lang w:eastAsia="pl-PL"/>
        </w:rPr>
      </w:pPr>
      <w:r w:rsidRPr="001E2FC7">
        <w:rPr>
          <w:rFonts w:ascii="Tahoma" w:eastAsia="Times New Roman" w:hAnsi="Tahoma" w:cs="Tahoma"/>
          <w:bCs/>
          <w:sz w:val="20"/>
          <w:szCs w:val="20"/>
          <w:lang w:eastAsia="pl-PL"/>
        </w:rPr>
        <w:t>- odpowiedzialność za szkody powstałe wskutek złego stanu technicznego jezdni oraz chodników, wynikającego z uszkodzeń ich nawierzchni (ubytki, koleiny, przełomy, zapadnięcia części jezdni itp.),</w:t>
      </w:r>
    </w:p>
    <w:p w14:paraId="25749462" w14:textId="77777777" w:rsidR="001E2FC7" w:rsidRPr="001E2FC7" w:rsidRDefault="001E2FC7" w:rsidP="001E2FC7">
      <w:pPr>
        <w:tabs>
          <w:tab w:val="left" w:pos="851"/>
        </w:tabs>
        <w:suppressAutoHyphens/>
        <w:spacing w:after="0" w:line="240" w:lineRule="auto"/>
        <w:ind w:left="851"/>
        <w:jc w:val="both"/>
        <w:rPr>
          <w:rFonts w:ascii="Tahoma" w:eastAsia="Times New Roman" w:hAnsi="Tahoma" w:cs="Tahoma"/>
          <w:bCs/>
          <w:sz w:val="20"/>
          <w:szCs w:val="20"/>
          <w:lang w:eastAsia="pl-PL"/>
        </w:rPr>
      </w:pPr>
      <w:r w:rsidRPr="001E2FC7">
        <w:rPr>
          <w:rFonts w:ascii="Tahoma" w:eastAsia="Times New Roman" w:hAnsi="Tahoma" w:cs="Tahoma"/>
          <w:bCs/>
          <w:sz w:val="20"/>
          <w:szCs w:val="20"/>
          <w:lang w:eastAsia="pl-PL"/>
        </w:rPr>
        <w:t>- odpowiedzialność za szkody powstałe wskutek przeszkód na jezdni (przedmioty, materiały porzucone lub naniesione na jezdnię, także rozlane ciecze itp.),</w:t>
      </w:r>
    </w:p>
    <w:p w14:paraId="046D3D7C" w14:textId="77777777" w:rsidR="001E2FC7" w:rsidRPr="001E2FC7" w:rsidRDefault="001E2FC7" w:rsidP="001E2FC7">
      <w:pPr>
        <w:tabs>
          <w:tab w:val="left" w:pos="851"/>
        </w:tabs>
        <w:suppressAutoHyphens/>
        <w:spacing w:after="0" w:line="240" w:lineRule="auto"/>
        <w:ind w:left="851"/>
        <w:jc w:val="both"/>
        <w:rPr>
          <w:rFonts w:ascii="Tahoma" w:eastAsia="Times New Roman" w:hAnsi="Tahoma" w:cs="Tahoma"/>
          <w:bCs/>
          <w:sz w:val="20"/>
          <w:szCs w:val="20"/>
          <w:lang w:eastAsia="pl-PL"/>
        </w:rPr>
      </w:pPr>
      <w:r w:rsidRPr="001E2FC7">
        <w:rPr>
          <w:rFonts w:ascii="Tahoma" w:eastAsia="Times New Roman" w:hAnsi="Tahoma" w:cs="Tahoma"/>
          <w:bCs/>
          <w:sz w:val="20"/>
          <w:szCs w:val="20"/>
          <w:lang w:eastAsia="pl-PL"/>
        </w:rPr>
        <w:t>- odpowiedzialność za szkody powstałe wskutek leżących (lub spadających) na jezdni lub poboczu drzew, konarów, gałęzi itp.,</w:t>
      </w:r>
    </w:p>
    <w:p w14:paraId="6DDC7544" w14:textId="77777777" w:rsidR="001E2FC7" w:rsidRPr="001E2FC7" w:rsidRDefault="001E2FC7" w:rsidP="001E2FC7">
      <w:pPr>
        <w:tabs>
          <w:tab w:val="left" w:pos="851"/>
        </w:tabs>
        <w:suppressAutoHyphens/>
        <w:spacing w:after="0" w:line="240" w:lineRule="auto"/>
        <w:ind w:left="851"/>
        <w:jc w:val="both"/>
        <w:rPr>
          <w:rFonts w:ascii="Tahoma" w:eastAsia="Times New Roman" w:hAnsi="Tahoma" w:cs="Tahoma"/>
          <w:bCs/>
          <w:sz w:val="20"/>
          <w:szCs w:val="20"/>
          <w:lang w:eastAsia="pl-PL"/>
        </w:rPr>
      </w:pPr>
      <w:r w:rsidRPr="001E2FC7">
        <w:rPr>
          <w:rFonts w:ascii="Tahoma" w:eastAsia="Times New Roman" w:hAnsi="Tahoma" w:cs="Tahoma"/>
          <w:bCs/>
          <w:sz w:val="20"/>
          <w:szCs w:val="20"/>
          <w:lang w:eastAsia="pl-PL"/>
        </w:rPr>
        <w:t>- odpowiedzialność za szkody spowodowane każdym rodzajem zimowej śliskości nawierzchni,</w:t>
      </w:r>
    </w:p>
    <w:p w14:paraId="3D8BACE3" w14:textId="77777777" w:rsidR="001E2FC7" w:rsidRPr="001E2FC7" w:rsidRDefault="001E2FC7" w:rsidP="001E2FC7">
      <w:pPr>
        <w:tabs>
          <w:tab w:val="left" w:pos="851"/>
        </w:tabs>
        <w:suppressAutoHyphens/>
        <w:spacing w:after="0" w:line="240" w:lineRule="auto"/>
        <w:ind w:left="851"/>
        <w:jc w:val="both"/>
        <w:rPr>
          <w:rFonts w:ascii="Tahoma" w:eastAsia="Times New Roman" w:hAnsi="Tahoma" w:cs="Tahoma"/>
          <w:bCs/>
          <w:sz w:val="20"/>
          <w:szCs w:val="20"/>
          <w:lang w:eastAsia="pl-PL"/>
        </w:rPr>
      </w:pPr>
      <w:r w:rsidRPr="001E2FC7">
        <w:rPr>
          <w:rFonts w:ascii="Tahoma" w:eastAsia="Times New Roman" w:hAnsi="Tahoma" w:cs="Tahoma"/>
          <w:bCs/>
          <w:sz w:val="20"/>
          <w:szCs w:val="20"/>
          <w:lang w:eastAsia="pl-PL"/>
        </w:rPr>
        <w:t>- odpowiedzialność za szkody będące następstwem kolizji ze zwierzętami,</w:t>
      </w:r>
    </w:p>
    <w:p w14:paraId="32744B9E" w14:textId="77777777" w:rsidR="001E2FC7" w:rsidRPr="001E2FC7" w:rsidRDefault="001E2FC7" w:rsidP="001E2FC7">
      <w:pPr>
        <w:tabs>
          <w:tab w:val="left" w:pos="851"/>
        </w:tabs>
        <w:spacing w:after="0" w:line="240" w:lineRule="auto"/>
        <w:ind w:left="851"/>
        <w:jc w:val="both"/>
        <w:rPr>
          <w:rFonts w:ascii="Tahoma" w:eastAsia="Times New Roman" w:hAnsi="Tahoma" w:cs="Tahoma"/>
          <w:bCs/>
          <w:sz w:val="20"/>
          <w:szCs w:val="20"/>
          <w:lang w:eastAsia="pl-PL"/>
        </w:rPr>
      </w:pPr>
      <w:r w:rsidRPr="001E2FC7">
        <w:rPr>
          <w:rFonts w:ascii="Tahoma" w:eastAsia="Times New Roman" w:hAnsi="Tahoma" w:cs="Tahoma"/>
          <w:bCs/>
          <w:sz w:val="20"/>
          <w:szCs w:val="20"/>
          <w:lang w:eastAsia="pl-PL"/>
        </w:rPr>
        <w:t>- odpowiedzialność za szkody powstałe w związku z nienormatywną skrajnią poziomą i pionową drogi spowodowaną zadrzewieniem, mostami i zabudową itp.,</w:t>
      </w:r>
    </w:p>
    <w:p w14:paraId="3285CD5B" w14:textId="77777777" w:rsidR="001E2FC7" w:rsidRPr="001E2FC7" w:rsidRDefault="001E2FC7" w:rsidP="001E2FC7">
      <w:pPr>
        <w:tabs>
          <w:tab w:val="left" w:pos="851"/>
        </w:tabs>
        <w:spacing w:after="0" w:line="240" w:lineRule="auto"/>
        <w:ind w:left="851"/>
        <w:jc w:val="both"/>
        <w:rPr>
          <w:rFonts w:ascii="Tahoma" w:eastAsia="Times New Roman" w:hAnsi="Tahoma" w:cs="Tahoma"/>
          <w:bCs/>
          <w:sz w:val="20"/>
          <w:szCs w:val="20"/>
          <w:lang w:eastAsia="pl-PL"/>
        </w:rPr>
      </w:pPr>
      <w:r w:rsidRPr="001E2FC7">
        <w:rPr>
          <w:rFonts w:ascii="Tahoma" w:eastAsia="Times New Roman" w:hAnsi="Tahoma" w:cs="Tahoma"/>
          <w:bCs/>
          <w:sz w:val="20"/>
          <w:szCs w:val="20"/>
          <w:lang w:eastAsia="pl-PL"/>
        </w:rPr>
        <w:t>- odpowiedzialność za szkody powstałe wskutek obniżonych poboczy i innych uszkodzeń w poboczach dróg oraz zapadnięcia części jezdni,</w:t>
      </w:r>
    </w:p>
    <w:p w14:paraId="5223F78C" w14:textId="77777777" w:rsidR="001E2FC7" w:rsidRPr="001E2FC7" w:rsidRDefault="001E2FC7" w:rsidP="001E2FC7">
      <w:pPr>
        <w:tabs>
          <w:tab w:val="left" w:pos="851"/>
        </w:tabs>
        <w:spacing w:after="0" w:line="240" w:lineRule="auto"/>
        <w:ind w:left="851"/>
        <w:jc w:val="both"/>
        <w:rPr>
          <w:rFonts w:ascii="Tahoma" w:eastAsia="Times New Roman" w:hAnsi="Tahoma" w:cs="Tahoma"/>
          <w:bCs/>
          <w:sz w:val="20"/>
          <w:szCs w:val="20"/>
          <w:lang w:eastAsia="pl-PL"/>
        </w:rPr>
      </w:pPr>
      <w:r w:rsidRPr="001E2FC7">
        <w:rPr>
          <w:rFonts w:ascii="Tahoma" w:eastAsia="Times New Roman" w:hAnsi="Tahoma" w:cs="Tahoma"/>
          <w:bCs/>
          <w:sz w:val="20"/>
          <w:szCs w:val="20"/>
          <w:lang w:eastAsia="pl-PL"/>
        </w:rPr>
        <w:t>- odpowiedzialność za szkody powstałe w wyniku uszkodzenia lub braku włazów kanalizacji deszczowej,</w:t>
      </w:r>
    </w:p>
    <w:p w14:paraId="48DC8762" w14:textId="77777777" w:rsidR="001E2FC7" w:rsidRPr="001E2FC7" w:rsidRDefault="001E2FC7" w:rsidP="001E2FC7">
      <w:pPr>
        <w:tabs>
          <w:tab w:val="left" w:pos="851"/>
        </w:tabs>
        <w:spacing w:after="0" w:line="240" w:lineRule="auto"/>
        <w:ind w:left="851"/>
        <w:jc w:val="both"/>
        <w:rPr>
          <w:rFonts w:ascii="Tahoma" w:eastAsia="Times New Roman" w:hAnsi="Tahoma" w:cs="Tahoma"/>
          <w:bCs/>
          <w:sz w:val="20"/>
          <w:szCs w:val="20"/>
          <w:lang w:eastAsia="pl-PL"/>
        </w:rPr>
      </w:pPr>
      <w:r w:rsidRPr="001E2FC7">
        <w:rPr>
          <w:rFonts w:ascii="Tahoma" w:eastAsia="Times New Roman" w:hAnsi="Tahoma" w:cs="Tahoma"/>
          <w:bCs/>
          <w:sz w:val="20"/>
          <w:szCs w:val="20"/>
          <w:lang w:eastAsia="pl-PL"/>
        </w:rPr>
        <w:t>- odpowiedzialność za szkody powstałe w wyniku braku odpowiedniego znaku drogowego pionowego i poziomego,</w:t>
      </w:r>
    </w:p>
    <w:p w14:paraId="4F42860E" w14:textId="77777777" w:rsidR="001E2FC7" w:rsidRPr="001E2FC7" w:rsidRDefault="001E2FC7" w:rsidP="001E2FC7">
      <w:pPr>
        <w:tabs>
          <w:tab w:val="left" w:pos="851"/>
        </w:tabs>
        <w:spacing w:after="0" w:line="240" w:lineRule="auto"/>
        <w:ind w:left="851"/>
        <w:jc w:val="both"/>
        <w:rPr>
          <w:rFonts w:ascii="Tahoma" w:eastAsia="Times New Roman" w:hAnsi="Tahoma" w:cs="Tahoma"/>
          <w:bCs/>
          <w:sz w:val="20"/>
          <w:szCs w:val="20"/>
          <w:lang w:eastAsia="pl-PL"/>
        </w:rPr>
      </w:pPr>
      <w:r w:rsidRPr="001E2FC7">
        <w:rPr>
          <w:rFonts w:ascii="Tahoma" w:eastAsia="Times New Roman" w:hAnsi="Tahoma" w:cs="Tahoma"/>
          <w:bCs/>
          <w:sz w:val="20"/>
          <w:szCs w:val="20"/>
          <w:lang w:eastAsia="pl-PL"/>
        </w:rPr>
        <w:t>- odpowiedzialność za szkody z powodu przerw w pracy sygnalizacji świetlnej lub niewłaściwej jej pracy,</w:t>
      </w:r>
    </w:p>
    <w:p w14:paraId="461D9D8E" w14:textId="77777777" w:rsidR="001E2FC7" w:rsidRPr="001E2FC7" w:rsidRDefault="001E2FC7" w:rsidP="001E2FC7">
      <w:pPr>
        <w:tabs>
          <w:tab w:val="left" w:pos="851"/>
        </w:tabs>
        <w:spacing w:after="0" w:line="240" w:lineRule="auto"/>
        <w:ind w:left="851"/>
        <w:jc w:val="both"/>
        <w:rPr>
          <w:rFonts w:ascii="Tahoma" w:eastAsia="Times New Roman" w:hAnsi="Tahoma" w:cs="Tahoma"/>
          <w:bCs/>
          <w:sz w:val="20"/>
          <w:szCs w:val="20"/>
          <w:lang w:eastAsia="pl-PL"/>
        </w:rPr>
      </w:pPr>
      <w:r w:rsidRPr="001E2FC7">
        <w:rPr>
          <w:rFonts w:ascii="Tahoma" w:eastAsia="Times New Roman" w:hAnsi="Tahoma" w:cs="Tahoma"/>
          <w:bCs/>
          <w:sz w:val="20"/>
          <w:szCs w:val="20"/>
          <w:lang w:eastAsia="pl-PL"/>
        </w:rPr>
        <w:t xml:space="preserve">- odpowiedzialność za szkody z powodu prowadzenia prac bieżącego utrzymania dróg , ulic i chodników prowadzonych przez zarządcę drogi, </w:t>
      </w:r>
    </w:p>
    <w:p w14:paraId="79321B96" w14:textId="77777777" w:rsidR="001E2FC7" w:rsidRPr="001E2FC7" w:rsidRDefault="001E2FC7" w:rsidP="001E2FC7">
      <w:pPr>
        <w:tabs>
          <w:tab w:val="left" w:pos="851"/>
        </w:tabs>
        <w:spacing w:after="0" w:line="240" w:lineRule="auto"/>
        <w:ind w:left="851"/>
        <w:jc w:val="both"/>
        <w:rPr>
          <w:rFonts w:ascii="Tahoma" w:eastAsia="Times New Roman" w:hAnsi="Tahoma" w:cs="Tahoma"/>
          <w:bCs/>
          <w:sz w:val="20"/>
          <w:szCs w:val="20"/>
          <w:lang w:eastAsia="pl-PL"/>
        </w:rPr>
      </w:pPr>
      <w:r w:rsidRPr="001E2FC7">
        <w:rPr>
          <w:rFonts w:ascii="Tahoma" w:eastAsia="Times New Roman" w:hAnsi="Tahoma" w:cs="Tahoma"/>
          <w:bCs/>
          <w:sz w:val="20"/>
          <w:szCs w:val="20"/>
          <w:lang w:eastAsia="pl-PL"/>
        </w:rPr>
        <w:t>- odpowiedzialność za szkody powstałe w wyniku zalania pasa drogowego w związku z nienależytym działaniem urządzeń odprowadzających wodę z pasa drogowego, w tym również nienależytym odwodnieniem drogi przez rowy i przepusty odwadniające,</w:t>
      </w:r>
    </w:p>
    <w:p w14:paraId="125942E1" w14:textId="77777777" w:rsidR="001E2FC7" w:rsidRPr="001E2FC7" w:rsidRDefault="001E2FC7" w:rsidP="001E2FC7">
      <w:pPr>
        <w:tabs>
          <w:tab w:val="left" w:pos="851"/>
        </w:tabs>
        <w:spacing w:after="0" w:line="240" w:lineRule="auto"/>
        <w:ind w:left="851"/>
        <w:jc w:val="both"/>
        <w:rPr>
          <w:rFonts w:ascii="Tahoma" w:eastAsia="Times New Roman" w:hAnsi="Tahoma" w:cs="Tahoma"/>
          <w:bCs/>
          <w:sz w:val="20"/>
          <w:szCs w:val="20"/>
          <w:lang w:eastAsia="pl-PL"/>
        </w:rPr>
      </w:pPr>
      <w:r w:rsidRPr="001E2FC7">
        <w:rPr>
          <w:rFonts w:ascii="Tahoma" w:eastAsia="Times New Roman" w:hAnsi="Tahoma" w:cs="Tahoma"/>
          <w:bCs/>
          <w:sz w:val="20"/>
          <w:szCs w:val="20"/>
          <w:lang w:eastAsia="pl-PL"/>
        </w:rPr>
        <w:t xml:space="preserve">- odpowiedzialność za szkody powstałe w wyniku zalania pasa drogowego przez wody stojące, wody płynące, wody gruntowe, wody pochodzące z topniejącego śniegu/ludu lub wypływające z sieci wodociągowo-kanalizacyjnej, </w:t>
      </w:r>
    </w:p>
    <w:p w14:paraId="05676F1C" w14:textId="77777777" w:rsidR="001E2FC7" w:rsidRPr="001E2FC7" w:rsidRDefault="001E2FC7" w:rsidP="001E2FC7">
      <w:pPr>
        <w:tabs>
          <w:tab w:val="left" w:pos="851"/>
        </w:tabs>
        <w:spacing w:after="0" w:line="240" w:lineRule="auto"/>
        <w:ind w:left="851"/>
        <w:jc w:val="both"/>
        <w:rPr>
          <w:rFonts w:ascii="Tahoma" w:eastAsia="Times New Roman" w:hAnsi="Tahoma" w:cs="Tahoma"/>
          <w:bCs/>
          <w:sz w:val="20"/>
          <w:szCs w:val="20"/>
          <w:lang w:eastAsia="pl-PL"/>
        </w:rPr>
      </w:pPr>
      <w:r w:rsidRPr="001E2FC7">
        <w:rPr>
          <w:rFonts w:ascii="Tahoma" w:eastAsia="Times New Roman" w:hAnsi="Tahoma" w:cs="Tahoma"/>
          <w:bCs/>
          <w:sz w:val="20"/>
          <w:szCs w:val="20"/>
          <w:lang w:eastAsia="pl-PL"/>
        </w:rPr>
        <w:t>- odpowiedzialność za szkody powstałe w szybach, elementach oświetlenia pojazdów i na powierzchni lakierowanej na skutek uderzenia kamieni lub przedmiotów znajdujących się na pasie drogi,</w:t>
      </w:r>
    </w:p>
    <w:p w14:paraId="6C1E2F94" w14:textId="77777777" w:rsidR="001E2FC7" w:rsidRPr="001E2FC7" w:rsidRDefault="001E2FC7" w:rsidP="001E2FC7">
      <w:pPr>
        <w:tabs>
          <w:tab w:val="left" w:pos="851"/>
        </w:tabs>
        <w:spacing w:after="0" w:line="240" w:lineRule="auto"/>
        <w:ind w:left="851"/>
        <w:jc w:val="both"/>
        <w:rPr>
          <w:rFonts w:ascii="Tahoma" w:eastAsia="Times New Roman" w:hAnsi="Tahoma" w:cs="Tahoma"/>
          <w:bCs/>
          <w:sz w:val="20"/>
          <w:szCs w:val="20"/>
          <w:lang w:eastAsia="pl-PL"/>
        </w:rPr>
      </w:pPr>
      <w:r w:rsidRPr="001E2FC7">
        <w:rPr>
          <w:rFonts w:ascii="Tahoma" w:eastAsia="Times New Roman" w:hAnsi="Tahoma" w:cs="Tahoma"/>
          <w:bCs/>
          <w:sz w:val="20"/>
          <w:szCs w:val="20"/>
          <w:lang w:eastAsia="pl-PL"/>
        </w:rPr>
        <w:t xml:space="preserve">- odpowiedzialność za szkody w pojazdach pozostawionych na jezdni lub poboczu na skutek nieprzejezdności dróg, w tym uszkodzenie spowodowane pracą sprzętu do utrzymania dróg, </w:t>
      </w:r>
    </w:p>
    <w:p w14:paraId="5D1439A0" w14:textId="77777777" w:rsidR="001E2FC7" w:rsidRPr="001E2FC7" w:rsidRDefault="001E2FC7" w:rsidP="001E2FC7">
      <w:pPr>
        <w:tabs>
          <w:tab w:val="left" w:pos="851"/>
        </w:tabs>
        <w:spacing w:after="0" w:line="240" w:lineRule="auto"/>
        <w:ind w:left="851"/>
        <w:jc w:val="both"/>
        <w:rPr>
          <w:rFonts w:ascii="Tahoma" w:eastAsia="Times New Roman" w:hAnsi="Tahoma" w:cs="Tahoma"/>
          <w:bCs/>
          <w:sz w:val="20"/>
          <w:szCs w:val="20"/>
          <w:lang w:eastAsia="pl-PL"/>
        </w:rPr>
      </w:pPr>
      <w:r w:rsidRPr="001E2FC7">
        <w:rPr>
          <w:rFonts w:ascii="Tahoma" w:eastAsia="Times New Roman" w:hAnsi="Tahoma" w:cs="Tahoma"/>
          <w:bCs/>
          <w:sz w:val="20"/>
          <w:szCs w:val="20"/>
          <w:lang w:eastAsia="pl-PL"/>
        </w:rPr>
        <w:t xml:space="preserve">- odpowiedzialność za szkody polegające na uszkodzeniu lub zniszczeniu upraw, </w:t>
      </w:r>
      <w:proofErr w:type="spellStart"/>
      <w:r w:rsidRPr="001E2FC7">
        <w:rPr>
          <w:rFonts w:ascii="Tahoma" w:eastAsia="Times New Roman" w:hAnsi="Tahoma" w:cs="Tahoma"/>
          <w:bCs/>
          <w:sz w:val="20"/>
          <w:szCs w:val="20"/>
          <w:lang w:eastAsia="pl-PL"/>
        </w:rPr>
        <w:t>nasadzeń</w:t>
      </w:r>
      <w:proofErr w:type="spellEnd"/>
      <w:r w:rsidRPr="001E2FC7">
        <w:rPr>
          <w:rFonts w:ascii="Tahoma" w:eastAsia="Times New Roman" w:hAnsi="Tahoma" w:cs="Tahoma"/>
          <w:bCs/>
          <w:sz w:val="20"/>
          <w:szCs w:val="20"/>
          <w:lang w:eastAsia="pl-PL"/>
        </w:rPr>
        <w:t xml:space="preserve"> i urządzeń przyległych do pasa drogowego w związku z zimowym utrzymaniem dróg,</w:t>
      </w:r>
    </w:p>
    <w:p w14:paraId="6BF38883" w14:textId="77777777" w:rsidR="001E2FC7" w:rsidRPr="001E2FC7" w:rsidRDefault="001E2FC7" w:rsidP="001E2FC7">
      <w:pPr>
        <w:tabs>
          <w:tab w:val="left" w:pos="851"/>
        </w:tabs>
        <w:spacing w:after="0" w:line="240" w:lineRule="auto"/>
        <w:ind w:left="851"/>
        <w:jc w:val="both"/>
        <w:rPr>
          <w:rFonts w:ascii="Tahoma" w:eastAsia="Times New Roman" w:hAnsi="Tahoma" w:cs="Tahoma"/>
          <w:bCs/>
          <w:sz w:val="20"/>
          <w:szCs w:val="20"/>
          <w:lang w:eastAsia="pl-PL"/>
        </w:rPr>
      </w:pPr>
      <w:r w:rsidRPr="001E2FC7">
        <w:rPr>
          <w:rFonts w:ascii="Tahoma" w:eastAsia="Times New Roman" w:hAnsi="Tahoma" w:cs="Tahoma"/>
          <w:bCs/>
          <w:sz w:val="20"/>
          <w:szCs w:val="20"/>
          <w:lang w:eastAsia="pl-PL"/>
        </w:rPr>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14:paraId="78C8FE2D" w14:textId="77777777" w:rsidR="001E2FC7" w:rsidRPr="001E2FC7" w:rsidRDefault="001E2FC7" w:rsidP="001E2FC7">
      <w:pPr>
        <w:tabs>
          <w:tab w:val="left" w:pos="851"/>
        </w:tabs>
        <w:spacing w:after="0" w:line="240" w:lineRule="auto"/>
        <w:ind w:left="851"/>
        <w:jc w:val="both"/>
        <w:rPr>
          <w:rFonts w:ascii="Tahoma" w:eastAsia="Times New Roman" w:hAnsi="Tahoma" w:cs="Tahoma"/>
          <w:bCs/>
          <w:sz w:val="20"/>
          <w:szCs w:val="20"/>
          <w:lang w:eastAsia="pl-PL"/>
        </w:rPr>
      </w:pPr>
      <w:r w:rsidRPr="001E2FC7">
        <w:rPr>
          <w:rFonts w:ascii="Tahoma" w:eastAsia="Times New Roman" w:hAnsi="Tahoma" w:cs="Tahoma"/>
          <w:bCs/>
          <w:sz w:val="20"/>
          <w:szCs w:val="20"/>
          <w:lang w:eastAsia="pl-PL"/>
        </w:rPr>
        <w:t>- odpowiedzialność za szkody powstałe w instalacjach naziemnych i podziemnych podczas prowadzenia robót drogowych,</w:t>
      </w:r>
    </w:p>
    <w:p w14:paraId="51CBF676" w14:textId="77777777" w:rsidR="001E2FC7" w:rsidRPr="001E2FC7" w:rsidRDefault="001E2FC7" w:rsidP="001E2FC7">
      <w:pPr>
        <w:tabs>
          <w:tab w:val="left" w:pos="851"/>
        </w:tabs>
        <w:spacing w:after="0" w:line="240" w:lineRule="auto"/>
        <w:ind w:left="851"/>
        <w:jc w:val="both"/>
        <w:rPr>
          <w:rFonts w:ascii="Tahoma" w:eastAsia="Times New Roman" w:hAnsi="Tahoma" w:cs="Tahoma"/>
          <w:bCs/>
          <w:sz w:val="20"/>
          <w:szCs w:val="20"/>
          <w:lang w:eastAsia="pl-PL"/>
        </w:rPr>
      </w:pPr>
      <w:r w:rsidRPr="001E2FC7">
        <w:rPr>
          <w:rFonts w:ascii="Tahoma" w:eastAsia="Times New Roman" w:hAnsi="Tahoma" w:cs="Tahoma"/>
          <w:bCs/>
          <w:sz w:val="20"/>
          <w:szCs w:val="20"/>
          <w:lang w:eastAsia="pl-PL"/>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14:paraId="18BAFF49" w14:textId="77777777" w:rsidR="001E2FC7" w:rsidRPr="001E2FC7" w:rsidRDefault="001E2FC7" w:rsidP="001E2FC7">
      <w:pPr>
        <w:tabs>
          <w:tab w:val="left" w:pos="851"/>
        </w:tabs>
        <w:spacing w:after="0" w:line="240" w:lineRule="auto"/>
        <w:ind w:left="709"/>
        <w:jc w:val="both"/>
        <w:rPr>
          <w:rFonts w:ascii="Tahoma" w:eastAsia="Times New Roman" w:hAnsi="Tahoma" w:cs="Tahoma"/>
          <w:bCs/>
          <w:sz w:val="20"/>
          <w:szCs w:val="20"/>
          <w:lang w:eastAsia="pl-PL"/>
        </w:rPr>
      </w:pPr>
      <w:r w:rsidRPr="001E2FC7">
        <w:rPr>
          <w:rFonts w:ascii="Tahoma" w:eastAsia="Times New Roman" w:hAnsi="Tahoma" w:cs="Tahoma"/>
          <w:bCs/>
          <w:sz w:val="20"/>
          <w:szCs w:val="20"/>
          <w:lang w:eastAsia="pl-PL"/>
        </w:rPr>
        <w:t xml:space="preserve">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w:t>
      </w:r>
      <w:r w:rsidRPr="001E2FC7">
        <w:rPr>
          <w:rFonts w:ascii="Tahoma" w:eastAsia="Times New Roman" w:hAnsi="Tahoma" w:cs="Tahoma"/>
          <w:bCs/>
          <w:sz w:val="20"/>
          <w:szCs w:val="20"/>
          <w:lang w:eastAsia="pl-PL"/>
        </w:rPr>
        <w:lastRenderedPageBreak/>
        <w:t>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zagrożeń. Krótsze terminy określone w ogólnych warunkach ubezpieczenia zostają wydłużone odpowiednio do 72 godzin i 7 dni.</w:t>
      </w:r>
    </w:p>
    <w:p w14:paraId="58E05501" w14:textId="77777777" w:rsidR="001E2FC7" w:rsidRPr="001E2FC7" w:rsidRDefault="001E2FC7" w:rsidP="001E2FC7">
      <w:pPr>
        <w:spacing w:after="0" w:line="240" w:lineRule="auto"/>
        <w:ind w:left="709"/>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14:paraId="3129FE20" w14:textId="77777777" w:rsidR="001E2FC7" w:rsidRPr="001E2FC7" w:rsidRDefault="001E2FC7" w:rsidP="001E2FC7">
      <w:pPr>
        <w:spacing w:after="0" w:line="240" w:lineRule="auto"/>
        <w:ind w:left="1134" w:hanging="425"/>
        <w:jc w:val="both"/>
        <w:rPr>
          <w:rFonts w:ascii="Tahoma" w:eastAsia="Times New Roman" w:hAnsi="Tahoma" w:cs="Tahoma"/>
          <w:b/>
          <w:sz w:val="20"/>
          <w:szCs w:val="20"/>
          <w:lang w:eastAsia="pl-PL"/>
        </w:rPr>
      </w:pPr>
      <w:r w:rsidRPr="001E2FC7">
        <w:rPr>
          <w:rFonts w:ascii="Tahoma" w:eastAsia="Times New Roman" w:hAnsi="Tahoma" w:cs="Tahoma"/>
          <w:b/>
          <w:sz w:val="20"/>
          <w:szCs w:val="20"/>
          <w:lang w:eastAsia="pl-PL"/>
        </w:rPr>
        <w:t>limit odpowiedzialności na jeden i wszystkie wypadki ubezpieczeniowe: 500.000,00 zł</w:t>
      </w:r>
    </w:p>
    <w:p w14:paraId="3306E7A5" w14:textId="77777777" w:rsidR="001E2FC7" w:rsidRPr="001E2FC7" w:rsidRDefault="001E2FC7" w:rsidP="001E2FC7">
      <w:pPr>
        <w:spacing w:after="0" w:line="240" w:lineRule="auto"/>
        <w:ind w:left="360" w:firstLine="348"/>
        <w:jc w:val="both"/>
        <w:rPr>
          <w:rFonts w:ascii="Tahoma" w:eastAsia="Times New Roman" w:hAnsi="Tahoma" w:cs="Tahoma"/>
          <w:b/>
          <w:sz w:val="20"/>
          <w:szCs w:val="20"/>
          <w:highlight w:val="yellow"/>
          <w:lang w:eastAsia="pl-PL"/>
        </w:rPr>
      </w:pPr>
    </w:p>
    <w:p w14:paraId="2AF16C80" w14:textId="77777777" w:rsidR="001E2FC7" w:rsidRPr="001E2FC7" w:rsidRDefault="001E2FC7" w:rsidP="001E2FC7">
      <w:pPr>
        <w:tabs>
          <w:tab w:val="left" w:pos="993"/>
        </w:tabs>
        <w:spacing w:after="0" w:line="240" w:lineRule="auto"/>
        <w:ind w:left="993" w:hanging="993"/>
        <w:jc w:val="both"/>
        <w:rPr>
          <w:rFonts w:ascii="Tahoma" w:eastAsia="Times New Roman" w:hAnsi="Tahoma" w:cs="Tahoma"/>
          <w:sz w:val="20"/>
          <w:szCs w:val="20"/>
          <w:lang w:eastAsia="pl-PL"/>
        </w:rPr>
      </w:pPr>
      <w:r w:rsidRPr="001E2FC7">
        <w:rPr>
          <w:rFonts w:ascii="Tahoma" w:eastAsia="Times New Roman" w:hAnsi="Tahoma" w:cs="Tahoma"/>
          <w:b/>
          <w:color w:val="000000"/>
          <w:sz w:val="20"/>
          <w:szCs w:val="20"/>
          <w:lang w:eastAsia="pl-PL"/>
        </w:rPr>
        <w:t>UWAGA:</w:t>
      </w:r>
      <w:r w:rsidRPr="001E2FC7">
        <w:rPr>
          <w:rFonts w:ascii="Tahoma" w:eastAsia="Times New Roman" w:hAnsi="Tahoma" w:cs="Tahoma"/>
          <w:b/>
          <w:color w:val="000000"/>
          <w:sz w:val="20"/>
          <w:szCs w:val="20"/>
          <w:lang w:eastAsia="pl-PL"/>
        </w:rPr>
        <w:tab/>
      </w:r>
      <w:r w:rsidRPr="001E2FC7">
        <w:rPr>
          <w:rFonts w:ascii="Tahoma" w:eastAsia="Times New Roman" w:hAnsi="Tahoma" w:cs="Tahoma"/>
          <w:color w:val="000000"/>
          <w:sz w:val="20"/>
          <w:szCs w:val="20"/>
          <w:lang w:eastAsia="pl-PL"/>
        </w:rPr>
        <w:t xml:space="preserve">Drogi </w:t>
      </w:r>
      <w:r w:rsidRPr="001E2FC7">
        <w:rPr>
          <w:rFonts w:ascii="Tahoma" w:eastAsia="Times New Roman" w:hAnsi="Tahoma" w:cs="Tahoma"/>
          <w:sz w:val="20"/>
          <w:szCs w:val="20"/>
          <w:lang w:eastAsia="pl-PL"/>
        </w:rPr>
        <w:t>zakwalifikowane do kategorii dróg gminnych lub drogi innych kategorii przejęte w zarządzanie przez zarządcę drogi na podstawie porozumień w okresie ubezpieczenia zostaną automatycznie objęte ochroną ubezpieczeniową.</w:t>
      </w:r>
    </w:p>
    <w:p w14:paraId="0ADC2FE3" w14:textId="77777777" w:rsidR="001E2FC7" w:rsidRPr="001E2FC7" w:rsidRDefault="001E2FC7" w:rsidP="001E2FC7">
      <w:pPr>
        <w:tabs>
          <w:tab w:val="left" w:pos="993"/>
        </w:tabs>
        <w:spacing w:after="0" w:line="240" w:lineRule="auto"/>
        <w:ind w:left="993" w:hanging="993"/>
        <w:jc w:val="both"/>
        <w:rPr>
          <w:rFonts w:ascii="Tahoma" w:eastAsia="Times New Roman" w:hAnsi="Tahoma" w:cs="Tahoma"/>
          <w:color w:val="FF0000"/>
          <w:sz w:val="20"/>
          <w:szCs w:val="20"/>
          <w:lang w:eastAsia="pl-PL"/>
        </w:rPr>
      </w:pPr>
      <w:r w:rsidRPr="001E2FC7">
        <w:rPr>
          <w:rFonts w:ascii="Tahoma" w:eastAsia="Times New Roman" w:hAnsi="Tahoma" w:cs="Tahoma"/>
          <w:b/>
          <w:sz w:val="20"/>
          <w:szCs w:val="20"/>
          <w:lang w:eastAsia="pl-PL"/>
        </w:rPr>
        <w:tab/>
      </w:r>
    </w:p>
    <w:p w14:paraId="3C25D295" w14:textId="77777777" w:rsidR="001E2FC7" w:rsidRPr="001E2FC7" w:rsidRDefault="001E2FC7" w:rsidP="001E2FC7">
      <w:pPr>
        <w:spacing w:after="0" w:line="240" w:lineRule="auto"/>
        <w:ind w:left="66"/>
        <w:outlineLvl w:val="2"/>
        <w:rPr>
          <w:rFonts w:ascii="Tahoma" w:eastAsia="Times New Roman" w:hAnsi="Tahoma" w:cs="Tahoma"/>
          <w:b/>
          <w:sz w:val="20"/>
          <w:szCs w:val="20"/>
          <w:lang w:eastAsia="pl-PL"/>
        </w:rPr>
      </w:pPr>
    </w:p>
    <w:p w14:paraId="120C8409" w14:textId="77777777" w:rsidR="001E2FC7" w:rsidRPr="001E2FC7" w:rsidRDefault="001E2FC7" w:rsidP="001E2FC7">
      <w:pPr>
        <w:spacing w:after="0" w:line="240" w:lineRule="auto"/>
        <w:ind w:left="66"/>
        <w:outlineLvl w:val="2"/>
        <w:rPr>
          <w:rFonts w:ascii="Tahoma" w:eastAsia="Times New Roman" w:hAnsi="Tahoma" w:cs="Tahoma"/>
          <w:b/>
          <w:sz w:val="20"/>
          <w:szCs w:val="20"/>
          <w:lang w:eastAsia="pl-PL"/>
        </w:rPr>
      </w:pPr>
      <w:r w:rsidRPr="001E2FC7">
        <w:rPr>
          <w:rFonts w:ascii="Tahoma" w:eastAsia="Times New Roman" w:hAnsi="Tahoma" w:cs="Tahoma"/>
          <w:b/>
          <w:sz w:val="20"/>
          <w:szCs w:val="20"/>
          <w:lang w:eastAsia="pl-PL"/>
        </w:rPr>
        <w:t>B. UBEZPIECZENIE MIENIA OD WSZYSTKICH RYZYK:</w:t>
      </w:r>
    </w:p>
    <w:p w14:paraId="053201F3" w14:textId="77777777" w:rsidR="001E2FC7" w:rsidRPr="001E2FC7" w:rsidRDefault="001E2FC7" w:rsidP="001E2FC7">
      <w:pPr>
        <w:spacing w:after="0" w:line="240" w:lineRule="auto"/>
        <w:ind w:left="1134" w:hanging="425"/>
        <w:jc w:val="both"/>
        <w:rPr>
          <w:rFonts w:ascii="Tahoma" w:eastAsia="Times New Roman" w:hAnsi="Tahoma" w:cs="Tahoma"/>
          <w:b/>
          <w:color w:val="FF0000"/>
          <w:sz w:val="20"/>
          <w:szCs w:val="20"/>
          <w:lang w:eastAsia="pl-PL"/>
        </w:rPr>
      </w:pPr>
    </w:p>
    <w:p w14:paraId="6A816EFD" w14:textId="77777777" w:rsidR="001E2FC7" w:rsidRPr="001E2FC7" w:rsidRDefault="001E2FC7" w:rsidP="001E2FC7">
      <w:pPr>
        <w:spacing w:after="0" w:line="240" w:lineRule="auto"/>
        <w:jc w:val="both"/>
        <w:rPr>
          <w:rFonts w:ascii="Tahoma" w:eastAsia="Times New Roman" w:hAnsi="Tahoma" w:cs="Tahoma"/>
          <w:i/>
          <w:sz w:val="20"/>
          <w:szCs w:val="20"/>
          <w:lang w:eastAsia="pl-PL"/>
        </w:rPr>
      </w:pPr>
      <w:r w:rsidRPr="001E2FC7">
        <w:rPr>
          <w:rFonts w:ascii="Tahoma" w:eastAsia="Times New Roman" w:hAnsi="Tahoma" w:cs="Tahoma"/>
          <w:b/>
          <w:i/>
          <w:sz w:val="20"/>
          <w:szCs w:val="20"/>
          <w:lang w:eastAsia="pl-PL"/>
        </w:rPr>
        <w:t>UWAGA:</w:t>
      </w:r>
      <w:r w:rsidRPr="001E2FC7">
        <w:rPr>
          <w:rFonts w:ascii="Tahoma" w:eastAsia="Times New Roman" w:hAnsi="Tahoma" w:cs="Tahoma"/>
          <w:i/>
          <w:sz w:val="20"/>
          <w:szCs w:val="20"/>
          <w:lang w:eastAsia="pl-PL"/>
        </w:rPr>
        <w:t xml:space="preserve"> Ubezpieczenie dotyczy wszystkich podmiotów (ubezpieczonych) wymienionych w programie ubezpieczenia oraz każdej lokalizacji, w której te podmioty prowadzą działalność.</w:t>
      </w:r>
    </w:p>
    <w:p w14:paraId="028BC418" w14:textId="77777777" w:rsidR="001E2FC7" w:rsidRPr="001E2FC7" w:rsidRDefault="001E2FC7" w:rsidP="001E2FC7">
      <w:pPr>
        <w:spacing w:after="0" w:line="240" w:lineRule="auto"/>
        <w:jc w:val="both"/>
        <w:rPr>
          <w:rFonts w:ascii="Tahoma" w:eastAsia="Times New Roman" w:hAnsi="Tahoma" w:cs="Tahoma"/>
          <w:sz w:val="20"/>
          <w:szCs w:val="20"/>
          <w:lang w:eastAsia="pl-PL"/>
        </w:rPr>
      </w:pPr>
      <w:r w:rsidRPr="001E2FC7">
        <w:rPr>
          <w:rFonts w:ascii="Tahoma" w:eastAsia="Times New Roman" w:hAnsi="Tahoma" w:cs="Tahoma"/>
          <w:i/>
          <w:sz w:val="20"/>
          <w:szCs w:val="20"/>
          <w:lang w:eastAsia="pl-PL"/>
        </w:rPr>
        <w:t xml:space="preserve"> </w:t>
      </w:r>
    </w:p>
    <w:p w14:paraId="46EE7A93" w14:textId="77777777" w:rsidR="001E2FC7" w:rsidRPr="001E2FC7" w:rsidRDefault="001E2FC7" w:rsidP="001E2FC7">
      <w:pPr>
        <w:tabs>
          <w:tab w:val="left" w:pos="1134"/>
        </w:tabs>
        <w:spacing w:after="0" w:line="240" w:lineRule="auto"/>
        <w:ind w:left="1134" w:hanging="1134"/>
        <w:jc w:val="both"/>
        <w:rPr>
          <w:rFonts w:ascii="Tahoma" w:eastAsia="Times New Roman" w:hAnsi="Tahoma" w:cs="Tahoma"/>
          <w:b/>
          <w:sz w:val="20"/>
          <w:szCs w:val="20"/>
          <w:lang w:eastAsia="pl-PL"/>
        </w:rPr>
      </w:pPr>
      <w:r w:rsidRPr="001E2FC7">
        <w:rPr>
          <w:rFonts w:ascii="Tahoma" w:eastAsia="Times New Roman" w:hAnsi="Tahoma" w:cs="Tahoma"/>
          <w:b/>
          <w:sz w:val="20"/>
          <w:szCs w:val="20"/>
          <w:lang w:eastAsia="pl-PL"/>
        </w:rPr>
        <w:t xml:space="preserve">UWAGA: </w:t>
      </w:r>
      <w:r w:rsidRPr="001E2FC7">
        <w:rPr>
          <w:rFonts w:ascii="Tahoma" w:eastAsia="Times New Roman" w:hAnsi="Tahoma" w:cs="Tahoma"/>
          <w:b/>
          <w:sz w:val="20"/>
          <w:szCs w:val="20"/>
          <w:lang w:eastAsia="pl-PL"/>
        </w:rPr>
        <w:tab/>
        <w:t>Wysokość franszyz i udziałów własnych</w:t>
      </w:r>
    </w:p>
    <w:p w14:paraId="45E1398A" w14:textId="77777777" w:rsidR="001E2FC7" w:rsidRPr="001E2FC7" w:rsidRDefault="001E2FC7" w:rsidP="001E2FC7">
      <w:pPr>
        <w:tabs>
          <w:tab w:val="left" w:pos="1134"/>
        </w:tabs>
        <w:spacing w:after="0" w:line="240" w:lineRule="auto"/>
        <w:ind w:left="1134" w:hanging="1134"/>
        <w:jc w:val="both"/>
        <w:rPr>
          <w:rFonts w:ascii="Tahoma" w:eastAsia="Times New Roman" w:hAnsi="Tahoma" w:cs="Tahoma"/>
          <w:b/>
          <w:sz w:val="20"/>
          <w:szCs w:val="20"/>
          <w:lang w:eastAsia="pl-PL"/>
        </w:rPr>
      </w:pPr>
      <w:r w:rsidRPr="001E2FC7">
        <w:rPr>
          <w:rFonts w:ascii="Tahoma" w:eastAsia="Times New Roman" w:hAnsi="Tahoma" w:cs="Tahoma"/>
          <w:sz w:val="20"/>
          <w:szCs w:val="20"/>
          <w:lang w:eastAsia="pl-PL"/>
        </w:rPr>
        <w:tab/>
        <w:t>Franszyza integralna: brak</w:t>
      </w:r>
    </w:p>
    <w:p w14:paraId="6C692F55" w14:textId="77777777" w:rsidR="001E2FC7" w:rsidRPr="001E2FC7" w:rsidRDefault="001E2FC7" w:rsidP="001E2FC7">
      <w:pPr>
        <w:tabs>
          <w:tab w:val="left" w:pos="1134"/>
        </w:tabs>
        <w:spacing w:after="0" w:line="240" w:lineRule="auto"/>
        <w:ind w:left="1134" w:hanging="1134"/>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ab/>
        <w:t xml:space="preserve">Franszyza redukcyjna, udział własny: brak </w:t>
      </w:r>
    </w:p>
    <w:p w14:paraId="1A49C5AB" w14:textId="77777777" w:rsidR="001E2FC7" w:rsidRPr="001E2FC7" w:rsidRDefault="001E2FC7" w:rsidP="001E2FC7">
      <w:pPr>
        <w:tabs>
          <w:tab w:val="left" w:pos="1134"/>
        </w:tabs>
        <w:spacing w:after="0" w:line="240" w:lineRule="auto"/>
        <w:ind w:left="1134" w:hanging="1134"/>
        <w:jc w:val="both"/>
        <w:rPr>
          <w:rFonts w:ascii="Tahoma" w:eastAsia="Times New Roman" w:hAnsi="Tahoma" w:cs="Tahoma"/>
          <w:sz w:val="20"/>
          <w:szCs w:val="20"/>
          <w:lang w:eastAsia="pl-PL"/>
        </w:rPr>
      </w:pPr>
    </w:p>
    <w:p w14:paraId="1B30F948" w14:textId="77777777" w:rsidR="001E2FC7" w:rsidRPr="001E2FC7" w:rsidRDefault="001E2FC7" w:rsidP="001E2FC7">
      <w:pPr>
        <w:tabs>
          <w:tab w:val="left" w:pos="1134"/>
        </w:tabs>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Ubezpieczyciela nie mają zastosowania).</w:t>
      </w:r>
    </w:p>
    <w:p w14:paraId="40D7EF8F" w14:textId="77777777" w:rsidR="001E2FC7" w:rsidRPr="001E2FC7" w:rsidRDefault="001E2FC7" w:rsidP="001E2FC7">
      <w:pPr>
        <w:tabs>
          <w:tab w:val="num" w:pos="4680"/>
        </w:tabs>
        <w:spacing w:after="0" w:line="240" w:lineRule="auto"/>
        <w:jc w:val="both"/>
        <w:rPr>
          <w:rFonts w:ascii="Tahoma" w:eastAsia="Times New Roman" w:hAnsi="Tahoma" w:cs="Tahoma"/>
          <w:sz w:val="20"/>
          <w:szCs w:val="20"/>
          <w:highlight w:val="yellow"/>
          <w:lang w:eastAsia="pl-PL"/>
        </w:rPr>
      </w:pPr>
    </w:p>
    <w:p w14:paraId="370E27D4" w14:textId="77777777" w:rsidR="001E2FC7" w:rsidRPr="001E2FC7" w:rsidRDefault="001E2FC7" w:rsidP="001E2FC7">
      <w:pPr>
        <w:tabs>
          <w:tab w:val="num" w:pos="4680"/>
        </w:tabs>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Ubezpieczenie obejmuje w szczególności szkody wyrządzone przez: </w:t>
      </w:r>
    </w:p>
    <w:p w14:paraId="351AB28E" w14:textId="77777777" w:rsidR="001E2FC7" w:rsidRPr="001E2FC7" w:rsidRDefault="001E2FC7" w:rsidP="001E2FC7">
      <w:pPr>
        <w:tabs>
          <w:tab w:val="num" w:pos="4680"/>
        </w:tabs>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pożar (również bez widocznego płomienia), przypalenie i osmalenie, eksplozje, implozje, bezpośrednie i pośrednie uderzenie pioruna, przepięcie i przetężenie z innych przyczyn niż wyładowania atmosferyczne, upadek statku powietrznego, przy czym dla ryzyka przepięcia i przetężenia z innych przyczyn niż wyładowania atmosferyczne limit odpowiedzialności wynosi 200.000 zł na jedno i wszystkie zdarzenia w rocznym okresie ubezpieczenia;</w:t>
      </w:r>
    </w:p>
    <w:p w14:paraId="5C40B073" w14:textId="77777777" w:rsidR="001E2FC7" w:rsidRPr="001E2FC7" w:rsidRDefault="001E2FC7" w:rsidP="001E2FC7">
      <w:pPr>
        <w:tabs>
          <w:tab w:val="num" w:pos="4680"/>
        </w:tabs>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 wydostanie się wody i innych cieczy z instalacji wodociągowo-kanalizacyjnych lub innych instalacji i urządzeń technologicznych, powódź, zalanie (w tym zalanie w wyniku rozszczelnienia się poszycia dachu w wyniku zamarzania wody), opady deszczu i inne opady atmosferyczne, </w:t>
      </w:r>
    </w:p>
    <w:p w14:paraId="38BE14D4" w14:textId="77777777" w:rsidR="001E2FC7" w:rsidRPr="001E2FC7" w:rsidRDefault="001E2FC7" w:rsidP="001E2FC7">
      <w:pPr>
        <w:tabs>
          <w:tab w:val="num" w:pos="4680"/>
        </w:tabs>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 śnieg i lód (w tym zalanie w wyniku topnienia mas śniegu i lodu oraz uszkodzenie konstrukcji i poszycia dachu oraz orynnowania i opierzenia w wyniku zamarzania wody pochodzącej z topniejącego śniegu lub lodu), </w:t>
      </w:r>
    </w:p>
    <w:p w14:paraId="6F31D5D1" w14:textId="77777777" w:rsidR="001E2FC7" w:rsidRPr="001E2FC7" w:rsidRDefault="001E2FC7" w:rsidP="001E2FC7">
      <w:pPr>
        <w:tabs>
          <w:tab w:val="num" w:pos="4680"/>
        </w:tabs>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 działanie wiatru, grad, uderzenie pojazdu w ubezpieczone mienie (w tym pojazdu należącego do Ubezpieczonego lub znajdującego się pod jego kontrolą), huk ponaddźwiękowy, </w:t>
      </w:r>
    </w:p>
    <w:p w14:paraId="65E493BB" w14:textId="77777777" w:rsidR="001E2FC7" w:rsidRPr="001E2FC7" w:rsidRDefault="001E2FC7" w:rsidP="001E2FC7">
      <w:pPr>
        <w:tabs>
          <w:tab w:val="num" w:pos="4680"/>
        </w:tabs>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 przewrócenie się rosnących w pobliżu drzew lub budynków, budowli, urządzeń technicznych lub innych elementów, </w:t>
      </w:r>
    </w:p>
    <w:p w14:paraId="0D0460DA" w14:textId="77777777" w:rsidR="001E2FC7" w:rsidRPr="001E2FC7" w:rsidRDefault="001E2FC7" w:rsidP="001E2FC7">
      <w:pPr>
        <w:tabs>
          <w:tab w:val="num" w:pos="4680"/>
        </w:tabs>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 umyślnie i nieumyślne zniszczenie lub uszkodzenie mienia (dewastacja) spowodowane przez osoby trzecie, pracowników ubezpieczonego oraz przez zwierzęta, uszkodzenia estetyczne takie jak pomalowanie i porysowanie, w tym „graffiti”, przy czym: </w:t>
      </w:r>
    </w:p>
    <w:p w14:paraId="7C043E98" w14:textId="77777777" w:rsidR="001E2FC7" w:rsidRPr="001E2FC7" w:rsidRDefault="001E2FC7" w:rsidP="001E2FC7">
      <w:pPr>
        <w:numPr>
          <w:ilvl w:val="0"/>
          <w:numId w:val="16"/>
        </w:numPr>
        <w:tabs>
          <w:tab w:val="num" w:pos="426"/>
        </w:tabs>
        <w:spacing w:after="0" w:line="240" w:lineRule="auto"/>
        <w:ind w:left="426" w:hanging="284"/>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limit odpowiedzialności na ryzyko dewastacji wynosi 30.000,00 zł na jedno i wszystkie zdarzenia w okresie ubezpieczenia,</w:t>
      </w:r>
    </w:p>
    <w:p w14:paraId="49E23E49" w14:textId="77777777" w:rsidR="001E2FC7" w:rsidRPr="001E2FC7" w:rsidRDefault="001E2FC7" w:rsidP="001E2FC7">
      <w:pPr>
        <w:numPr>
          <w:ilvl w:val="0"/>
          <w:numId w:val="16"/>
        </w:numPr>
        <w:tabs>
          <w:tab w:val="num" w:pos="426"/>
        </w:tabs>
        <w:spacing w:after="0" w:line="240" w:lineRule="auto"/>
        <w:ind w:left="426" w:hanging="284"/>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limit odpowiedzialności na ryzyko na ryzyko pomalowania i porysowania, w tym „graffiti” wynosi 5.000,00 zł na jedno i wszystkie zdarzenia w okresie ubezpieczenia.</w:t>
      </w:r>
    </w:p>
    <w:p w14:paraId="077C541C" w14:textId="77777777" w:rsidR="001E2FC7" w:rsidRPr="001E2FC7" w:rsidRDefault="001E2FC7" w:rsidP="001E2FC7">
      <w:pPr>
        <w:tabs>
          <w:tab w:val="num" w:pos="4680"/>
        </w:tabs>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kradzież z włamaniem i rabunek, kradzież zwykłą wg. limitów jak niżej.</w:t>
      </w:r>
    </w:p>
    <w:p w14:paraId="47B364A1" w14:textId="77777777" w:rsidR="001E2FC7" w:rsidRPr="001E2FC7" w:rsidRDefault="001E2FC7" w:rsidP="001E2FC7">
      <w:pPr>
        <w:tabs>
          <w:tab w:val="num" w:pos="4680"/>
        </w:tabs>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stłuczenie szyb i innych przedmiotów szklanych wg. limitów jak niżej.</w:t>
      </w:r>
    </w:p>
    <w:p w14:paraId="48283FA4" w14:textId="77777777" w:rsidR="001E2FC7" w:rsidRPr="001E2FC7" w:rsidRDefault="001E2FC7" w:rsidP="001E2FC7">
      <w:pPr>
        <w:tabs>
          <w:tab w:val="num" w:pos="4680"/>
        </w:tabs>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lastRenderedPageBreak/>
        <w:t>- zanieczyszczenie lub skażenie ubezpieczonego mienia w wyniku zdarzeń losowych objętych umową ubezpieczenia.</w:t>
      </w:r>
    </w:p>
    <w:p w14:paraId="4B1E5789" w14:textId="77777777" w:rsidR="001E2FC7" w:rsidRPr="001E2FC7" w:rsidRDefault="001E2FC7" w:rsidP="001E2FC7">
      <w:pPr>
        <w:tabs>
          <w:tab w:val="num" w:pos="4680"/>
        </w:tabs>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Ubezpieczone mienie objęte jest także ochroną od szkód powstałych wskutek akcji gaśniczej, ratowniczej, wyburzenia lub odgruzowania, prowadzonych w związku z wystąpieniem zdarzeń, za które Ubezpieczyciel ponosi odpowiedzialność.</w:t>
      </w:r>
    </w:p>
    <w:p w14:paraId="6610FE41" w14:textId="77777777" w:rsidR="001E2FC7" w:rsidRPr="001E2FC7" w:rsidRDefault="001E2FC7" w:rsidP="001E2FC7">
      <w:pPr>
        <w:tabs>
          <w:tab w:val="num" w:pos="4680"/>
        </w:tabs>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W ramach zawartego ubezpieczenia Ubezpieczyciel pokrywa również koszty zabezpieczenia ubezpieczonego mienia przed bezpośrednim zagrożeniem ze strony zdarzenia losowego objętego ubezpieczeniem, koszty akcji ratowniczej, koszty uprzątnięcia pozostałości po szkodzie, w tym koszty związane z usuwaniem skutków zanieczyszczenia lub skażenia mienia w wyniku wystąpienia zdarzeń losowych – do wysokości sumy ubezpieczenia.</w:t>
      </w:r>
    </w:p>
    <w:p w14:paraId="34F6FB80" w14:textId="77777777" w:rsidR="001E2FC7" w:rsidRPr="001E2FC7" w:rsidRDefault="001E2FC7" w:rsidP="001E2FC7">
      <w:pPr>
        <w:tabs>
          <w:tab w:val="num" w:pos="4680"/>
        </w:tabs>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Ubezpieczyciel pokrywa powyższe koszty wynikłe z zastosowania celowych środków, chociażby owe środki okazały się bezskuteczne.</w:t>
      </w:r>
    </w:p>
    <w:p w14:paraId="021B28F5" w14:textId="77777777" w:rsidR="001E2FC7" w:rsidRPr="001E2FC7" w:rsidRDefault="001E2FC7" w:rsidP="00381FBD">
      <w:pPr>
        <w:tabs>
          <w:tab w:val="num" w:pos="4680"/>
        </w:tabs>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Ubezpieczenie obejmuje również koszty ewakuacji związane z otrzymaniem informacji o zagrożeniu życia, zdrowia lub mienia, niezależnie od tego czy zagrożenie wystąpiło czy też nie do limitu odpowiedzialności 50 000,00 zł na jedno i wszystkie zdarzenia w rocznym okresie ubezpieczenia. </w:t>
      </w:r>
    </w:p>
    <w:p w14:paraId="66FEEF1B" w14:textId="77777777" w:rsidR="001E2FC7" w:rsidRPr="001E2FC7" w:rsidRDefault="001E2FC7" w:rsidP="00381FBD">
      <w:pPr>
        <w:spacing w:after="0" w:line="240" w:lineRule="auto"/>
        <w:jc w:val="both"/>
        <w:rPr>
          <w:rFonts w:ascii="Tahoma" w:eastAsia="Times New Roman" w:hAnsi="Tahoma" w:cs="Tahoma"/>
          <w:sz w:val="20"/>
          <w:szCs w:val="20"/>
          <w:lang w:eastAsia="x-none"/>
        </w:rPr>
      </w:pPr>
      <w:r w:rsidRPr="001E2FC7">
        <w:rPr>
          <w:rFonts w:ascii="Tahoma" w:eastAsia="Times New Roman" w:hAnsi="Tahoma" w:cs="Tahoma"/>
          <w:sz w:val="20"/>
          <w:szCs w:val="20"/>
          <w:lang w:eastAsia="x-none"/>
        </w:rPr>
        <w:t xml:space="preserve">Ochrona ubezpieczeniowa obejmuje również szkody w mieniu zabytkowym, zbiorach i eksponatach muzealnych, będących własnością ubezpieczonego i znajdującym się w nich mieniu. </w:t>
      </w:r>
    </w:p>
    <w:p w14:paraId="5D27D02D" w14:textId="77777777" w:rsidR="001E2FC7" w:rsidRPr="001E2FC7" w:rsidRDefault="001E2FC7" w:rsidP="00381FBD">
      <w:pPr>
        <w:spacing w:after="0" w:line="240" w:lineRule="auto"/>
        <w:jc w:val="both"/>
        <w:rPr>
          <w:rFonts w:ascii="Times New Roman" w:eastAsia="Times New Roman" w:hAnsi="Times New Roman" w:cs="Times New Roman"/>
          <w:sz w:val="20"/>
          <w:szCs w:val="20"/>
          <w:lang w:eastAsia="x-none"/>
        </w:rPr>
      </w:pPr>
      <w:r w:rsidRPr="001E2FC7">
        <w:rPr>
          <w:rFonts w:ascii="Tahoma" w:eastAsia="Times New Roman" w:hAnsi="Tahoma" w:cs="Tahoma"/>
          <w:sz w:val="20"/>
          <w:szCs w:val="20"/>
          <w:lang w:eastAsia="x-none"/>
        </w:rPr>
        <w:t>Ochrona ubezpieczeniowa obejmuje również szkody w mieniu znajdującym się na wolnym powietrzu.</w:t>
      </w:r>
    </w:p>
    <w:p w14:paraId="5B6A385F" w14:textId="77777777" w:rsidR="001E2FC7" w:rsidRPr="001E2FC7" w:rsidRDefault="001E2FC7" w:rsidP="00381FBD">
      <w:pPr>
        <w:tabs>
          <w:tab w:val="num" w:pos="4680"/>
        </w:tabs>
        <w:spacing w:after="0" w:line="240" w:lineRule="auto"/>
        <w:jc w:val="both"/>
        <w:rPr>
          <w:rFonts w:ascii="Tahoma" w:eastAsia="Times New Roman" w:hAnsi="Tahoma" w:cs="Tahoma"/>
          <w:sz w:val="20"/>
          <w:szCs w:val="20"/>
          <w:lang w:eastAsia="pl-PL"/>
        </w:rPr>
      </w:pPr>
    </w:p>
    <w:p w14:paraId="15016F2E" w14:textId="77777777" w:rsidR="001E2FC7" w:rsidRPr="001E2FC7" w:rsidRDefault="001E2FC7" w:rsidP="00381FBD">
      <w:p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Ubezpieczenie obejmuje także ryzyko szyb i elementów szklanych od stłuczenia z limitem odpowiedzialności 10.000,00 zł.</w:t>
      </w:r>
    </w:p>
    <w:p w14:paraId="7312E2F1" w14:textId="77777777" w:rsidR="001E2FC7" w:rsidRPr="001E2FC7" w:rsidRDefault="001E2FC7" w:rsidP="001E2FC7">
      <w:pPr>
        <w:autoSpaceDE w:val="0"/>
        <w:autoSpaceDN w:val="0"/>
        <w:adjustRightInd w:val="0"/>
        <w:spacing w:after="0" w:line="240" w:lineRule="auto"/>
        <w:jc w:val="both"/>
        <w:rPr>
          <w:rFonts w:ascii="Tahoma" w:eastAsia="HelveticaNeuePl-Regular" w:hAnsi="Tahoma" w:cs="Tahoma"/>
          <w:sz w:val="20"/>
          <w:szCs w:val="20"/>
          <w:lang w:eastAsia="pl-PL"/>
        </w:rPr>
      </w:pPr>
      <w:r w:rsidRPr="001E2FC7">
        <w:rPr>
          <w:rFonts w:ascii="Tahoma" w:eastAsia="Times New Roman" w:hAnsi="Tahoma" w:cs="Tahoma"/>
          <w:sz w:val="20"/>
          <w:szCs w:val="20"/>
          <w:lang w:eastAsia="pl-PL"/>
        </w:rPr>
        <w:t xml:space="preserve">Przedmiot ubezpieczenia: stałe oszklenia zewnętrzne i wewnętrzne budynków i budowli oraz szklane lub kamienne wykładziny oraz budowle </w:t>
      </w:r>
      <w:r w:rsidRPr="001E2FC7">
        <w:rPr>
          <w:rFonts w:ascii="Tahoma" w:eastAsia="HelveticaNeuePl-Regular" w:hAnsi="Tahoma" w:cs="Tahoma"/>
          <w:sz w:val="20"/>
          <w:szCs w:val="20"/>
          <w:lang w:eastAsia="pl-PL"/>
        </w:rPr>
        <w:t>neony, reklamy świetlne, szyldy, gabloty, lustra, wykonane ze szkła, minerałów i ich imitacji lub tworzyw sztucznych.</w:t>
      </w:r>
    </w:p>
    <w:p w14:paraId="36993056" w14:textId="77777777" w:rsidR="001E2FC7" w:rsidRPr="001E2FC7" w:rsidRDefault="001E2FC7" w:rsidP="001E2FC7">
      <w:p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14:paraId="2DE02597" w14:textId="77777777" w:rsidR="001E2FC7" w:rsidRPr="001E2FC7" w:rsidRDefault="001E2FC7" w:rsidP="001E2FC7">
      <w:p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W przypadku szkód polegających na stłuczeniu lub uszkodzeniu szyb i innych przedmiotów Ubezpieczony nie ma obowiązku zgłaszania zdarzenia organom ścigania.</w:t>
      </w:r>
    </w:p>
    <w:p w14:paraId="0B0EDD3D" w14:textId="77777777" w:rsidR="001E2FC7" w:rsidRPr="001E2FC7" w:rsidRDefault="001E2FC7" w:rsidP="001E2FC7">
      <w:p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Likwidacja szkód dla ryzyka ubezpieczenia szyb od stłuczenia: bez oględzin Ubezpieczyciela, na podstawie własnej dokumentacji fotograficznej oraz protokołu szkody sporządzonego przez Ubezpieczonego.</w:t>
      </w:r>
    </w:p>
    <w:p w14:paraId="544A164B" w14:textId="77777777" w:rsidR="001E2FC7" w:rsidRPr="001E2FC7" w:rsidRDefault="001E2FC7" w:rsidP="001E2FC7">
      <w:pPr>
        <w:spacing w:after="0" w:line="240" w:lineRule="auto"/>
        <w:jc w:val="both"/>
        <w:rPr>
          <w:rFonts w:ascii="Tahoma" w:eastAsia="Times New Roman" w:hAnsi="Tahoma" w:cs="Tahoma"/>
          <w:sz w:val="20"/>
          <w:szCs w:val="20"/>
          <w:lang w:eastAsia="pl-PL"/>
        </w:rPr>
      </w:pPr>
    </w:p>
    <w:p w14:paraId="394630BC" w14:textId="77777777" w:rsidR="001E2FC7" w:rsidRPr="001E2FC7" w:rsidRDefault="001E2FC7" w:rsidP="001E2FC7">
      <w:pPr>
        <w:spacing w:after="0" w:line="240" w:lineRule="auto"/>
        <w:outlineLvl w:val="2"/>
        <w:rPr>
          <w:rFonts w:ascii="Tahoma" w:eastAsia="Times New Roman" w:hAnsi="Tahoma" w:cs="Tahoma"/>
          <w:b/>
          <w:sz w:val="20"/>
          <w:szCs w:val="20"/>
          <w:u w:val="single"/>
          <w:lang w:eastAsia="x-none"/>
        </w:rPr>
      </w:pPr>
      <w:r w:rsidRPr="001E2FC7">
        <w:rPr>
          <w:rFonts w:ascii="Tahoma" w:eastAsia="Times New Roman" w:hAnsi="Tahoma" w:cs="Tahoma"/>
          <w:b/>
          <w:sz w:val="20"/>
          <w:szCs w:val="20"/>
          <w:u w:val="single"/>
          <w:lang w:eastAsia="x-none"/>
        </w:rPr>
        <w:t>Przedmiot ubezpieczenia:</w:t>
      </w:r>
    </w:p>
    <w:p w14:paraId="54C86EF1" w14:textId="77777777" w:rsidR="001E2FC7" w:rsidRPr="001E2FC7" w:rsidRDefault="001E2FC7" w:rsidP="001E2FC7">
      <w:pPr>
        <w:spacing w:after="0" w:line="240" w:lineRule="auto"/>
        <w:ind w:left="426"/>
        <w:rPr>
          <w:rFonts w:ascii="Tahoma" w:eastAsia="Times New Roman" w:hAnsi="Tahoma" w:cs="Tahoma"/>
          <w:b/>
          <w:sz w:val="20"/>
          <w:szCs w:val="20"/>
          <w:lang w:eastAsia="pl-PL"/>
        </w:rPr>
      </w:pPr>
      <w:r w:rsidRPr="001E2FC7">
        <w:rPr>
          <w:rFonts w:ascii="Tahoma" w:eastAsia="Times New Roman" w:hAnsi="Tahoma" w:cs="Tahoma"/>
          <w:b/>
          <w:sz w:val="20"/>
          <w:szCs w:val="20"/>
          <w:lang w:eastAsia="pl-PL"/>
        </w:rPr>
        <w:t>Budynki i budowle</w:t>
      </w:r>
    </w:p>
    <w:p w14:paraId="2854FACE" w14:textId="77777777" w:rsidR="001E2FC7" w:rsidRPr="001E2FC7" w:rsidRDefault="001E2FC7" w:rsidP="001E2FC7">
      <w:pPr>
        <w:spacing w:after="0" w:line="240" w:lineRule="auto"/>
        <w:ind w:left="426"/>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rodzaj wartości: </w:t>
      </w:r>
      <w:r w:rsidRPr="001E2FC7">
        <w:rPr>
          <w:rFonts w:ascii="Tahoma" w:eastAsia="Times New Roman" w:hAnsi="Tahoma" w:cs="Tahoma"/>
          <w:sz w:val="20"/>
          <w:szCs w:val="20"/>
          <w:lang w:eastAsia="pl-PL"/>
        </w:rPr>
        <w:tab/>
      </w:r>
      <w:r w:rsidRPr="001E2FC7">
        <w:rPr>
          <w:rFonts w:ascii="Tahoma" w:eastAsia="Times New Roman" w:hAnsi="Tahoma" w:cs="Tahoma"/>
          <w:sz w:val="20"/>
          <w:szCs w:val="20"/>
          <w:lang w:eastAsia="pl-PL"/>
        </w:rPr>
        <w:tab/>
        <w:t>wartość księgowa brutto, wartość odtworzeniowa (zgodnie z załącznikiem nr 4)</w:t>
      </w:r>
    </w:p>
    <w:p w14:paraId="5F266FD9" w14:textId="77777777" w:rsidR="001E2FC7" w:rsidRPr="001E2FC7" w:rsidRDefault="001E2FC7" w:rsidP="001E2FC7">
      <w:pPr>
        <w:spacing w:after="0" w:line="240" w:lineRule="auto"/>
        <w:ind w:left="426"/>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system ubezpieczenia: </w:t>
      </w:r>
      <w:r w:rsidRPr="001E2FC7">
        <w:rPr>
          <w:rFonts w:ascii="Tahoma" w:eastAsia="Times New Roman" w:hAnsi="Tahoma" w:cs="Tahoma"/>
          <w:sz w:val="20"/>
          <w:szCs w:val="20"/>
          <w:lang w:eastAsia="pl-PL"/>
        </w:rPr>
        <w:tab/>
        <w:t>na sumy stałe,</w:t>
      </w:r>
    </w:p>
    <w:p w14:paraId="609DCED1" w14:textId="77777777" w:rsidR="001E2FC7" w:rsidRPr="001E2FC7" w:rsidRDefault="001E2FC7" w:rsidP="001E2FC7">
      <w:pPr>
        <w:spacing w:after="0" w:line="240" w:lineRule="auto"/>
        <w:ind w:left="426"/>
        <w:rPr>
          <w:rFonts w:ascii="Tahoma" w:eastAsia="Times New Roman" w:hAnsi="Tahoma" w:cs="Tahoma"/>
          <w:sz w:val="20"/>
          <w:szCs w:val="20"/>
          <w:lang w:eastAsia="pl-PL"/>
        </w:rPr>
      </w:pPr>
      <w:r w:rsidRPr="001E2FC7">
        <w:rPr>
          <w:rFonts w:ascii="Tahoma" w:eastAsia="Times New Roman" w:hAnsi="Tahoma" w:cs="Tahoma"/>
          <w:sz w:val="20"/>
          <w:szCs w:val="20"/>
          <w:lang w:eastAsia="pl-PL"/>
        </w:rPr>
        <w:t>Wykaz budynków i budowli w tabeli – wykaz budynków i budowli w załączniku nr4</w:t>
      </w:r>
    </w:p>
    <w:p w14:paraId="211412DA" w14:textId="77777777" w:rsidR="001E2FC7" w:rsidRPr="001E2FC7" w:rsidRDefault="001E2FC7" w:rsidP="001E2FC7">
      <w:pPr>
        <w:spacing w:after="0" w:line="240" w:lineRule="auto"/>
        <w:ind w:left="426"/>
        <w:rPr>
          <w:rFonts w:ascii="Tahoma" w:eastAsia="Times New Roman" w:hAnsi="Tahoma" w:cs="Tahoma"/>
          <w:b/>
          <w:i/>
          <w:color w:val="FF0000"/>
          <w:sz w:val="20"/>
          <w:szCs w:val="20"/>
          <w:lang w:eastAsia="pl-PL"/>
        </w:rPr>
      </w:pPr>
    </w:p>
    <w:p w14:paraId="1A23F064" w14:textId="77777777" w:rsidR="001E2FC7" w:rsidRPr="001E2FC7" w:rsidRDefault="001E2FC7" w:rsidP="001E2FC7">
      <w:pPr>
        <w:spacing w:after="0" w:line="240" w:lineRule="auto"/>
        <w:ind w:left="426"/>
        <w:rPr>
          <w:rFonts w:ascii="Tahoma" w:eastAsia="Times New Roman" w:hAnsi="Tahoma" w:cs="Tahoma"/>
          <w:b/>
          <w:i/>
          <w:sz w:val="20"/>
          <w:szCs w:val="20"/>
          <w:lang w:eastAsia="pl-PL"/>
        </w:rPr>
      </w:pPr>
      <w:r w:rsidRPr="001E2FC7">
        <w:rPr>
          <w:rFonts w:ascii="Tahoma" w:eastAsia="Times New Roman" w:hAnsi="Tahoma" w:cs="Tahoma"/>
          <w:b/>
          <w:i/>
          <w:sz w:val="20"/>
          <w:szCs w:val="20"/>
          <w:lang w:eastAsia="pl-PL"/>
        </w:rPr>
        <w:t>Uwaga: Informacja dotycząca sposobu ustalenia wartości odtworzeniowej budynków:</w:t>
      </w:r>
    </w:p>
    <w:p w14:paraId="6FC9F2D5" w14:textId="77777777" w:rsidR="001E2FC7" w:rsidRPr="001E2FC7" w:rsidRDefault="001E2FC7" w:rsidP="001E2FC7">
      <w:pPr>
        <w:widowControl w:val="0"/>
        <w:tabs>
          <w:tab w:val="left" w:pos="709"/>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pl-PL"/>
        </w:rPr>
      </w:pPr>
      <w:r w:rsidRPr="001E2FC7">
        <w:rPr>
          <w:rFonts w:ascii="Times New Roman" w:eastAsia="Times New Roman" w:hAnsi="Times New Roman" w:cs="Times New Roman"/>
          <w:sz w:val="24"/>
          <w:szCs w:val="24"/>
          <w:lang w:eastAsia="pl-PL"/>
        </w:rPr>
        <w:tab/>
      </w:r>
      <w:r w:rsidRPr="001E2FC7">
        <w:rPr>
          <w:rFonts w:ascii="Tahoma" w:eastAsia="Times New Roman" w:hAnsi="Tahoma" w:cs="Tahoma"/>
          <w:sz w:val="20"/>
          <w:szCs w:val="20"/>
          <w:lang w:eastAsia="pl-PL"/>
        </w:rPr>
        <w:t>* Wartość odtworzeniowa określona przez rzeczoznawcę budowlanego.</w:t>
      </w:r>
    </w:p>
    <w:p w14:paraId="3175D2A9" w14:textId="77777777" w:rsidR="001E2FC7" w:rsidRPr="001E2FC7" w:rsidRDefault="001E2FC7" w:rsidP="001E2FC7">
      <w:pPr>
        <w:widowControl w:val="0"/>
        <w:tabs>
          <w:tab w:val="left" w:pos="709"/>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pl-PL"/>
        </w:rPr>
      </w:pPr>
      <w:r w:rsidRPr="001E2FC7">
        <w:rPr>
          <w:rFonts w:ascii="Tahoma" w:eastAsia="Times New Roman" w:hAnsi="Tahoma" w:cs="Tahoma"/>
          <w:sz w:val="20"/>
          <w:szCs w:val="20"/>
          <w:lang w:eastAsia="pl-PL"/>
        </w:rPr>
        <w:tab/>
        <w:t xml:space="preserve">** Wartość odtworzeniowa określona przez Ubezpieczonego Ubezpieczającego </w:t>
      </w:r>
    </w:p>
    <w:p w14:paraId="101F6BD9" w14:textId="77777777" w:rsidR="001E2FC7" w:rsidRPr="001E2FC7" w:rsidRDefault="001E2FC7" w:rsidP="001E2FC7">
      <w:pPr>
        <w:widowControl w:val="0"/>
        <w:tabs>
          <w:tab w:val="left" w:pos="709"/>
        </w:tabs>
        <w:overflowPunct w:val="0"/>
        <w:autoSpaceDE w:val="0"/>
        <w:autoSpaceDN w:val="0"/>
        <w:adjustRightInd w:val="0"/>
        <w:spacing w:after="0" w:line="240" w:lineRule="auto"/>
        <w:ind w:left="709"/>
        <w:jc w:val="both"/>
        <w:textAlignment w:val="baseline"/>
        <w:rPr>
          <w:rFonts w:ascii="Tahoma" w:eastAsia="Times New Roman" w:hAnsi="Tahoma" w:cs="Tahoma"/>
          <w:color w:val="FF0000"/>
          <w:sz w:val="20"/>
          <w:szCs w:val="20"/>
          <w:lang w:eastAsia="pl-PL"/>
        </w:rPr>
      </w:pPr>
      <w:r w:rsidRPr="001E2FC7">
        <w:rPr>
          <w:rFonts w:ascii="Tahoma" w:eastAsia="Times New Roman" w:hAnsi="Tahoma" w:cs="Tahoma"/>
          <w:sz w:val="20"/>
          <w:szCs w:val="20"/>
          <w:lang w:eastAsia="pl-PL"/>
        </w:rPr>
        <w:t>W pozostałych pozycjach wartość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r w:rsidRPr="001E2FC7">
        <w:rPr>
          <w:rFonts w:ascii="Tahoma" w:eastAsia="Times New Roman" w:hAnsi="Tahoma" w:cs="Tahoma"/>
          <w:color w:val="FF0000"/>
          <w:sz w:val="20"/>
          <w:szCs w:val="20"/>
          <w:lang w:eastAsia="pl-PL"/>
        </w:rPr>
        <w:t>.</w:t>
      </w:r>
    </w:p>
    <w:p w14:paraId="20791E21" w14:textId="77777777" w:rsidR="001E2FC7" w:rsidRPr="001E2FC7" w:rsidRDefault="001E2FC7" w:rsidP="001E2FC7">
      <w:pPr>
        <w:spacing w:after="0" w:line="240" w:lineRule="auto"/>
        <w:ind w:left="426"/>
        <w:rPr>
          <w:rFonts w:ascii="Tahoma" w:eastAsia="Times New Roman" w:hAnsi="Tahoma" w:cs="Tahoma"/>
          <w:b/>
          <w:i/>
          <w:sz w:val="20"/>
          <w:szCs w:val="20"/>
          <w:lang w:eastAsia="pl-PL"/>
        </w:rPr>
      </w:pPr>
    </w:p>
    <w:p w14:paraId="6185979A" w14:textId="77777777" w:rsidR="001E2FC7" w:rsidRPr="001E2FC7" w:rsidRDefault="001E2FC7" w:rsidP="001E2FC7">
      <w:pPr>
        <w:spacing w:after="0" w:line="240" w:lineRule="auto"/>
        <w:ind w:left="426"/>
        <w:rPr>
          <w:rFonts w:ascii="Tahoma" w:eastAsia="Times New Roman" w:hAnsi="Tahoma" w:cs="Tahoma"/>
          <w:i/>
          <w:sz w:val="20"/>
          <w:szCs w:val="20"/>
          <w:lang w:eastAsia="pl-PL"/>
        </w:rPr>
      </w:pPr>
      <w:r w:rsidRPr="001E2FC7">
        <w:rPr>
          <w:rFonts w:ascii="Tahoma" w:eastAsia="Times New Roman" w:hAnsi="Tahoma" w:cs="Tahoma"/>
          <w:b/>
          <w:i/>
          <w:sz w:val="20"/>
          <w:szCs w:val="20"/>
          <w:lang w:eastAsia="pl-PL"/>
        </w:rPr>
        <w:t>Uwaga:</w:t>
      </w:r>
      <w:r w:rsidRPr="001E2FC7">
        <w:rPr>
          <w:rFonts w:ascii="Tahoma" w:eastAsia="Times New Roman" w:hAnsi="Tahoma" w:cs="Tahoma"/>
          <w:i/>
          <w:sz w:val="20"/>
          <w:szCs w:val="20"/>
          <w:lang w:eastAsia="pl-PL"/>
        </w:rPr>
        <w:t xml:space="preserve"> </w:t>
      </w:r>
    </w:p>
    <w:p w14:paraId="5D15D0F3" w14:textId="77777777" w:rsidR="001E2FC7" w:rsidRPr="001E2FC7" w:rsidRDefault="001E2FC7" w:rsidP="001E2FC7">
      <w:pPr>
        <w:spacing w:after="0" w:line="240" w:lineRule="auto"/>
        <w:ind w:left="426"/>
        <w:jc w:val="both"/>
        <w:rPr>
          <w:rFonts w:ascii="Tahoma" w:eastAsia="Times New Roman" w:hAnsi="Tahoma" w:cs="Tahoma"/>
          <w:i/>
          <w:sz w:val="20"/>
          <w:szCs w:val="20"/>
          <w:lang w:eastAsia="pl-PL"/>
        </w:rPr>
      </w:pPr>
      <w:r w:rsidRPr="001E2FC7">
        <w:rPr>
          <w:rFonts w:ascii="Tahoma" w:eastAsia="Times New Roman" w:hAnsi="Tahoma" w:cs="Tahoma"/>
          <w:i/>
          <w:sz w:val="20"/>
          <w:szCs w:val="20"/>
          <w:lang w:eastAsia="pl-PL"/>
        </w:rPr>
        <w:t>Ubezpieczenie budynków i budowli obejmuje również elementy stałe w tych obiektach.</w:t>
      </w:r>
    </w:p>
    <w:p w14:paraId="28FDEA99" w14:textId="77777777" w:rsidR="001E2FC7" w:rsidRPr="001E2FC7" w:rsidRDefault="001E2FC7" w:rsidP="001E2FC7">
      <w:pPr>
        <w:spacing w:after="0" w:line="240" w:lineRule="auto"/>
        <w:ind w:left="426"/>
        <w:jc w:val="both"/>
        <w:rPr>
          <w:rFonts w:ascii="Tahoma" w:eastAsia="Times New Roman" w:hAnsi="Tahoma" w:cs="Tahoma"/>
          <w:i/>
          <w:sz w:val="20"/>
          <w:szCs w:val="20"/>
          <w:lang w:eastAsia="pl-PL"/>
        </w:rPr>
      </w:pPr>
      <w:r w:rsidRPr="001E2FC7">
        <w:rPr>
          <w:rFonts w:ascii="Tahoma" w:eastAsia="Times New Roman" w:hAnsi="Tahoma" w:cs="Tahoma"/>
          <w:i/>
          <w:sz w:val="20"/>
          <w:szCs w:val="20"/>
          <w:lang w:eastAsia="pl-PL"/>
        </w:rPr>
        <w:t>Ochrona ubezpieczeniowa obejmuje również szkody w kolektorach słonecznych (</w:t>
      </w:r>
      <w:proofErr w:type="spellStart"/>
      <w:r w:rsidRPr="001E2FC7">
        <w:rPr>
          <w:rFonts w:ascii="Tahoma" w:eastAsia="Times New Roman" w:hAnsi="Tahoma" w:cs="Tahoma"/>
          <w:i/>
          <w:sz w:val="20"/>
          <w:szCs w:val="20"/>
          <w:lang w:eastAsia="pl-PL"/>
        </w:rPr>
        <w:t>solarach</w:t>
      </w:r>
      <w:proofErr w:type="spellEnd"/>
      <w:r w:rsidRPr="001E2FC7">
        <w:rPr>
          <w:rFonts w:ascii="Tahoma" w:eastAsia="Times New Roman" w:hAnsi="Tahoma" w:cs="Tahoma"/>
          <w:i/>
          <w:sz w:val="20"/>
          <w:szCs w:val="20"/>
          <w:lang w:eastAsia="pl-PL"/>
        </w:rPr>
        <w:t>) lub instalacji fotowoltaicznej, jeżeli znajdują się one na budynkach i budowlach oraz w innych instalacjach i urządzeniach znajdujących się na zewnątrz budynków.</w:t>
      </w:r>
    </w:p>
    <w:p w14:paraId="301DADC6" w14:textId="77777777" w:rsidR="001E2FC7" w:rsidRPr="001E2FC7" w:rsidRDefault="001E2FC7" w:rsidP="001E2FC7">
      <w:pPr>
        <w:spacing w:after="0" w:line="240" w:lineRule="auto"/>
        <w:ind w:left="426"/>
        <w:jc w:val="both"/>
        <w:rPr>
          <w:rFonts w:ascii="Tahoma" w:eastAsia="Times New Roman" w:hAnsi="Tahoma" w:cs="Tahoma"/>
          <w:i/>
          <w:sz w:val="20"/>
          <w:szCs w:val="20"/>
          <w:lang w:eastAsia="pl-PL"/>
        </w:rPr>
      </w:pPr>
      <w:r w:rsidRPr="001E2FC7">
        <w:rPr>
          <w:rFonts w:ascii="Tahoma" w:eastAsia="Times New Roman" w:hAnsi="Tahoma" w:cs="Tahoma"/>
          <w:i/>
          <w:sz w:val="20"/>
          <w:szCs w:val="20"/>
          <w:lang w:eastAsia="pl-PL"/>
        </w:rPr>
        <w:t>Ubezpieczeniem objęte jest również mienie zlokalizowane, zainstalowane na zewnątrz budynków (np. kamery, anteny) oraz inne mienie znajdujące się na zewnątrz ubezpieczonej posesji.</w:t>
      </w:r>
    </w:p>
    <w:p w14:paraId="7DA055A0" w14:textId="77777777" w:rsidR="001E2FC7" w:rsidRPr="001E2FC7" w:rsidRDefault="001E2FC7" w:rsidP="001E2FC7">
      <w:pPr>
        <w:spacing w:after="0" w:line="240" w:lineRule="auto"/>
        <w:ind w:left="426"/>
        <w:jc w:val="both"/>
        <w:rPr>
          <w:rFonts w:ascii="Tahoma" w:eastAsia="Times New Roman" w:hAnsi="Tahoma" w:cs="Tahoma"/>
          <w:i/>
          <w:iCs/>
          <w:sz w:val="20"/>
          <w:szCs w:val="20"/>
          <w:lang w:eastAsia="pl-PL"/>
        </w:rPr>
      </w:pPr>
      <w:r w:rsidRPr="001E2FC7">
        <w:rPr>
          <w:rFonts w:ascii="Tahoma" w:eastAsia="Times New Roman" w:hAnsi="Tahoma" w:cs="Tahoma"/>
          <w:i/>
          <w:iCs/>
          <w:sz w:val="20"/>
          <w:szCs w:val="20"/>
          <w:lang w:eastAsia="pl-PL"/>
        </w:rPr>
        <w:lastRenderedPageBreak/>
        <w:t>Ubezpieczeniem objęte są budynki i budowle wraz z urządzeniami, maszynami, instalacjami i sieciami elektrycznymi (elektroenergetycznymi) połączonymi z budynkiem/budowlą, stanowiącymi całość techniczną i użytkową.</w:t>
      </w:r>
    </w:p>
    <w:p w14:paraId="0B01CD05" w14:textId="77777777" w:rsidR="001E2FC7" w:rsidRPr="001E2FC7" w:rsidRDefault="001E2FC7" w:rsidP="001E2FC7">
      <w:pPr>
        <w:spacing w:after="0" w:line="240" w:lineRule="auto"/>
        <w:ind w:left="426"/>
        <w:jc w:val="both"/>
        <w:rPr>
          <w:rFonts w:ascii="Tahoma" w:eastAsia="Times New Roman" w:hAnsi="Tahoma" w:cs="Tahoma"/>
          <w:i/>
          <w:sz w:val="20"/>
          <w:szCs w:val="20"/>
          <w:lang w:eastAsia="pl-PL"/>
        </w:rPr>
      </w:pPr>
      <w:r w:rsidRPr="001E2FC7">
        <w:rPr>
          <w:rFonts w:ascii="Tahoma" w:eastAsia="Times New Roman" w:hAnsi="Tahoma" w:cs="Tahoma"/>
          <w:i/>
          <w:sz w:val="20"/>
          <w:szCs w:val="20"/>
          <w:lang w:eastAsia="pl-PL"/>
        </w:rPr>
        <w:t xml:space="preserve">Ubezpieczeniem objęte są również instalacje znajdujące się pod ziemią (m.in. sieć wodociągowa </w:t>
      </w:r>
      <w:r w:rsidRPr="001E2FC7">
        <w:rPr>
          <w:rFonts w:ascii="Tahoma" w:eastAsia="Times New Roman" w:hAnsi="Tahoma" w:cs="Tahoma"/>
          <w:i/>
          <w:sz w:val="20"/>
          <w:szCs w:val="20"/>
          <w:lang w:eastAsia="pl-PL"/>
        </w:rPr>
        <w:br/>
        <w:t xml:space="preserve">i kanalizacyjna), jeżeli znajduje się w wykazie mienia do ubezpieczenia. </w:t>
      </w:r>
    </w:p>
    <w:p w14:paraId="5F22EFE3" w14:textId="77777777" w:rsidR="001E2FC7" w:rsidRPr="001E2FC7" w:rsidRDefault="001E2FC7" w:rsidP="001E2FC7">
      <w:pPr>
        <w:spacing w:after="0" w:line="240" w:lineRule="auto"/>
        <w:ind w:left="426"/>
        <w:jc w:val="both"/>
        <w:rPr>
          <w:rFonts w:ascii="Tahoma" w:eastAsia="Times New Roman" w:hAnsi="Tahoma" w:cs="Tahoma"/>
          <w:b/>
          <w:i/>
          <w:sz w:val="20"/>
          <w:szCs w:val="20"/>
          <w:lang w:eastAsia="pl-PL"/>
        </w:rPr>
      </w:pPr>
    </w:p>
    <w:p w14:paraId="5A59C4B6" w14:textId="77777777" w:rsidR="001E2FC7" w:rsidRPr="001E2FC7" w:rsidRDefault="001E2FC7" w:rsidP="001E2FC7">
      <w:pPr>
        <w:spacing w:after="0" w:line="240" w:lineRule="auto"/>
        <w:ind w:left="426"/>
        <w:rPr>
          <w:rFonts w:ascii="Tahoma" w:eastAsia="Times New Roman" w:hAnsi="Tahoma" w:cs="Tahoma"/>
          <w:b/>
          <w:sz w:val="20"/>
          <w:szCs w:val="20"/>
          <w:lang w:eastAsia="pl-PL"/>
        </w:rPr>
      </w:pPr>
      <w:r w:rsidRPr="001E2FC7">
        <w:rPr>
          <w:rFonts w:ascii="Tahoma" w:eastAsia="Times New Roman" w:hAnsi="Tahoma" w:cs="Tahoma"/>
          <w:b/>
          <w:sz w:val="20"/>
          <w:szCs w:val="20"/>
          <w:lang w:eastAsia="pl-PL"/>
        </w:rPr>
        <w:t>Urządzenia i wyposażenie, zbiory biblioteczne</w:t>
      </w:r>
    </w:p>
    <w:p w14:paraId="40DC4D83" w14:textId="77777777" w:rsidR="001E2FC7" w:rsidRPr="001E2FC7" w:rsidRDefault="001E2FC7" w:rsidP="001E2FC7">
      <w:pPr>
        <w:spacing w:after="0" w:line="240" w:lineRule="auto"/>
        <w:ind w:left="426"/>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rodzaj wartości: </w:t>
      </w:r>
      <w:r w:rsidRPr="001E2FC7">
        <w:rPr>
          <w:rFonts w:ascii="Tahoma" w:eastAsia="Times New Roman" w:hAnsi="Tahoma" w:cs="Tahoma"/>
          <w:sz w:val="20"/>
          <w:szCs w:val="20"/>
          <w:lang w:eastAsia="pl-PL"/>
        </w:rPr>
        <w:tab/>
      </w:r>
      <w:r w:rsidRPr="001E2FC7">
        <w:rPr>
          <w:rFonts w:ascii="Tahoma" w:eastAsia="Times New Roman" w:hAnsi="Tahoma" w:cs="Tahoma"/>
          <w:sz w:val="20"/>
          <w:szCs w:val="20"/>
          <w:lang w:eastAsia="pl-PL"/>
        </w:rPr>
        <w:tab/>
        <w:t xml:space="preserve">wartość księgowa brutto </w:t>
      </w:r>
    </w:p>
    <w:p w14:paraId="5E967ACC" w14:textId="77777777" w:rsidR="001E2FC7" w:rsidRPr="001E2FC7" w:rsidRDefault="001E2FC7" w:rsidP="001E2FC7">
      <w:pPr>
        <w:spacing w:after="0" w:line="240" w:lineRule="auto"/>
        <w:ind w:left="426"/>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system ubezpieczenia: </w:t>
      </w:r>
      <w:r w:rsidRPr="001E2FC7">
        <w:rPr>
          <w:rFonts w:ascii="Tahoma" w:eastAsia="Times New Roman" w:hAnsi="Tahoma" w:cs="Tahoma"/>
          <w:sz w:val="20"/>
          <w:szCs w:val="20"/>
          <w:lang w:eastAsia="pl-PL"/>
        </w:rPr>
        <w:tab/>
        <w:t>na sumy stałe,</w:t>
      </w:r>
    </w:p>
    <w:p w14:paraId="4DF1C6A4" w14:textId="77777777" w:rsidR="001E2FC7" w:rsidRPr="001E2FC7" w:rsidRDefault="001E2FC7" w:rsidP="001E2FC7">
      <w:pPr>
        <w:spacing w:after="0" w:line="240" w:lineRule="auto"/>
        <w:ind w:firstLine="426"/>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sumy ubezpieczenia dla poszczególnych podmiotów (ubezpieczonych): zgodnie z załącznikiem nr 4</w:t>
      </w:r>
    </w:p>
    <w:p w14:paraId="4F5E55F2" w14:textId="77777777" w:rsidR="001E2FC7" w:rsidRPr="001E2FC7" w:rsidRDefault="001E2FC7" w:rsidP="001E2FC7">
      <w:pPr>
        <w:spacing w:after="0" w:line="240" w:lineRule="auto"/>
        <w:ind w:left="426"/>
        <w:rPr>
          <w:rFonts w:ascii="Tahoma" w:eastAsia="Times New Roman" w:hAnsi="Tahoma" w:cs="Tahoma"/>
          <w:b/>
          <w:i/>
          <w:sz w:val="20"/>
          <w:szCs w:val="20"/>
          <w:lang w:eastAsia="pl-PL"/>
        </w:rPr>
      </w:pPr>
    </w:p>
    <w:p w14:paraId="711412FB" w14:textId="77777777" w:rsidR="001E2FC7" w:rsidRPr="001E2FC7" w:rsidRDefault="001E2FC7" w:rsidP="001E2FC7">
      <w:pPr>
        <w:spacing w:after="0" w:line="240" w:lineRule="auto"/>
        <w:ind w:left="426"/>
        <w:rPr>
          <w:rFonts w:ascii="Tahoma" w:eastAsia="Times New Roman" w:hAnsi="Tahoma" w:cs="Tahoma"/>
          <w:b/>
          <w:sz w:val="20"/>
          <w:szCs w:val="20"/>
          <w:u w:val="single"/>
          <w:lang w:eastAsia="pl-PL"/>
        </w:rPr>
      </w:pPr>
      <w:r w:rsidRPr="001E2FC7">
        <w:rPr>
          <w:rFonts w:ascii="Tahoma" w:eastAsia="Times New Roman" w:hAnsi="Tahoma" w:cs="Tahoma"/>
          <w:b/>
          <w:sz w:val="20"/>
          <w:szCs w:val="20"/>
          <w:u w:val="single"/>
          <w:lang w:eastAsia="pl-PL"/>
        </w:rPr>
        <w:t>UWAGA: Poniższe limity odpowiedzialności są wspólne dla wszystkich Ubezpieczonych.</w:t>
      </w:r>
    </w:p>
    <w:p w14:paraId="2A2920DE" w14:textId="77777777" w:rsidR="001E2FC7" w:rsidRPr="001E2FC7" w:rsidRDefault="001E2FC7" w:rsidP="001E2FC7">
      <w:pPr>
        <w:spacing w:after="0" w:line="240" w:lineRule="auto"/>
        <w:ind w:left="426"/>
        <w:rPr>
          <w:rFonts w:ascii="Tahoma" w:eastAsia="Times New Roman" w:hAnsi="Tahoma" w:cs="Tahoma"/>
          <w:b/>
          <w:sz w:val="20"/>
          <w:szCs w:val="20"/>
          <w:lang w:eastAsia="pl-PL"/>
        </w:rPr>
      </w:pPr>
      <w:r w:rsidRPr="001E2FC7">
        <w:rPr>
          <w:rFonts w:ascii="Tahoma" w:eastAsia="Times New Roman" w:hAnsi="Tahoma" w:cs="Tahoma"/>
          <w:b/>
          <w:sz w:val="20"/>
          <w:szCs w:val="20"/>
          <w:lang w:eastAsia="pl-PL"/>
        </w:rPr>
        <w:t>Wartości pieniężne</w:t>
      </w:r>
    </w:p>
    <w:p w14:paraId="06DEBDE4" w14:textId="77777777" w:rsidR="001E2FC7" w:rsidRPr="001E2FC7" w:rsidRDefault="001E2FC7" w:rsidP="001E2FC7">
      <w:pPr>
        <w:spacing w:after="0" w:line="240" w:lineRule="auto"/>
        <w:ind w:left="2835" w:hanging="2409"/>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system ubezpieczenia: </w:t>
      </w:r>
      <w:r w:rsidRPr="001E2FC7">
        <w:rPr>
          <w:rFonts w:ascii="Tahoma" w:eastAsia="Times New Roman" w:hAnsi="Tahoma" w:cs="Tahoma"/>
          <w:sz w:val="20"/>
          <w:szCs w:val="20"/>
          <w:lang w:eastAsia="pl-PL"/>
        </w:rPr>
        <w:tab/>
        <w:t>na pierwsze ryzyko z konsumpcją sumy ubezpieczenia</w:t>
      </w:r>
    </w:p>
    <w:p w14:paraId="2A27941E" w14:textId="77777777" w:rsidR="001E2FC7" w:rsidRPr="001E2FC7" w:rsidRDefault="001E2FC7" w:rsidP="001E2FC7">
      <w:pPr>
        <w:tabs>
          <w:tab w:val="left" w:pos="2835"/>
        </w:tabs>
        <w:spacing w:after="0" w:line="240" w:lineRule="auto"/>
        <w:ind w:left="2835" w:hanging="2409"/>
        <w:rPr>
          <w:rFonts w:ascii="Tahoma" w:eastAsia="Times New Roman" w:hAnsi="Tahoma" w:cs="Tahoma"/>
          <w:b/>
          <w:sz w:val="20"/>
          <w:szCs w:val="20"/>
          <w:lang w:eastAsia="pl-PL"/>
        </w:rPr>
      </w:pPr>
      <w:r w:rsidRPr="001E2FC7">
        <w:rPr>
          <w:rFonts w:ascii="Tahoma" w:eastAsia="Times New Roman" w:hAnsi="Tahoma" w:cs="Tahoma"/>
          <w:sz w:val="20"/>
          <w:szCs w:val="20"/>
          <w:lang w:eastAsia="pl-PL"/>
        </w:rPr>
        <w:t>rodzaj wartości</w:t>
      </w:r>
      <w:r w:rsidRPr="001E2FC7">
        <w:rPr>
          <w:rFonts w:ascii="Tahoma" w:eastAsia="Times New Roman" w:hAnsi="Tahoma" w:cs="Tahoma"/>
          <w:sz w:val="20"/>
          <w:szCs w:val="20"/>
          <w:lang w:eastAsia="pl-PL"/>
        </w:rPr>
        <w:tab/>
        <w:t>nominalna</w:t>
      </w:r>
    </w:p>
    <w:p w14:paraId="4B6A16E5" w14:textId="77777777" w:rsidR="001E2FC7" w:rsidRPr="001E2FC7" w:rsidRDefault="001E2FC7" w:rsidP="001E2FC7">
      <w:pPr>
        <w:spacing w:after="0" w:line="240" w:lineRule="auto"/>
        <w:ind w:left="426"/>
        <w:rPr>
          <w:rFonts w:ascii="Tahoma" w:eastAsia="Times New Roman" w:hAnsi="Tahoma" w:cs="Tahoma"/>
          <w:b/>
          <w:sz w:val="20"/>
          <w:szCs w:val="20"/>
          <w:lang w:eastAsia="pl-PL"/>
        </w:rPr>
      </w:pPr>
      <w:r w:rsidRPr="001E2FC7">
        <w:rPr>
          <w:rFonts w:ascii="Tahoma" w:eastAsia="Times New Roman" w:hAnsi="Tahoma" w:cs="Tahoma"/>
          <w:sz w:val="20"/>
          <w:szCs w:val="20"/>
          <w:lang w:eastAsia="pl-PL"/>
        </w:rPr>
        <w:t xml:space="preserve">suma ubezpieczenia: </w:t>
      </w:r>
      <w:r w:rsidRPr="001E2FC7">
        <w:rPr>
          <w:rFonts w:ascii="Tahoma" w:eastAsia="Times New Roman" w:hAnsi="Tahoma" w:cs="Tahoma"/>
          <w:sz w:val="20"/>
          <w:szCs w:val="20"/>
          <w:lang w:eastAsia="pl-PL"/>
        </w:rPr>
        <w:tab/>
      </w:r>
      <w:r w:rsidRPr="001E2FC7">
        <w:rPr>
          <w:rFonts w:ascii="Tahoma" w:eastAsia="Times New Roman" w:hAnsi="Tahoma" w:cs="Tahoma"/>
          <w:b/>
          <w:bCs/>
          <w:sz w:val="20"/>
          <w:szCs w:val="20"/>
          <w:lang w:eastAsia="pl-PL"/>
        </w:rPr>
        <w:t>10.</w:t>
      </w:r>
      <w:r w:rsidRPr="001E2FC7">
        <w:rPr>
          <w:rFonts w:ascii="Tahoma" w:eastAsia="Times New Roman" w:hAnsi="Tahoma" w:cs="Tahoma"/>
          <w:b/>
          <w:sz w:val="20"/>
          <w:szCs w:val="20"/>
          <w:lang w:eastAsia="pl-PL"/>
        </w:rPr>
        <w:t>000,00 zł</w:t>
      </w:r>
    </w:p>
    <w:p w14:paraId="3FFD1A6B" w14:textId="77777777" w:rsidR="001E2FC7" w:rsidRPr="001E2FC7" w:rsidRDefault="001E2FC7" w:rsidP="001E2FC7">
      <w:pPr>
        <w:spacing w:after="0" w:line="240" w:lineRule="auto"/>
        <w:rPr>
          <w:rFonts w:ascii="Tahoma" w:eastAsia="Times New Roman" w:hAnsi="Tahoma" w:cs="Tahoma"/>
          <w:sz w:val="20"/>
          <w:szCs w:val="20"/>
          <w:lang w:eastAsia="pl-PL"/>
        </w:rPr>
      </w:pPr>
    </w:p>
    <w:p w14:paraId="6BEB62CB" w14:textId="77777777" w:rsidR="001E2FC7" w:rsidRPr="001E2FC7" w:rsidRDefault="001E2FC7" w:rsidP="001E2FC7">
      <w:pPr>
        <w:spacing w:after="0" w:line="240" w:lineRule="auto"/>
        <w:ind w:left="426"/>
        <w:jc w:val="both"/>
        <w:rPr>
          <w:rFonts w:ascii="Tahoma" w:eastAsia="Times New Roman" w:hAnsi="Tahoma" w:cs="Tahoma"/>
          <w:sz w:val="20"/>
          <w:szCs w:val="20"/>
          <w:lang w:eastAsia="pl-PL"/>
        </w:rPr>
      </w:pPr>
      <w:r w:rsidRPr="001E2FC7">
        <w:rPr>
          <w:rFonts w:ascii="Tahoma" w:eastAsia="Times New Roman" w:hAnsi="Tahoma" w:cs="Tahoma"/>
          <w:b/>
          <w:sz w:val="20"/>
          <w:szCs w:val="20"/>
          <w:lang w:eastAsia="pl-PL"/>
        </w:rPr>
        <w:t xml:space="preserve">Mienie osób trzecich i mienie powierzone </w:t>
      </w:r>
      <w:r w:rsidRPr="001E2FC7">
        <w:rPr>
          <w:rFonts w:ascii="Tahoma" w:eastAsia="Times New Roman" w:hAnsi="Tahoma" w:cs="Tahoma"/>
          <w:sz w:val="20"/>
          <w:szCs w:val="20"/>
          <w:lang w:eastAsia="pl-PL"/>
        </w:rPr>
        <w:t>(środki trwałe obce użytkowane przez Ubezpieczonego, mienie powierzone Ubezpieczonemu np. w celu naprawy, mienie w szatniach, schowkach, depozycie)</w:t>
      </w:r>
    </w:p>
    <w:p w14:paraId="403A037A" w14:textId="77777777" w:rsidR="001E2FC7" w:rsidRPr="001E2FC7" w:rsidRDefault="001E2FC7" w:rsidP="001E2FC7">
      <w:pPr>
        <w:spacing w:after="0" w:line="240" w:lineRule="auto"/>
        <w:ind w:left="2835" w:hanging="2409"/>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system ubezpieczenia: </w:t>
      </w:r>
      <w:r w:rsidRPr="001E2FC7">
        <w:rPr>
          <w:rFonts w:ascii="Tahoma" w:eastAsia="Times New Roman" w:hAnsi="Tahoma" w:cs="Tahoma"/>
          <w:sz w:val="20"/>
          <w:szCs w:val="20"/>
          <w:lang w:eastAsia="pl-PL"/>
        </w:rPr>
        <w:tab/>
        <w:t>na pierwsze ryzyko z konsumpcją sumy ubezpieczenia</w:t>
      </w:r>
    </w:p>
    <w:p w14:paraId="0CA4315F" w14:textId="77777777" w:rsidR="001E2FC7" w:rsidRPr="001E2FC7" w:rsidRDefault="001E2FC7" w:rsidP="001E2FC7">
      <w:pPr>
        <w:tabs>
          <w:tab w:val="left" w:pos="2835"/>
        </w:tabs>
        <w:spacing w:after="0" w:line="240" w:lineRule="auto"/>
        <w:ind w:left="2835" w:hanging="2409"/>
        <w:jc w:val="both"/>
        <w:rPr>
          <w:rFonts w:ascii="Tahoma" w:eastAsia="Times New Roman" w:hAnsi="Tahoma" w:cs="Tahoma"/>
          <w:b/>
          <w:sz w:val="20"/>
          <w:szCs w:val="20"/>
          <w:lang w:eastAsia="pl-PL"/>
        </w:rPr>
      </w:pPr>
      <w:r w:rsidRPr="001E2FC7">
        <w:rPr>
          <w:rFonts w:ascii="Tahoma" w:eastAsia="Times New Roman" w:hAnsi="Tahoma" w:cs="Tahoma"/>
          <w:sz w:val="20"/>
          <w:szCs w:val="20"/>
          <w:lang w:eastAsia="pl-PL"/>
        </w:rPr>
        <w:t>rodzaj wartości</w:t>
      </w:r>
      <w:r w:rsidRPr="001E2FC7">
        <w:rPr>
          <w:rFonts w:ascii="Tahoma" w:eastAsia="Times New Roman" w:hAnsi="Tahoma" w:cs="Tahoma"/>
          <w:sz w:val="20"/>
          <w:szCs w:val="20"/>
          <w:lang w:eastAsia="pl-PL"/>
        </w:rPr>
        <w:tab/>
        <w:t>wartość odtworzeniowa</w:t>
      </w:r>
    </w:p>
    <w:p w14:paraId="1206B905" w14:textId="77777777" w:rsidR="001E2FC7" w:rsidRPr="001E2FC7" w:rsidRDefault="001E2FC7" w:rsidP="001E2FC7">
      <w:pPr>
        <w:spacing w:after="0" w:line="240" w:lineRule="auto"/>
        <w:ind w:left="426"/>
        <w:rPr>
          <w:rFonts w:ascii="Tahoma" w:eastAsia="Times New Roman" w:hAnsi="Tahoma" w:cs="Tahoma"/>
          <w:b/>
          <w:sz w:val="20"/>
          <w:szCs w:val="20"/>
          <w:lang w:eastAsia="pl-PL"/>
        </w:rPr>
      </w:pPr>
      <w:r w:rsidRPr="001E2FC7">
        <w:rPr>
          <w:rFonts w:ascii="Tahoma" w:eastAsia="Times New Roman" w:hAnsi="Tahoma" w:cs="Tahoma"/>
          <w:sz w:val="20"/>
          <w:szCs w:val="20"/>
          <w:lang w:eastAsia="pl-PL"/>
        </w:rPr>
        <w:t xml:space="preserve">suma ubezpieczenia: </w:t>
      </w:r>
      <w:r w:rsidRPr="001E2FC7">
        <w:rPr>
          <w:rFonts w:ascii="Tahoma" w:eastAsia="Times New Roman" w:hAnsi="Tahoma" w:cs="Tahoma"/>
          <w:sz w:val="20"/>
          <w:szCs w:val="20"/>
          <w:lang w:eastAsia="pl-PL"/>
        </w:rPr>
        <w:tab/>
      </w:r>
      <w:r w:rsidRPr="001E2FC7">
        <w:rPr>
          <w:rFonts w:ascii="Tahoma" w:eastAsia="Times New Roman" w:hAnsi="Tahoma" w:cs="Tahoma"/>
          <w:b/>
          <w:sz w:val="20"/>
          <w:szCs w:val="20"/>
          <w:lang w:eastAsia="pl-PL"/>
        </w:rPr>
        <w:t>10.000,00 zł</w:t>
      </w:r>
    </w:p>
    <w:p w14:paraId="26F4AE70" w14:textId="77777777" w:rsidR="001E2FC7" w:rsidRPr="001E2FC7" w:rsidRDefault="001E2FC7" w:rsidP="001E2FC7">
      <w:pPr>
        <w:spacing w:after="0" w:line="240" w:lineRule="auto"/>
        <w:ind w:left="426"/>
        <w:rPr>
          <w:rFonts w:ascii="Tahoma" w:eastAsia="Times New Roman" w:hAnsi="Tahoma" w:cs="Tahoma"/>
          <w:b/>
          <w:color w:val="FF0000"/>
          <w:sz w:val="20"/>
          <w:szCs w:val="20"/>
          <w:lang w:eastAsia="pl-PL"/>
        </w:rPr>
      </w:pPr>
    </w:p>
    <w:p w14:paraId="13D4CC51" w14:textId="77777777" w:rsidR="001E2FC7" w:rsidRPr="001E2FC7" w:rsidRDefault="001E2FC7" w:rsidP="001E2FC7">
      <w:pPr>
        <w:spacing w:after="0" w:line="240" w:lineRule="auto"/>
        <w:ind w:left="426"/>
        <w:rPr>
          <w:rFonts w:ascii="Tahoma" w:eastAsia="Times New Roman" w:hAnsi="Tahoma" w:cs="Tahoma"/>
          <w:b/>
          <w:color w:val="000000"/>
          <w:sz w:val="20"/>
          <w:szCs w:val="20"/>
          <w:lang w:eastAsia="pl-PL"/>
        </w:rPr>
      </w:pPr>
      <w:proofErr w:type="spellStart"/>
      <w:r w:rsidRPr="001E2FC7">
        <w:rPr>
          <w:rFonts w:ascii="Tahoma" w:eastAsia="Times New Roman" w:hAnsi="Tahoma" w:cs="Tahoma"/>
          <w:b/>
          <w:color w:val="000000"/>
          <w:sz w:val="20"/>
          <w:szCs w:val="20"/>
          <w:lang w:eastAsia="pl-PL"/>
        </w:rPr>
        <w:t>Niskocenne</w:t>
      </w:r>
      <w:proofErr w:type="spellEnd"/>
      <w:r w:rsidRPr="001E2FC7">
        <w:rPr>
          <w:rFonts w:ascii="Tahoma" w:eastAsia="Times New Roman" w:hAnsi="Tahoma" w:cs="Tahoma"/>
          <w:b/>
          <w:color w:val="000000"/>
          <w:sz w:val="20"/>
          <w:szCs w:val="20"/>
          <w:lang w:eastAsia="pl-PL"/>
        </w:rPr>
        <w:t xml:space="preserve"> składniki majątku</w:t>
      </w:r>
    </w:p>
    <w:p w14:paraId="65AEF9CB" w14:textId="77777777" w:rsidR="001E2FC7" w:rsidRPr="001E2FC7" w:rsidRDefault="001E2FC7" w:rsidP="001E2FC7">
      <w:pPr>
        <w:spacing w:after="0" w:line="240" w:lineRule="auto"/>
        <w:ind w:left="2835" w:hanging="2409"/>
        <w:rPr>
          <w:rFonts w:ascii="Tahoma" w:eastAsia="Times New Roman" w:hAnsi="Tahoma" w:cs="Tahoma"/>
          <w:sz w:val="20"/>
          <w:szCs w:val="20"/>
          <w:lang w:eastAsia="pl-PL"/>
        </w:rPr>
      </w:pPr>
      <w:r w:rsidRPr="001E2FC7">
        <w:rPr>
          <w:rFonts w:ascii="Tahoma" w:eastAsia="Times New Roman" w:hAnsi="Tahoma" w:cs="Tahoma"/>
          <w:color w:val="000000"/>
          <w:sz w:val="20"/>
          <w:szCs w:val="20"/>
          <w:lang w:eastAsia="pl-PL"/>
        </w:rPr>
        <w:t xml:space="preserve">system ubezpieczenia: </w:t>
      </w:r>
      <w:r w:rsidRPr="001E2FC7">
        <w:rPr>
          <w:rFonts w:ascii="Tahoma" w:eastAsia="Times New Roman" w:hAnsi="Tahoma" w:cs="Tahoma"/>
          <w:sz w:val="20"/>
          <w:szCs w:val="20"/>
          <w:lang w:eastAsia="pl-PL"/>
        </w:rPr>
        <w:tab/>
        <w:t>na pierwsze ryzyko z konsumpcją sumy ubezpieczenia</w:t>
      </w:r>
    </w:p>
    <w:p w14:paraId="04B1CDB2" w14:textId="77777777" w:rsidR="001E2FC7" w:rsidRPr="001E2FC7" w:rsidRDefault="001E2FC7" w:rsidP="001E2FC7">
      <w:pPr>
        <w:tabs>
          <w:tab w:val="left" w:pos="2835"/>
        </w:tabs>
        <w:spacing w:after="0" w:line="240" w:lineRule="auto"/>
        <w:ind w:left="2835" w:hanging="2409"/>
        <w:rPr>
          <w:rFonts w:ascii="Tahoma" w:eastAsia="Times New Roman" w:hAnsi="Tahoma" w:cs="Tahoma"/>
          <w:b/>
          <w:sz w:val="20"/>
          <w:szCs w:val="20"/>
          <w:lang w:eastAsia="pl-PL"/>
        </w:rPr>
      </w:pPr>
      <w:r w:rsidRPr="001E2FC7">
        <w:rPr>
          <w:rFonts w:ascii="Tahoma" w:eastAsia="Times New Roman" w:hAnsi="Tahoma" w:cs="Tahoma"/>
          <w:sz w:val="20"/>
          <w:szCs w:val="20"/>
          <w:lang w:eastAsia="pl-PL"/>
        </w:rPr>
        <w:t>rodzaj wartości</w:t>
      </w:r>
      <w:r w:rsidRPr="001E2FC7">
        <w:rPr>
          <w:rFonts w:ascii="Tahoma" w:eastAsia="Times New Roman" w:hAnsi="Tahoma" w:cs="Tahoma"/>
          <w:sz w:val="20"/>
          <w:szCs w:val="20"/>
          <w:lang w:eastAsia="pl-PL"/>
        </w:rPr>
        <w:tab/>
        <w:t>wartość odtworzeniowa</w:t>
      </w:r>
    </w:p>
    <w:p w14:paraId="342CDD30" w14:textId="77777777" w:rsidR="001E2FC7" w:rsidRPr="001E2FC7" w:rsidRDefault="001E2FC7" w:rsidP="001E2FC7">
      <w:pPr>
        <w:spacing w:after="0" w:line="240" w:lineRule="auto"/>
        <w:ind w:left="426"/>
        <w:rPr>
          <w:rFonts w:ascii="Tahoma" w:eastAsia="Times New Roman" w:hAnsi="Tahoma" w:cs="Tahoma"/>
          <w:b/>
          <w:sz w:val="20"/>
          <w:szCs w:val="20"/>
          <w:lang w:eastAsia="pl-PL"/>
        </w:rPr>
      </w:pPr>
      <w:r w:rsidRPr="001E2FC7">
        <w:rPr>
          <w:rFonts w:ascii="Tahoma" w:eastAsia="Times New Roman" w:hAnsi="Tahoma" w:cs="Tahoma"/>
          <w:sz w:val="20"/>
          <w:szCs w:val="20"/>
          <w:lang w:eastAsia="pl-PL"/>
        </w:rPr>
        <w:t xml:space="preserve">suma ubezpieczenia: </w:t>
      </w:r>
      <w:r w:rsidRPr="001E2FC7">
        <w:rPr>
          <w:rFonts w:ascii="Tahoma" w:eastAsia="Times New Roman" w:hAnsi="Tahoma" w:cs="Tahoma"/>
          <w:sz w:val="20"/>
          <w:szCs w:val="20"/>
          <w:lang w:eastAsia="pl-PL"/>
        </w:rPr>
        <w:tab/>
      </w:r>
      <w:r w:rsidRPr="001E2FC7">
        <w:rPr>
          <w:rFonts w:ascii="Tahoma" w:eastAsia="Times New Roman" w:hAnsi="Tahoma" w:cs="Tahoma"/>
          <w:b/>
          <w:sz w:val="20"/>
          <w:szCs w:val="20"/>
          <w:lang w:eastAsia="pl-PL"/>
        </w:rPr>
        <w:t>200.000,00 zł</w:t>
      </w:r>
    </w:p>
    <w:p w14:paraId="382E44C4" w14:textId="77777777" w:rsidR="001E2FC7" w:rsidRPr="001E2FC7" w:rsidRDefault="001E2FC7" w:rsidP="001E2FC7">
      <w:pPr>
        <w:spacing w:after="0" w:line="240" w:lineRule="auto"/>
        <w:ind w:left="426"/>
        <w:rPr>
          <w:rFonts w:ascii="Tahoma" w:eastAsia="Times New Roman" w:hAnsi="Tahoma" w:cs="Tahoma"/>
          <w:b/>
          <w:color w:val="FF0000"/>
          <w:sz w:val="20"/>
          <w:szCs w:val="20"/>
          <w:lang w:eastAsia="pl-PL"/>
        </w:rPr>
      </w:pPr>
    </w:p>
    <w:p w14:paraId="6210F43C" w14:textId="77777777" w:rsidR="001E2FC7" w:rsidRPr="001E2FC7" w:rsidRDefault="001E2FC7" w:rsidP="001E2FC7">
      <w:pPr>
        <w:spacing w:after="0" w:line="240" w:lineRule="auto"/>
        <w:ind w:left="426"/>
        <w:jc w:val="both"/>
        <w:rPr>
          <w:rFonts w:ascii="Tahoma" w:eastAsia="Times New Roman" w:hAnsi="Tahoma" w:cs="Tahoma"/>
          <w:b/>
          <w:sz w:val="20"/>
          <w:szCs w:val="20"/>
          <w:lang w:eastAsia="pl-PL"/>
        </w:rPr>
      </w:pPr>
      <w:r w:rsidRPr="001E2FC7">
        <w:rPr>
          <w:rFonts w:ascii="Tahoma" w:eastAsia="Times New Roman" w:hAnsi="Tahoma" w:cs="Tahoma"/>
          <w:b/>
          <w:sz w:val="20"/>
          <w:szCs w:val="20"/>
          <w:lang w:eastAsia="pl-PL"/>
        </w:rPr>
        <w:t>Budowle (ogrodzenia, wiaty przystankowe, bariery ochronne przy drogach publicznych, obiekty małej architektury, drogi i chodniki wewnętrzne, place, boiska, itp.) na terenie Gminy Ślemień nie wykazane do ubezpieczenia w systemie na sumy stałe</w:t>
      </w:r>
    </w:p>
    <w:p w14:paraId="3F768441" w14:textId="77777777" w:rsidR="001E2FC7" w:rsidRPr="001E2FC7" w:rsidRDefault="001E2FC7" w:rsidP="001E2FC7">
      <w:pPr>
        <w:tabs>
          <w:tab w:val="left" w:pos="2835"/>
        </w:tabs>
        <w:spacing w:after="0" w:line="240" w:lineRule="auto"/>
        <w:ind w:left="2835" w:hanging="2409"/>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wypłata odszkodowania w wartości odtworzeniowej, maksymalnie do przyjętego limitu odpowiedzialności,</w:t>
      </w:r>
    </w:p>
    <w:p w14:paraId="40BC7F04" w14:textId="77777777" w:rsidR="001E2FC7" w:rsidRPr="001E2FC7" w:rsidRDefault="001E2FC7" w:rsidP="001E2FC7">
      <w:pPr>
        <w:tabs>
          <w:tab w:val="left" w:pos="2835"/>
        </w:tabs>
        <w:spacing w:after="0" w:line="240" w:lineRule="auto"/>
        <w:ind w:left="2835" w:hanging="2409"/>
        <w:jc w:val="both"/>
        <w:rPr>
          <w:rFonts w:ascii="Tahoma" w:eastAsia="Times New Roman" w:hAnsi="Tahoma" w:cs="Tahoma"/>
          <w:b/>
          <w:sz w:val="20"/>
          <w:szCs w:val="20"/>
          <w:lang w:eastAsia="pl-PL"/>
        </w:rPr>
      </w:pPr>
      <w:r w:rsidRPr="001E2FC7">
        <w:rPr>
          <w:rFonts w:ascii="Tahoma" w:eastAsia="Times New Roman" w:hAnsi="Tahoma" w:cs="Tahoma"/>
          <w:sz w:val="20"/>
          <w:szCs w:val="20"/>
          <w:lang w:eastAsia="pl-PL"/>
        </w:rPr>
        <w:t>który ulega redukcji po wypłacie odszkodowania.</w:t>
      </w:r>
    </w:p>
    <w:p w14:paraId="1A618848" w14:textId="77777777" w:rsidR="001E2FC7" w:rsidRPr="001E2FC7" w:rsidRDefault="001E2FC7" w:rsidP="001E2FC7">
      <w:pPr>
        <w:spacing w:after="0" w:line="240" w:lineRule="auto"/>
        <w:ind w:left="426"/>
        <w:jc w:val="both"/>
        <w:rPr>
          <w:rFonts w:ascii="Tahoma" w:eastAsia="Times New Roman" w:hAnsi="Tahoma" w:cs="Tahoma"/>
          <w:b/>
          <w:sz w:val="20"/>
          <w:szCs w:val="20"/>
          <w:lang w:eastAsia="pl-PL"/>
        </w:rPr>
      </w:pPr>
      <w:r w:rsidRPr="001E2FC7">
        <w:rPr>
          <w:rFonts w:ascii="Tahoma" w:eastAsia="Times New Roman" w:hAnsi="Tahoma" w:cs="Tahoma"/>
          <w:sz w:val="20"/>
          <w:szCs w:val="20"/>
          <w:lang w:eastAsia="pl-PL"/>
        </w:rPr>
        <w:t>suma ubezpieczenia:</w:t>
      </w:r>
      <w:r w:rsidRPr="001E2FC7">
        <w:rPr>
          <w:rFonts w:ascii="Tahoma" w:eastAsia="Times New Roman" w:hAnsi="Tahoma" w:cs="Tahoma"/>
          <w:b/>
          <w:sz w:val="20"/>
          <w:szCs w:val="20"/>
          <w:lang w:eastAsia="pl-PL"/>
        </w:rPr>
        <w:t xml:space="preserve">  50.000,00 zł</w:t>
      </w:r>
    </w:p>
    <w:p w14:paraId="2AB6051A" w14:textId="77777777" w:rsidR="001E2FC7" w:rsidRPr="001E2FC7" w:rsidRDefault="001E2FC7" w:rsidP="001E2FC7">
      <w:pPr>
        <w:spacing w:after="0" w:line="240" w:lineRule="auto"/>
        <w:ind w:left="426"/>
        <w:rPr>
          <w:rFonts w:ascii="Tahoma" w:eastAsia="Times New Roman" w:hAnsi="Tahoma" w:cs="Tahoma"/>
          <w:b/>
          <w:color w:val="FF0000"/>
          <w:sz w:val="20"/>
          <w:szCs w:val="20"/>
          <w:lang w:eastAsia="pl-PL"/>
        </w:rPr>
      </w:pPr>
    </w:p>
    <w:p w14:paraId="23EE9335" w14:textId="77777777" w:rsidR="001E2FC7" w:rsidRPr="001E2FC7" w:rsidRDefault="001E2FC7" w:rsidP="001E2FC7">
      <w:pPr>
        <w:spacing w:after="0" w:line="240" w:lineRule="auto"/>
        <w:ind w:left="426"/>
        <w:jc w:val="both"/>
        <w:rPr>
          <w:rFonts w:ascii="Tahoma" w:eastAsia="Times New Roman" w:hAnsi="Tahoma" w:cs="Tahoma"/>
          <w:b/>
          <w:sz w:val="20"/>
          <w:szCs w:val="20"/>
          <w:lang w:eastAsia="pl-PL"/>
        </w:rPr>
      </w:pPr>
      <w:r w:rsidRPr="001E2FC7">
        <w:rPr>
          <w:rFonts w:ascii="Tahoma" w:eastAsia="Times New Roman" w:hAnsi="Tahoma" w:cs="Tahoma"/>
          <w:b/>
          <w:color w:val="000000"/>
          <w:sz w:val="20"/>
          <w:szCs w:val="20"/>
          <w:lang w:eastAsia="pl-PL"/>
        </w:rPr>
        <w:t xml:space="preserve">Znaki </w:t>
      </w:r>
      <w:r w:rsidRPr="001E2FC7">
        <w:rPr>
          <w:rFonts w:ascii="Tahoma" w:eastAsia="Times New Roman" w:hAnsi="Tahoma" w:cs="Tahoma"/>
          <w:b/>
          <w:sz w:val="20"/>
          <w:szCs w:val="20"/>
          <w:lang w:eastAsia="pl-PL"/>
        </w:rPr>
        <w:t xml:space="preserve">drogowe, tablice </w:t>
      </w:r>
      <w:r w:rsidRPr="001E2FC7">
        <w:rPr>
          <w:rFonts w:ascii="Tahoma" w:eastAsia="Times New Roman" w:hAnsi="Tahoma" w:cs="Tahoma"/>
          <w:b/>
          <w:color w:val="000000"/>
          <w:sz w:val="20"/>
          <w:szCs w:val="20"/>
          <w:lang w:eastAsia="pl-PL"/>
        </w:rPr>
        <w:t>informacyjne, witacze, słupy oświetleniowe wraz z linią zasilającą, lampy należące do Ubezpieczająceg</w:t>
      </w:r>
      <w:r w:rsidRPr="001E2FC7">
        <w:rPr>
          <w:rFonts w:ascii="Tahoma" w:eastAsia="Times New Roman" w:hAnsi="Tahoma" w:cs="Tahoma"/>
          <w:b/>
          <w:sz w:val="20"/>
          <w:szCs w:val="20"/>
          <w:lang w:eastAsia="pl-PL"/>
        </w:rPr>
        <w:t>o na terenie Gminy Ślemień nie wykazane do ubezpieczenia w systemie na sumy stałe</w:t>
      </w:r>
    </w:p>
    <w:p w14:paraId="12922D27" w14:textId="77777777" w:rsidR="001E2FC7" w:rsidRPr="001E2FC7" w:rsidRDefault="001E2FC7" w:rsidP="001E2FC7">
      <w:pPr>
        <w:tabs>
          <w:tab w:val="left" w:pos="2835"/>
        </w:tabs>
        <w:spacing w:after="0" w:line="240" w:lineRule="auto"/>
        <w:ind w:left="2835" w:hanging="2409"/>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wypłata odszkodowania w wartości odtworzeniowej, maksymalnie do przyjętego limitu odpowiedzialności,</w:t>
      </w:r>
    </w:p>
    <w:p w14:paraId="0CDADCEE" w14:textId="77777777" w:rsidR="001E2FC7" w:rsidRPr="001E2FC7" w:rsidRDefault="001E2FC7" w:rsidP="001E2FC7">
      <w:pPr>
        <w:tabs>
          <w:tab w:val="left" w:pos="2835"/>
        </w:tabs>
        <w:spacing w:after="0" w:line="240" w:lineRule="auto"/>
        <w:ind w:left="2835" w:hanging="2409"/>
        <w:jc w:val="both"/>
        <w:rPr>
          <w:rFonts w:ascii="Tahoma" w:eastAsia="Times New Roman" w:hAnsi="Tahoma" w:cs="Tahoma"/>
          <w:b/>
          <w:sz w:val="20"/>
          <w:szCs w:val="20"/>
          <w:lang w:eastAsia="pl-PL"/>
        </w:rPr>
      </w:pPr>
      <w:r w:rsidRPr="001E2FC7">
        <w:rPr>
          <w:rFonts w:ascii="Tahoma" w:eastAsia="Times New Roman" w:hAnsi="Tahoma" w:cs="Tahoma"/>
          <w:sz w:val="20"/>
          <w:szCs w:val="20"/>
          <w:lang w:eastAsia="pl-PL"/>
        </w:rPr>
        <w:t>który ulega redukcji po wypłacie odszkodowania.</w:t>
      </w:r>
    </w:p>
    <w:p w14:paraId="435A4CEF" w14:textId="77777777" w:rsidR="001E2FC7" w:rsidRPr="001E2FC7" w:rsidRDefault="001E2FC7" w:rsidP="001E2FC7">
      <w:pPr>
        <w:spacing w:after="0" w:line="240" w:lineRule="auto"/>
        <w:ind w:left="426"/>
        <w:rPr>
          <w:rFonts w:ascii="Tahoma" w:eastAsia="Times New Roman" w:hAnsi="Tahoma" w:cs="Tahoma"/>
          <w:b/>
          <w:sz w:val="20"/>
          <w:szCs w:val="20"/>
          <w:lang w:eastAsia="pl-PL"/>
        </w:rPr>
      </w:pPr>
      <w:r w:rsidRPr="001E2FC7">
        <w:rPr>
          <w:rFonts w:ascii="Tahoma" w:eastAsia="Times New Roman" w:hAnsi="Tahoma" w:cs="Tahoma"/>
          <w:sz w:val="20"/>
          <w:szCs w:val="20"/>
          <w:lang w:eastAsia="pl-PL"/>
        </w:rPr>
        <w:t xml:space="preserve">suma ubezpieczenia: </w:t>
      </w:r>
      <w:r w:rsidRPr="001E2FC7">
        <w:rPr>
          <w:rFonts w:ascii="Tahoma" w:eastAsia="Times New Roman" w:hAnsi="Tahoma" w:cs="Tahoma"/>
          <w:sz w:val="20"/>
          <w:szCs w:val="20"/>
          <w:lang w:eastAsia="pl-PL"/>
        </w:rPr>
        <w:tab/>
      </w:r>
      <w:r w:rsidRPr="001E2FC7">
        <w:rPr>
          <w:rFonts w:ascii="Tahoma" w:eastAsia="Times New Roman" w:hAnsi="Tahoma" w:cs="Tahoma"/>
          <w:b/>
          <w:sz w:val="20"/>
          <w:szCs w:val="20"/>
          <w:lang w:eastAsia="pl-PL"/>
        </w:rPr>
        <w:t>30.000,00 zł</w:t>
      </w:r>
    </w:p>
    <w:p w14:paraId="7A4648AF" w14:textId="77777777" w:rsidR="001E2FC7" w:rsidRPr="001E2FC7" w:rsidRDefault="001E2FC7" w:rsidP="001E2FC7">
      <w:pPr>
        <w:spacing w:after="0" w:line="240" w:lineRule="auto"/>
        <w:ind w:left="426"/>
        <w:rPr>
          <w:rFonts w:ascii="Tahoma" w:eastAsia="Times New Roman" w:hAnsi="Tahoma" w:cs="Tahoma"/>
          <w:b/>
          <w:color w:val="FF0000"/>
          <w:sz w:val="20"/>
          <w:szCs w:val="20"/>
          <w:lang w:eastAsia="pl-PL"/>
        </w:rPr>
      </w:pPr>
    </w:p>
    <w:p w14:paraId="755F55EF" w14:textId="77777777" w:rsidR="001E2FC7" w:rsidRPr="001E2FC7" w:rsidRDefault="001E2FC7" w:rsidP="001E2FC7">
      <w:pPr>
        <w:spacing w:after="0" w:line="240" w:lineRule="auto"/>
        <w:ind w:left="426"/>
        <w:jc w:val="both"/>
        <w:rPr>
          <w:rFonts w:ascii="Tahoma" w:eastAsia="Times New Roman" w:hAnsi="Tahoma" w:cs="Tahoma"/>
          <w:b/>
          <w:sz w:val="20"/>
          <w:szCs w:val="20"/>
          <w:lang w:eastAsia="pl-PL"/>
        </w:rPr>
      </w:pPr>
      <w:r w:rsidRPr="001E2FC7">
        <w:rPr>
          <w:rFonts w:ascii="Tahoma" w:eastAsia="Times New Roman" w:hAnsi="Tahoma" w:cs="Tahoma"/>
          <w:b/>
          <w:sz w:val="20"/>
          <w:szCs w:val="20"/>
          <w:lang w:eastAsia="pl-PL"/>
        </w:rPr>
        <w:t>Infrastruktura drogowa (drogi gminne, mosty, rowy melioracyjne i opaskowe, przepusty, chodniki) należące do Ubezpieczającego na terenie Gminy Ślemień nie wykazane do ubezpieczenia w systemie na sumy stałe</w:t>
      </w:r>
    </w:p>
    <w:p w14:paraId="6570B579" w14:textId="77777777" w:rsidR="001E2FC7" w:rsidRPr="001E2FC7" w:rsidRDefault="001E2FC7" w:rsidP="001E2FC7">
      <w:pPr>
        <w:tabs>
          <w:tab w:val="left" w:pos="2835"/>
        </w:tabs>
        <w:spacing w:after="0" w:line="240" w:lineRule="auto"/>
        <w:ind w:left="2835" w:hanging="2409"/>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wypłata odszkodowania w wartości odtworzeniowej, maksymalnie do przyjętego limitu odpowiedzialności,</w:t>
      </w:r>
    </w:p>
    <w:p w14:paraId="2FEEC258" w14:textId="77777777" w:rsidR="001E2FC7" w:rsidRPr="001E2FC7" w:rsidRDefault="001E2FC7" w:rsidP="001E2FC7">
      <w:pPr>
        <w:tabs>
          <w:tab w:val="left" w:pos="2835"/>
        </w:tabs>
        <w:spacing w:after="0" w:line="240" w:lineRule="auto"/>
        <w:ind w:left="2835" w:hanging="2409"/>
        <w:jc w:val="both"/>
        <w:rPr>
          <w:rFonts w:ascii="Tahoma" w:eastAsia="Times New Roman" w:hAnsi="Tahoma" w:cs="Tahoma"/>
          <w:b/>
          <w:sz w:val="20"/>
          <w:szCs w:val="20"/>
          <w:lang w:eastAsia="pl-PL"/>
        </w:rPr>
      </w:pPr>
      <w:r w:rsidRPr="001E2FC7">
        <w:rPr>
          <w:rFonts w:ascii="Tahoma" w:eastAsia="Times New Roman" w:hAnsi="Tahoma" w:cs="Tahoma"/>
          <w:sz w:val="20"/>
          <w:szCs w:val="20"/>
          <w:lang w:eastAsia="pl-PL"/>
        </w:rPr>
        <w:t>który ulega redukcji po wypłacie odszkodowania.</w:t>
      </w:r>
    </w:p>
    <w:p w14:paraId="75A26635" w14:textId="77777777" w:rsidR="001E2FC7" w:rsidRPr="001E2FC7" w:rsidRDefault="001E2FC7" w:rsidP="001E2FC7">
      <w:pPr>
        <w:spacing w:after="0" w:line="240" w:lineRule="auto"/>
        <w:ind w:left="426"/>
        <w:jc w:val="both"/>
        <w:rPr>
          <w:rFonts w:ascii="Tahoma" w:eastAsia="Times New Roman" w:hAnsi="Tahoma" w:cs="Tahoma"/>
          <w:b/>
          <w:sz w:val="20"/>
          <w:szCs w:val="20"/>
          <w:lang w:eastAsia="pl-PL"/>
        </w:rPr>
      </w:pPr>
      <w:r w:rsidRPr="001E2FC7">
        <w:rPr>
          <w:rFonts w:ascii="Tahoma" w:eastAsia="Times New Roman" w:hAnsi="Tahoma" w:cs="Tahoma"/>
          <w:sz w:val="20"/>
          <w:szCs w:val="20"/>
          <w:lang w:eastAsia="pl-PL"/>
        </w:rPr>
        <w:t>suma ubezpieczenia:</w:t>
      </w:r>
      <w:r w:rsidRPr="001E2FC7">
        <w:rPr>
          <w:rFonts w:ascii="Tahoma" w:eastAsia="Times New Roman" w:hAnsi="Tahoma" w:cs="Tahoma"/>
          <w:b/>
          <w:sz w:val="20"/>
          <w:szCs w:val="20"/>
          <w:lang w:eastAsia="pl-PL"/>
        </w:rPr>
        <w:t xml:space="preserve"> </w:t>
      </w:r>
      <w:r w:rsidRPr="001E2FC7">
        <w:rPr>
          <w:rFonts w:ascii="Tahoma" w:eastAsia="Times New Roman" w:hAnsi="Tahoma" w:cs="Tahoma"/>
          <w:b/>
          <w:sz w:val="20"/>
          <w:szCs w:val="20"/>
          <w:lang w:eastAsia="pl-PL"/>
        </w:rPr>
        <w:tab/>
        <w:t>500.000,00 zł</w:t>
      </w:r>
    </w:p>
    <w:p w14:paraId="723800F4" w14:textId="77777777" w:rsidR="001E2FC7" w:rsidRPr="001E2FC7" w:rsidRDefault="001E2FC7" w:rsidP="001E2FC7">
      <w:pPr>
        <w:spacing w:after="0" w:line="240" w:lineRule="auto"/>
        <w:ind w:left="426"/>
        <w:rPr>
          <w:rFonts w:ascii="Tahoma" w:eastAsia="Times New Roman" w:hAnsi="Tahoma" w:cs="Tahoma"/>
          <w:b/>
          <w:sz w:val="20"/>
          <w:szCs w:val="20"/>
          <w:lang w:eastAsia="pl-PL"/>
        </w:rPr>
      </w:pPr>
    </w:p>
    <w:p w14:paraId="69897AA9" w14:textId="77777777" w:rsidR="001E2FC7" w:rsidRPr="001E2FC7" w:rsidRDefault="001E2FC7" w:rsidP="001E2FC7">
      <w:pPr>
        <w:spacing w:after="0" w:line="240" w:lineRule="auto"/>
        <w:ind w:left="426"/>
        <w:rPr>
          <w:rFonts w:ascii="Tahoma" w:eastAsia="Times New Roman" w:hAnsi="Tahoma" w:cs="Tahoma"/>
          <w:b/>
          <w:sz w:val="20"/>
          <w:szCs w:val="20"/>
          <w:lang w:eastAsia="pl-PL"/>
        </w:rPr>
      </w:pPr>
      <w:r w:rsidRPr="001E2FC7">
        <w:rPr>
          <w:rFonts w:ascii="Tahoma" w:eastAsia="Times New Roman" w:hAnsi="Tahoma" w:cs="Tahoma"/>
          <w:b/>
          <w:sz w:val="20"/>
          <w:szCs w:val="20"/>
          <w:lang w:eastAsia="pl-PL"/>
        </w:rPr>
        <w:t xml:space="preserve">Mienie pracownicze i uczniowskie </w:t>
      </w:r>
    </w:p>
    <w:p w14:paraId="5A33A67F" w14:textId="77777777" w:rsidR="001E2FC7" w:rsidRPr="001E2FC7" w:rsidRDefault="001E2FC7" w:rsidP="001E2FC7">
      <w:pPr>
        <w:spacing w:after="0" w:line="240" w:lineRule="auto"/>
        <w:ind w:left="2835" w:hanging="2409"/>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system ubezpieczenia: </w:t>
      </w:r>
      <w:r w:rsidRPr="001E2FC7">
        <w:rPr>
          <w:rFonts w:ascii="Tahoma" w:eastAsia="Times New Roman" w:hAnsi="Tahoma" w:cs="Tahoma"/>
          <w:sz w:val="20"/>
          <w:szCs w:val="20"/>
          <w:lang w:eastAsia="pl-PL"/>
        </w:rPr>
        <w:tab/>
        <w:t>na pierwsze ryzyko z konsumpcją sumy ubezpieczenia, bez limitu na osobę</w:t>
      </w:r>
    </w:p>
    <w:p w14:paraId="0A872EB5" w14:textId="77777777" w:rsidR="001E2FC7" w:rsidRPr="001E2FC7" w:rsidRDefault="001E2FC7" w:rsidP="001E2FC7">
      <w:pPr>
        <w:spacing w:after="0" w:line="240" w:lineRule="auto"/>
        <w:ind w:left="426"/>
        <w:rPr>
          <w:rFonts w:ascii="Tahoma" w:eastAsia="Times New Roman" w:hAnsi="Tahoma" w:cs="Tahoma"/>
          <w:sz w:val="20"/>
          <w:szCs w:val="20"/>
          <w:lang w:eastAsia="pl-PL"/>
        </w:rPr>
      </w:pPr>
      <w:r w:rsidRPr="001E2FC7">
        <w:rPr>
          <w:rFonts w:ascii="Tahoma" w:eastAsia="Times New Roman" w:hAnsi="Tahoma" w:cs="Tahoma"/>
          <w:sz w:val="20"/>
          <w:szCs w:val="20"/>
          <w:lang w:eastAsia="pl-PL"/>
        </w:rPr>
        <w:lastRenderedPageBreak/>
        <w:t>rodzaj wartości</w:t>
      </w:r>
      <w:r w:rsidRPr="001E2FC7">
        <w:rPr>
          <w:rFonts w:ascii="Tahoma" w:eastAsia="Times New Roman" w:hAnsi="Tahoma" w:cs="Tahoma"/>
          <w:sz w:val="20"/>
          <w:szCs w:val="20"/>
          <w:lang w:eastAsia="pl-PL"/>
        </w:rPr>
        <w:tab/>
        <w:t>wartość rzeczywista</w:t>
      </w:r>
    </w:p>
    <w:p w14:paraId="7F177DB0" w14:textId="77777777" w:rsidR="001E2FC7" w:rsidRPr="001E2FC7" w:rsidRDefault="001E2FC7" w:rsidP="001E2FC7">
      <w:pPr>
        <w:spacing w:after="0" w:line="240" w:lineRule="auto"/>
        <w:ind w:left="426"/>
        <w:rPr>
          <w:rFonts w:ascii="Tahoma" w:eastAsia="Times New Roman" w:hAnsi="Tahoma" w:cs="Tahoma"/>
          <w:b/>
          <w:sz w:val="20"/>
          <w:szCs w:val="20"/>
          <w:lang w:eastAsia="pl-PL"/>
        </w:rPr>
      </w:pPr>
      <w:r w:rsidRPr="001E2FC7">
        <w:rPr>
          <w:rFonts w:ascii="Tahoma" w:eastAsia="Times New Roman" w:hAnsi="Tahoma" w:cs="Tahoma"/>
          <w:sz w:val="20"/>
          <w:szCs w:val="20"/>
          <w:lang w:eastAsia="pl-PL"/>
        </w:rPr>
        <w:t xml:space="preserve">suma ubezpieczenia: </w:t>
      </w:r>
      <w:r w:rsidRPr="001E2FC7">
        <w:rPr>
          <w:rFonts w:ascii="Tahoma" w:eastAsia="Times New Roman" w:hAnsi="Tahoma" w:cs="Tahoma"/>
          <w:sz w:val="20"/>
          <w:szCs w:val="20"/>
          <w:lang w:eastAsia="pl-PL"/>
        </w:rPr>
        <w:tab/>
      </w:r>
      <w:r w:rsidRPr="001E2FC7">
        <w:rPr>
          <w:rFonts w:ascii="Tahoma" w:eastAsia="Times New Roman" w:hAnsi="Tahoma" w:cs="Tahoma"/>
          <w:b/>
          <w:sz w:val="20"/>
          <w:szCs w:val="20"/>
          <w:lang w:eastAsia="pl-PL"/>
        </w:rPr>
        <w:t xml:space="preserve">20.000,00 zł </w:t>
      </w:r>
    </w:p>
    <w:p w14:paraId="433DC206" w14:textId="77777777" w:rsidR="001E2FC7" w:rsidRPr="001E2FC7" w:rsidRDefault="001E2FC7" w:rsidP="001E2FC7">
      <w:pPr>
        <w:spacing w:after="0" w:line="240" w:lineRule="auto"/>
        <w:ind w:left="426"/>
        <w:rPr>
          <w:rFonts w:ascii="Tahoma" w:eastAsia="Times New Roman" w:hAnsi="Tahoma" w:cs="Tahoma"/>
          <w:b/>
          <w:sz w:val="20"/>
          <w:szCs w:val="20"/>
          <w:lang w:eastAsia="pl-PL"/>
        </w:rPr>
      </w:pPr>
    </w:p>
    <w:p w14:paraId="33492809" w14:textId="77777777" w:rsidR="001E2FC7" w:rsidRPr="001E2FC7" w:rsidRDefault="001E2FC7" w:rsidP="001E2FC7">
      <w:pPr>
        <w:spacing w:after="0" w:line="240" w:lineRule="auto"/>
        <w:ind w:left="426"/>
        <w:rPr>
          <w:rFonts w:ascii="Tahoma" w:eastAsia="Times New Roman" w:hAnsi="Tahoma" w:cs="Tahoma"/>
          <w:b/>
          <w:sz w:val="20"/>
          <w:szCs w:val="20"/>
          <w:lang w:eastAsia="pl-PL"/>
        </w:rPr>
      </w:pPr>
      <w:r w:rsidRPr="001E2FC7">
        <w:rPr>
          <w:rFonts w:ascii="Tahoma" w:eastAsia="Times New Roman" w:hAnsi="Tahoma" w:cs="Tahoma"/>
          <w:b/>
          <w:sz w:val="20"/>
          <w:szCs w:val="20"/>
          <w:lang w:eastAsia="pl-PL"/>
        </w:rPr>
        <w:t>Mienie osobiste członków OSP oraz wyposażenie ratownicze jednostek OSP</w:t>
      </w:r>
    </w:p>
    <w:p w14:paraId="1891C287" w14:textId="77777777" w:rsidR="001E2FC7" w:rsidRPr="001E2FC7" w:rsidRDefault="001E2FC7" w:rsidP="001E2FC7">
      <w:pPr>
        <w:spacing w:after="0" w:line="240" w:lineRule="auto"/>
        <w:ind w:left="2835" w:hanging="2409"/>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system ubezpieczenia: </w:t>
      </w:r>
      <w:r w:rsidRPr="001E2FC7">
        <w:rPr>
          <w:rFonts w:ascii="Tahoma" w:eastAsia="Times New Roman" w:hAnsi="Tahoma" w:cs="Tahoma"/>
          <w:sz w:val="20"/>
          <w:szCs w:val="20"/>
          <w:lang w:eastAsia="pl-PL"/>
        </w:rPr>
        <w:tab/>
        <w:t>na pierwsze ryzyko z konsumpcją sumy ubezpieczenia, bez limitu na osobę</w:t>
      </w:r>
    </w:p>
    <w:p w14:paraId="2AE0860B" w14:textId="77777777" w:rsidR="001E2FC7" w:rsidRPr="001E2FC7" w:rsidRDefault="001E2FC7" w:rsidP="001E2FC7">
      <w:pPr>
        <w:spacing w:after="0" w:line="240" w:lineRule="auto"/>
        <w:ind w:left="426"/>
        <w:rPr>
          <w:rFonts w:ascii="Tahoma" w:eastAsia="Times New Roman" w:hAnsi="Tahoma" w:cs="Tahoma"/>
          <w:sz w:val="20"/>
          <w:szCs w:val="20"/>
          <w:lang w:eastAsia="pl-PL"/>
        </w:rPr>
      </w:pPr>
      <w:r w:rsidRPr="001E2FC7">
        <w:rPr>
          <w:rFonts w:ascii="Tahoma" w:eastAsia="Times New Roman" w:hAnsi="Tahoma" w:cs="Tahoma"/>
          <w:sz w:val="20"/>
          <w:szCs w:val="20"/>
          <w:lang w:eastAsia="pl-PL"/>
        </w:rPr>
        <w:t>rodzaj wartości</w:t>
      </w:r>
      <w:r w:rsidRPr="001E2FC7">
        <w:rPr>
          <w:rFonts w:ascii="Tahoma" w:eastAsia="Times New Roman" w:hAnsi="Tahoma" w:cs="Tahoma"/>
          <w:sz w:val="20"/>
          <w:szCs w:val="20"/>
          <w:lang w:eastAsia="pl-PL"/>
        </w:rPr>
        <w:tab/>
        <w:t>wartość odtworzeniowa</w:t>
      </w:r>
    </w:p>
    <w:p w14:paraId="0283150A" w14:textId="77777777" w:rsidR="001E2FC7" w:rsidRPr="001E2FC7" w:rsidRDefault="001E2FC7" w:rsidP="001E2FC7">
      <w:pPr>
        <w:spacing w:after="0" w:line="240" w:lineRule="auto"/>
        <w:ind w:left="426"/>
        <w:rPr>
          <w:rFonts w:ascii="Tahoma" w:eastAsia="Times New Roman" w:hAnsi="Tahoma" w:cs="Tahoma"/>
          <w:b/>
          <w:sz w:val="20"/>
          <w:szCs w:val="20"/>
          <w:lang w:eastAsia="pl-PL"/>
        </w:rPr>
      </w:pPr>
      <w:r w:rsidRPr="001E2FC7">
        <w:rPr>
          <w:rFonts w:ascii="Tahoma" w:eastAsia="Times New Roman" w:hAnsi="Tahoma" w:cs="Tahoma"/>
          <w:sz w:val="20"/>
          <w:szCs w:val="20"/>
          <w:lang w:eastAsia="pl-PL"/>
        </w:rPr>
        <w:t xml:space="preserve">suma ubezpieczenia: </w:t>
      </w:r>
      <w:r w:rsidRPr="001E2FC7">
        <w:rPr>
          <w:rFonts w:ascii="Tahoma" w:eastAsia="Times New Roman" w:hAnsi="Tahoma" w:cs="Tahoma"/>
          <w:sz w:val="20"/>
          <w:szCs w:val="20"/>
          <w:lang w:eastAsia="pl-PL"/>
        </w:rPr>
        <w:tab/>
      </w:r>
      <w:r w:rsidRPr="001E2FC7">
        <w:rPr>
          <w:rFonts w:ascii="Tahoma" w:eastAsia="Times New Roman" w:hAnsi="Tahoma" w:cs="Tahoma"/>
          <w:b/>
          <w:sz w:val="20"/>
          <w:szCs w:val="20"/>
          <w:lang w:eastAsia="pl-PL"/>
        </w:rPr>
        <w:t xml:space="preserve">50.000,00 zł </w:t>
      </w:r>
    </w:p>
    <w:p w14:paraId="79CAC738" w14:textId="77777777" w:rsidR="001E2FC7" w:rsidRPr="001E2FC7" w:rsidRDefault="001E2FC7" w:rsidP="001E2FC7">
      <w:pPr>
        <w:spacing w:after="0" w:line="240" w:lineRule="auto"/>
        <w:ind w:left="426"/>
        <w:rPr>
          <w:rFonts w:ascii="Tahoma" w:eastAsia="Times New Roman" w:hAnsi="Tahoma" w:cs="Tahoma"/>
          <w:sz w:val="20"/>
          <w:szCs w:val="20"/>
          <w:lang w:eastAsia="pl-PL"/>
        </w:rPr>
      </w:pPr>
      <w:r w:rsidRPr="001E2FC7">
        <w:rPr>
          <w:rFonts w:ascii="Tahoma" w:eastAsia="Times New Roman" w:hAnsi="Tahoma" w:cs="Tahoma"/>
          <w:sz w:val="20"/>
          <w:szCs w:val="20"/>
          <w:lang w:eastAsia="pl-PL"/>
        </w:rPr>
        <w:t>Miejsce ubezpieczenia: teren wykonywania zadań statutowych, w tym akcji ratowniczych</w:t>
      </w:r>
    </w:p>
    <w:p w14:paraId="73499E16" w14:textId="77777777" w:rsidR="001E2FC7" w:rsidRPr="001E2FC7" w:rsidRDefault="001E2FC7" w:rsidP="001E2FC7">
      <w:pPr>
        <w:spacing w:after="0" w:line="240" w:lineRule="auto"/>
        <w:ind w:left="426"/>
        <w:rPr>
          <w:rFonts w:ascii="Tahoma" w:eastAsia="Times New Roman" w:hAnsi="Tahoma" w:cs="Tahoma"/>
          <w:b/>
          <w:sz w:val="20"/>
          <w:szCs w:val="20"/>
          <w:lang w:eastAsia="pl-PL"/>
        </w:rPr>
      </w:pPr>
    </w:p>
    <w:p w14:paraId="6A42B4BD" w14:textId="77777777" w:rsidR="001E2FC7" w:rsidRPr="001E2FC7" w:rsidRDefault="001E2FC7" w:rsidP="001E2FC7">
      <w:pPr>
        <w:spacing w:after="0" w:line="240" w:lineRule="auto"/>
        <w:ind w:left="426"/>
        <w:rPr>
          <w:rFonts w:ascii="Tahoma" w:eastAsia="Times New Roman" w:hAnsi="Tahoma" w:cs="Tahoma"/>
          <w:b/>
          <w:sz w:val="20"/>
          <w:szCs w:val="20"/>
          <w:lang w:eastAsia="pl-PL"/>
        </w:rPr>
      </w:pPr>
      <w:r w:rsidRPr="001E2FC7">
        <w:rPr>
          <w:rFonts w:ascii="Tahoma" w:eastAsia="Times New Roman" w:hAnsi="Tahoma" w:cs="Tahoma"/>
          <w:b/>
          <w:sz w:val="20"/>
          <w:szCs w:val="20"/>
          <w:lang w:eastAsia="pl-PL"/>
        </w:rPr>
        <w:t>Środki obrotowe</w:t>
      </w:r>
    </w:p>
    <w:p w14:paraId="1C1CB584" w14:textId="77777777" w:rsidR="001E2FC7" w:rsidRPr="001E2FC7" w:rsidRDefault="001E2FC7" w:rsidP="001E2FC7">
      <w:pPr>
        <w:spacing w:after="0" w:line="240" w:lineRule="auto"/>
        <w:ind w:left="2835" w:hanging="2409"/>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system ubezpieczenia: </w:t>
      </w:r>
      <w:r w:rsidRPr="001E2FC7">
        <w:rPr>
          <w:rFonts w:ascii="Tahoma" w:eastAsia="Times New Roman" w:hAnsi="Tahoma" w:cs="Tahoma"/>
          <w:sz w:val="20"/>
          <w:szCs w:val="20"/>
          <w:lang w:eastAsia="pl-PL"/>
        </w:rPr>
        <w:tab/>
        <w:t>na pierwsze ryzyko z konsumpcją sumy ubezpieczenia</w:t>
      </w:r>
    </w:p>
    <w:p w14:paraId="146C504A" w14:textId="77777777" w:rsidR="001E2FC7" w:rsidRPr="001E2FC7" w:rsidRDefault="001E2FC7" w:rsidP="001E2FC7">
      <w:pPr>
        <w:tabs>
          <w:tab w:val="left" w:pos="2835"/>
        </w:tabs>
        <w:spacing w:after="0" w:line="240" w:lineRule="auto"/>
        <w:ind w:left="2835" w:hanging="2409"/>
        <w:rPr>
          <w:rFonts w:ascii="Tahoma" w:eastAsia="Times New Roman" w:hAnsi="Tahoma" w:cs="Tahoma"/>
          <w:b/>
          <w:sz w:val="20"/>
          <w:szCs w:val="20"/>
          <w:lang w:eastAsia="pl-PL"/>
        </w:rPr>
      </w:pPr>
      <w:r w:rsidRPr="001E2FC7">
        <w:rPr>
          <w:rFonts w:ascii="Tahoma" w:eastAsia="Times New Roman" w:hAnsi="Tahoma" w:cs="Tahoma"/>
          <w:sz w:val="20"/>
          <w:szCs w:val="20"/>
          <w:lang w:eastAsia="pl-PL"/>
        </w:rPr>
        <w:t>rodzaj wartości</w:t>
      </w:r>
      <w:r w:rsidRPr="001E2FC7">
        <w:rPr>
          <w:rFonts w:ascii="Tahoma" w:eastAsia="Times New Roman" w:hAnsi="Tahoma" w:cs="Tahoma"/>
          <w:sz w:val="20"/>
          <w:szCs w:val="20"/>
          <w:lang w:eastAsia="pl-PL"/>
        </w:rPr>
        <w:tab/>
        <w:t>wartość zakupu/wytworzenia</w:t>
      </w:r>
    </w:p>
    <w:p w14:paraId="1A50D75D" w14:textId="77777777" w:rsidR="001E2FC7" w:rsidRPr="001E2FC7" w:rsidRDefault="001E2FC7" w:rsidP="001E2FC7">
      <w:pPr>
        <w:spacing w:after="0" w:line="240" w:lineRule="auto"/>
        <w:ind w:left="426"/>
        <w:rPr>
          <w:rFonts w:ascii="Tahoma" w:eastAsia="Times New Roman" w:hAnsi="Tahoma" w:cs="Tahoma"/>
          <w:b/>
          <w:sz w:val="20"/>
          <w:szCs w:val="20"/>
          <w:lang w:eastAsia="pl-PL"/>
        </w:rPr>
      </w:pPr>
      <w:r w:rsidRPr="001E2FC7">
        <w:rPr>
          <w:rFonts w:ascii="Tahoma" w:eastAsia="Times New Roman" w:hAnsi="Tahoma" w:cs="Tahoma"/>
          <w:sz w:val="20"/>
          <w:szCs w:val="20"/>
          <w:lang w:eastAsia="pl-PL"/>
        </w:rPr>
        <w:t xml:space="preserve">suma ubezpieczenia: </w:t>
      </w:r>
      <w:r w:rsidRPr="001E2FC7">
        <w:rPr>
          <w:rFonts w:ascii="Tahoma" w:eastAsia="Times New Roman" w:hAnsi="Tahoma" w:cs="Tahoma"/>
          <w:sz w:val="20"/>
          <w:szCs w:val="20"/>
          <w:lang w:eastAsia="pl-PL"/>
        </w:rPr>
        <w:tab/>
      </w:r>
      <w:r w:rsidRPr="001E2FC7">
        <w:rPr>
          <w:rFonts w:ascii="Tahoma" w:eastAsia="Times New Roman" w:hAnsi="Tahoma" w:cs="Tahoma"/>
          <w:b/>
          <w:sz w:val="20"/>
          <w:szCs w:val="20"/>
          <w:lang w:eastAsia="pl-PL"/>
        </w:rPr>
        <w:t>10.000,00 zł</w:t>
      </w:r>
    </w:p>
    <w:p w14:paraId="2A62D245" w14:textId="77777777" w:rsidR="001E2FC7" w:rsidRPr="001E2FC7" w:rsidRDefault="001E2FC7" w:rsidP="001E2FC7">
      <w:pPr>
        <w:spacing w:after="0" w:line="240" w:lineRule="auto"/>
        <w:ind w:firstLine="426"/>
        <w:jc w:val="both"/>
        <w:rPr>
          <w:rFonts w:ascii="Tahoma" w:eastAsia="Times New Roman" w:hAnsi="Tahoma" w:cs="Tahoma"/>
          <w:sz w:val="18"/>
          <w:szCs w:val="18"/>
          <w:lang w:eastAsia="pl-PL"/>
        </w:rPr>
      </w:pPr>
      <w:r w:rsidRPr="001E2FC7">
        <w:rPr>
          <w:rFonts w:ascii="Tahoma" w:eastAsia="Times New Roman" w:hAnsi="Tahoma" w:cs="Tahoma"/>
          <w:sz w:val="18"/>
          <w:szCs w:val="18"/>
          <w:lang w:eastAsia="pl-PL"/>
        </w:rPr>
        <w:t xml:space="preserve"> </w:t>
      </w:r>
    </w:p>
    <w:p w14:paraId="2C295F7C" w14:textId="77777777" w:rsidR="001E2FC7" w:rsidRPr="001E2FC7" w:rsidRDefault="001E2FC7" w:rsidP="001E2FC7">
      <w:pPr>
        <w:keepNext/>
        <w:suppressAutoHyphens/>
        <w:spacing w:after="0" w:line="240" w:lineRule="auto"/>
        <w:jc w:val="both"/>
        <w:outlineLvl w:val="0"/>
        <w:rPr>
          <w:rFonts w:ascii="Tahoma" w:eastAsia="Times New Roman" w:hAnsi="Tahoma" w:cs="Tahoma"/>
          <w:b/>
          <w:sz w:val="20"/>
          <w:szCs w:val="20"/>
          <w:u w:val="single"/>
          <w:lang w:eastAsia="pl-PL"/>
        </w:rPr>
      </w:pPr>
      <w:r w:rsidRPr="001E2FC7">
        <w:rPr>
          <w:rFonts w:ascii="Tahoma" w:eastAsia="Times New Roman" w:hAnsi="Tahoma" w:cs="Tahoma"/>
          <w:b/>
          <w:sz w:val="20"/>
          <w:szCs w:val="20"/>
          <w:u w:val="single"/>
          <w:lang w:eastAsia="pl-PL"/>
        </w:rPr>
        <w:t xml:space="preserve">Limity odpowiedzialności w ryzyku kradzieży z włamaniem i rabunku z rozszerzeniem o ryzyko wandalizmu/dewastacji w ramach ubezpieczenia od wszystkich </w:t>
      </w:r>
      <w:proofErr w:type="spellStart"/>
      <w:r w:rsidRPr="001E2FC7">
        <w:rPr>
          <w:rFonts w:ascii="Tahoma" w:eastAsia="Times New Roman" w:hAnsi="Tahoma" w:cs="Tahoma"/>
          <w:b/>
          <w:sz w:val="20"/>
          <w:szCs w:val="20"/>
          <w:u w:val="single"/>
          <w:lang w:eastAsia="pl-PL"/>
        </w:rPr>
        <w:t>ryzyk</w:t>
      </w:r>
      <w:proofErr w:type="spellEnd"/>
      <w:r w:rsidRPr="001E2FC7">
        <w:rPr>
          <w:rFonts w:ascii="Tahoma" w:eastAsia="Times New Roman" w:hAnsi="Tahoma" w:cs="Tahoma"/>
          <w:b/>
          <w:sz w:val="20"/>
          <w:szCs w:val="20"/>
          <w:u w:val="single"/>
          <w:lang w:eastAsia="pl-PL"/>
        </w:rPr>
        <w:t xml:space="preserve"> (wspólne dla wszystkich Ubezpieczonych).</w:t>
      </w:r>
    </w:p>
    <w:p w14:paraId="4A40D749" w14:textId="77777777" w:rsidR="001E2FC7" w:rsidRPr="001E2FC7" w:rsidRDefault="001E2FC7" w:rsidP="001E2FC7">
      <w:pPr>
        <w:spacing w:after="0" w:line="240" w:lineRule="auto"/>
        <w:jc w:val="both"/>
        <w:rPr>
          <w:rFonts w:ascii="Times New Roman" w:eastAsia="Times New Roman" w:hAnsi="Times New Roman" w:cs="Times New Roman"/>
          <w:sz w:val="20"/>
          <w:szCs w:val="20"/>
          <w:lang w:eastAsia="pl-PL"/>
        </w:rPr>
      </w:pPr>
    </w:p>
    <w:p w14:paraId="348FF10C" w14:textId="77777777" w:rsidR="001E2FC7" w:rsidRPr="001E2FC7" w:rsidRDefault="001E2FC7" w:rsidP="001E2FC7">
      <w:p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Ubezpieczenie mienia od kradzieży z włamaniem i rabunku oraz od kradzieży zwykłej jest zawarte w systemie na pierwsze ryzyko i dotyczy całego mienia będącego własnością lub w posiadaniu ubezpieczonego zarówno wykazanego do ubezpieczenia w systemie na sumy stałe jak i tego, które nie zostało wykazane do ubezpieczenia w systemie na sumy stałe w ramach ubezpieczenia mienia od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w:t>
      </w:r>
    </w:p>
    <w:p w14:paraId="111F37EC" w14:textId="77777777" w:rsidR="001E2FC7" w:rsidRPr="001E2FC7" w:rsidRDefault="001E2FC7" w:rsidP="001E2FC7">
      <w:pPr>
        <w:spacing w:after="0" w:line="240" w:lineRule="auto"/>
        <w:ind w:left="426"/>
        <w:jc w:val="both"/>
        <w:rPr>
          <w:rFonts w:ascii="Tahoma" w:eastAsia="Times New Roman" w:hAnsi="Tahoma" w:cs="Tahoma"/>
          <w:sz w:val="20"/>
          <w:szCs w:val="20"/>
          <w:lang w:eastAsia="pl-PL"/>
        </w:rPr>
      </w:pPr>
    </w:p>
    <w:p w14:paraId="75B1150C" w14:textId="77777777" w:rsidR="001E2FC7" w:rsidRPr="001E2FC7" w:rsidRDefault="001E2FC7" w:rsidP="001E2FC7">
      <w:p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Zakres ubezpieczenia winien obejmować, co najmniej następujące ryzyka i koszty:</w:t>
      </w:r>
    </w:p>
    <w:p w14:paraId="25817608" w14:textId="77777777" w:rsidR="001E2FC7" w:rsidRPr="001E2FC7" w:rsidRDefault="001E2FC7" w:rsidP="001E2FC7">
      <w:pPr>
        <w:numPr>
          <w:ilvl w:val="0"/>
          <w:numId w:val="3"/>
        </w:numPr>
        <w:tabs>
          <w:tab w:val="num" w:pos="851"/>
        </w:tabs>
        <w:suppressAutoHyphens/>
        <w:spacing w:after="0" w:line="240" w:lineRule="auto"/>
        <w:ind w:left="851"/>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kradzież z włamaniem – rozumianą jako zabór mienia z zamkniętego lokalu po usunięciu istniejących zabezpieczeń przy użyciu siły lub narzędzi, albo zabór mienia z lokalu w którym sprawca ukrył się przed jego zamknięciem i pozostawił ślady mogące stanowić dowód jego ukrycia,</w:t>
      </w:r>
    </w:p>
    <w:p w14:paraId="7299D05E" w14:textId="77777777" w:rsidR="001E2FC7" w:rsidRPr="001E2FC7" w:rsidRDefault="001E2FC7" w:rsidP="001E2FC7">
      <w:pPr>
        <w:numPr>
          <w:ilvl w:val="0"/>
          <w:numId w:val="3"/>
        </w:numPr>
        <w:tabs>
          <w:tab w:val="num" w:pos="851"/>
        </w:tabs>
        <w:suppressAutoHyphens/>
        <w:spacing w:after="0" w:line="240" w:lineRule="auto"/>
        <w:ind w:left="851"/>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rabunek – zabór mienia z użyciem przemocy fizycznej lub groźby jej użycia wobec ubezpieczającego, osób działających w jego imieniu lub przez niego zatrudnionych albo po zmuszeniu przemocą fizyczną lub groźbą osoby posiadającej klucze do otwarcia lokalu albo po otwarciu lokalu kluczami zrabowanymi,</w:t>
      </w:r>
    </w:p>
    <w:p w14:paraId="11DBA096" w14:textId="77777777" w:rsidR="001E2FC7" w:rsidRPr="001E2FC7" w:rsidRDefault="001E2FC7" w:rsidP="001E2FC7">
      <w:pPr>
        <w:numPr>
          <w:ilvl w:val="0"/>
          <w:numId w:val="3"/>
        </w:numPr>
        <w:tabs>
          <w:tab w:val="num" w:pos="851"/>
        </w:tabs>
        <w:suppressAutoHyphens/>
        <w:spacing w:after="0" w:line="240" w:lineRule="auto"/>
        <w:ind w:left="851"/>
        <w:jc w:val="both"/>
        <w:rPr>
          <w:rFonts w:ascii="Tahoma" w:eastAsia="Times New Roman" w:hAnsi="Tahoma" w:cs="Tahoma"/>
          <w:color w:val="000000"/>
          <w:sz w:val="20"/>
          <w:szCs w:val="20"/>
          <w:lang w:eastAsia="pl-PL"/>
        </w:rPr>
      </w:pPr>
      <w:r w:rsidRPr="001E2FC7">
        <w:rPr>
          <w:rFonts w:ascii="Tahoma" w:eastAsia="Times New Roman" w:hAnsi="Tahoma" w:cs="Tahoma"/>
          <w:sz w:val="20"/>
          <w:szCs w:val="20"/>
          <w:lang w:eastAsia="pl-PL"/>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1E2FC7">
        <w:rPr>
          <w:rFonts w:ascii="Tahoma" w:eastAsia="Times New Roman" w:hAnsi="Tahoma" w:cs="Tahoma"/>
          <w:color w:val="000000"/>
          <w:sz w:val="20"/>
          <w:szCs w:val="20"/>
          <w:lang w:eastAsia="pl-PL"/>
        </w:rPr>
        <w:t xml:space="preserve"> do limitu odpowiedzialności 100.000,00 zł.</w:t>
      </w:r>
    </w:p>
    <w:p w14:paraId="31AC467A" w14:textId="77777777" w:rsidR="001E2FC7" w:rsidRPr="001E2FC7" w:rsidRDefault="001E2FC7" w:rsidP="001E2FC7">
      <w:pPr>
        <w:spacing w:after="0" w:line="240" w:lineRule="auto"/>
        <w:ind w:left="426"/>
        <w:jc w:val="both"/>
        <w:rPr>
          <w:rFonts w:ascii="Tahoma" w:eastAsia="Times New Roman" w:hAnsi="Tahoma" w:cs="Tahoma"/>
          <w:b/>
          <w:sz w:val="20"/>
          <w:szCs w:val="20"/>
          <w:lang w:eastAsia="pl-PL"/>
        </w:rPr>
      </w:pPr>
    </w:p>
    <w:p w14:paraId="391881B3" w14:textId="77777777" w:rsidR="001E2FC7" w:rsidRPr="001E2FC7" w:rsidRDefault="001E2FC7" w:rsidP="001E2FC7">
      <w:pPr>
        <w:spacing w:after="0" w:line="240" w:lineRule="auto"/>
        <w:ind w:left="426"/>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Ubezpieczenie obejmuje również kradzież elementów stałych budynków i budowli oraz innych elementów trwale do nich przymocowanych z limitem odpowiedzialności 20.000,00 zł.</w:t>
      </w:r>
    </w:p>
    <w:p w14:paraId="7C347F86" w14:textId="77777777" w:rsidR="001E2FC7" w:rsidRPr="001E2FC7" w:rsidRDefault="001E2FC7" w:rsidP="001E2FC7">
      <w:pPr>
        <w:spacing w:after="0" w:line="240" w:lineRule="auto"/>
        <w:ind w:left="426"/>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Należne odszkodowanie za szkody kradzieżowe obejmuje również koszty naprawy wszelkich elementów zabezpieczających uszkodzonych lub zniszczonych podczas zdarzenia, do wysokości sum ubezpieczenia. Powyższy warunek dotyczy również szkód powstałych w wyniku dewastacji. Limit odpowiedzialności na koszty naprawy zabezpieczeń wynosi 30.000,00 zł</w:t>
      </w:r>
      <w:r w:rsidRPr="001E2FC7">
        <w:rPr>
          <w:rFonts w:ascii="Tahoma" w:eastAsia="Times New Roman" w:hAnsi="Tahoma" w:cs="Tahoma"/>
          <w:color w:val="000000"/>
          <w:sz w:val="20"/>
          <w:szCs w:val="20"/>
          <w:lang w:eastAsia="pl-PL"/>
        </w:rPr>
        <w:t>.</w:t>
      </w:r>
    </w:p>
    <w:p w14:paraId="050D2D2C" w14:textId="77777777" w:rsidR="001E2FC7" w:rsidRPr="001E2FC7" w:rsidRDefault="001E2FC7" w:rsidP="001E2FC7">
      <w:pPr>
        <w:spacing w:after="0" w:line="240" w:lineRule="auto"/>
        <w:ind w:left="426"/>
        <w:jc w:val="both"/>
        <w:rPr>
          <w:rFonts w:ascii="Tahoma" w:eastAsia="Times New Roman" w:hAnsi="Tahoma" w:cs="Tahoma"/>
          <w:b/>
          <w:sz w:val="20"/>
          <w:szCs w:val="20"/>
          <w:lang w:eastAsia="pl-PL"/>
        </w:rPr>
      </w:pPr>
    </w:p>
    <w:p w14:paraId="658A9D44" w14:textId="77777777" w:rsidR="001E2FC7" w:rsidRPr="001E2FC7" w:rsidRDefault="001E2FC7" w:rsidP="001E2FC7">
      <w:pPr>
        <w:spacing w:after="0" w:line="240" w:lineRule="auto"/>
        <w:ind w:left="426"/>
        <w:jc w:val="both"/>
        <w:rPr>
          <w:rFonts w:ascii="Tahoma" w:eastAsia="Times New Roman" w:hAnsi="Tahoma" w:cs="Tahoma"/>
          <w:b/>
          <w:sz w:val="20"/>
          <w:szCs w:val="20"/>
          <w:lang w:eastAsia="pl-PL"/>
        </w:rPr>
      </w:pPr>
      <w:r w:rsidRPr="001E2FC7">
        <w:rPr>
          <w:rFonts w:ascii="Tahoma" w:eastAsia="Times New Roman" w:hAnsi="Tahoma" w:cs="Tahoma"/>
          <w:b/>
          <w:sz w:val="20"/>
          <w:szCs w:val="20"/>
          <w:lang w:eastAsia="pl-PL"/>
        </w:rPr>
        <w:t xml:space="preserve">Maszyny, urządzenia i wyposażenie, środki </w:t>
      </w:r>
      <w:proofErr w:type="spellStart"/>
      <w:r w:rsidRPr="001E2FC7">
        <w:rPr>
          <w:rFonts w:ascii="Tahoma" w:eastAsia="Times New Roman" w:hAnsi="Tahoma" w:cs="Tahoma"/>
          <w:b/>
          <w:sz w:val="20"/>
          <w:szCs w:val="20"/>
          <w:lang w:eastAsia="pl-PL"/>
        </w:rPr>
        <w:t>niskocenne</w:t>
      </w:r>
      <w:proofErr w:type="spellEnd"/>
      <w:r w:rsidRPr="001E2FC7">
        <w:rPr>
          <w:rFonts w:ascii="Tahoma" w:eastAsia="Times New Roman" w:hAnsi="Tahoma" w:cs="Tahoma"/>
          <w:b/>
          <w:sz w:val="20"/>
          <w:szCs w:val="20"/>
          <w:lang w:eastAsia="pl-PL"/>
        </w:rPr>
        <w:t>, zbiory biblioteczne</w:t>
      </w:r>
    </w:p>
    <w:p w14:paraId="11C020F5" w14:textId="77777777" w:rsidR="001E2FC7" w:rsidRPr="001E2FC7" w:rsidRDefault="001E2FC7" w:rsidP="001E2FC7">
      <w:pPr>
        <w:spacing w:after="0" w:line="240" w:lineRule="auto"/>
        <w:ind w:left="426"/>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system ubezpieczenia: na pierwsze ryzyko z konsumpcją sumy ubezpieczenia </w:t>
      </w:r>
    </w:p>
    <w:p w14:paraId="12BD1606" w14:textId="77777777" w:rsidR="001E2FC7" w:rsidRPr="001E2FC7" w:rsidRDefault="001E2FC7" w:rsidP="001E2FC7">
      <w:pPr>
        <w:tabs>
          <w:tab w:val="left" w:pos="2835"/>
        </w:tabs>
        <w:spacing w:after="0" w:line="240" w:lineRule="auto"/>
        <w:ind w:left="426"/>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rodzaj wartości</w:t>
      </w:r>
      <w:r w:rsidRPr="001E2FC7">
        <w:rPr>
          <w:rFonts w:ascii="Tahoma" w:eastAsia="Times New Roman" w:hAnsi="Tahoma" w:cs="Tahoma"/>
          <w:sz w:val="20"/>
          <w:szCs w:val="20"/>
          <w:lang w:eastAsia="pl-PL"/>
        </w:rPr>
        <w:tab/>
        <w:t>wartość odtworzeniowa</w:t>
      </w:r>
    </w:p>
    <w:p w14:paraId="7B028E70" w14:textId="77777777" w:rsidR="001E2FC7" w:rsidRPr="001E2FC7" w:rsidRDefault="001E2FC7" w:rsidP="001E2FC7">
      <w:pPr>
        <w:tabs>
          <w:tab w:val="left" w:pos="2835"/>
        </w:tabs>
        <w:spacing w:after="0" w:line="240" w:lineRule="auto"/>
        <w:ind w:left="426"/>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likwidacja szkody bez potrącania zużycia technicznego.</w:t>
      </w:r>
    </w:p>
    <w:p w14:paraId="2C1F499D" w14:textId="77777777" w:rsidR="001E2FC7" w:rsidRPr="001E2FC7" w:rsidRDefault="001E2FC7" w:rsidP="001E2FC7">
      <w:pPr>
        <w:spacing w:after="0" w:line="240" w:lineRule="auto"/>
        <w:ind w:left="426"/>
        <w:jc w:val="both"/>
        <w:rPr>
          <w:rFonts w:ascii="Tahoma" w:eastAsia="Times New Roman" w:hAnsi="Tahoma" w:cs="Tahoma"/>
          <w:b/>
          <w:sz w:val="20"/>
          <w:szCs w:val="20"/>
          <w:lang w:eastAsia="pl-PL"/>
        </w:rPr>
      </w:pPr>
      <w:r w:rsidRPr="001E2FC7">
        <w:rPr>
          <w:rFonts w:ascii="Tahoma" w:eastAsia="Times New Roman" w:hAnsi="Tahoma" w:cs="Tahoma"/>
          <w:sz w:val="20"/>
          <w:szCs w:val="20"/>
          <w:lang w:eastAsia="pl-PL"/>
        </w:rPr>
        <w:t>suma ubezpieczenia:</w:t>
      </w:r>
      <w:r w:rsidRPr="001E2FC7">
        <w:rPr>
          <w:rFonts w:ascii="Tahoma" w:eastAsia="Times New Roman" w:hAnsi="Tahoma" w:cs="Tahoma"/>
          <w:b/>
          <w:sz w:val="20"/>
          <w:szCs w:val="20"/>
          <w:lang w:eastAsia="pl-PL"/>
        </w:rPr>
        <w:t xml:space="preserve"> </w:t>
      </w:r>
      <w:r w:rsidRPr="001E2FC7">
        <w:rPr>
          <w:rFonts w:ascii="Tahoma" w:eastAsia="Times New Roman" w:hAnsi="Tahoma" w:cs="Tahoma"/>
          <w:b/>
          <w:sz w:val="20"/>
          <w:szCs w:val="20"/>
          <w:lang w:eastAsia="pl-PL"/>
        </w:rPr>
        <w:tab/>
        <w:t xml:space="preserve">300.000,00 zł </w:t>
      </w:r>
    </w:p>
    <w:p w14:paraId="4757C74E" w14:textId="77777777" w:rsidR="001E2FC7" w:rsidRPr="001E2FC7" w:rsidRDefault="001E2FC7" w:rsidP="001E2FC7">
      <w:pPr>
        <w:spacing w:after="0" w:line="240" w:lineRule="auto"/>
        <w:ind w:left="426"/>
        <w:jc w:val="both"/>
        <w:rPr>
          <w:rFonts w:ascii="Tahoma" w:eastAsia="Times New Roman" w:hAnsi="Tahoma" w:cs="Tahoma"/>
          <w:b/>
          <w:sz w:val="20"/>
          <w:szCs w:val="20"/>
          <w:lang w:eastAsia="pl-PL"/>
        </w:rPr>
      </w:pPr>
    </w:p>
    <w:p w14:paraId="0D85C8D1" w14:textId="77777777" w:rsidR="001E2FC7" w:rsidRPr="001E2FC7" w:rsidRDefault="001E2FC7" w:rsidP="001E2FC7">
      <w:pPr>
        <w:spacing w:after="0" w:line="240" w:lineRule="auto"/>
        <w:ind w:left="426"/>
        <w:jc w:val="both"/>
        <w:rPr>
          <w:rFonts w:ascii="Tahoma" w:eastAsia="Times New Roman" w:hAnsi="Tahoma" w:cs="Tahoma"/>
          <w:b/>
          <w:sz w:val="20"/>
          <w:szCs w:val="20"/>
          <w:lang w:eastAsia="pl-PL"/>
        </w:rPr>
      </w:pPr>
      <w:r w:rsidRPr="001E2FC7">
        <w:rPr>
          <w:rFonts w:ascii="Tahoma" w:eastAsia="Times New Roman" w:hAnsi="Tahoma" w:cs="Tahoma"/>
          <w:b/>
          <w:sz w:val="20"/>
          <w:szCs w:val="20"/>
          <w:lang w:eastAsia="pl-PL"/>
        </w:rPr>
        <w:t>Środki obrotowe</w:t>
      </w:r>
    </w:p>
    <w:p w14:paraId="6075A65B" w14:textId="77777777" w:rsidR="001E2FC7" w:rsidRPr="001E2FC7" w:rsidRDefault="001E2FC7" w:rsidP="001E2FC7">
      <w:pPr>
        <w:spacing w:after="0" w:line="240" w:lineRule="auto"/>
        <w:ind w:left="426"/>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system ubezpieczenia: na pierwsze ryzyko z konsumpcją sumy ubezpieczenia</w:t>
      </w:r>
    </w:p>
    <w:p w14:paraId="1C7BE640" w14:textId="77777777" w:rsidR="001E2FC7" w:rsidRPr="001E2FC7" w:rsidRDefault="001E2FC7" w:rsidP="001E2FC7">
      <w:pPr>
        <w:tabs>
          <w:tab w:val="left" w:pos="2835"/>
        </w:tabs>
        <w:spacing w:after="0" w:line="240" w:lineRule="auto"/>
        <w:ind w:left="426"/>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rodzaj wartości</w:t>
      </w:r>
      <w:r w:rsidRPr="001E2FC7">
        <w:rPr>
          <w:rFonts w:ascii="Tahoma" w:eastAsia="Times New Roman" w:hAnsi="Tahoma" w:cs="Tahoma"/>
          <w:sz w:val="20"/>
          <w:szCs w:val="20"/>
          <w:lang w:eastAsia="pl-PL"/>
        </w:rPr>
        <w:tab/>
        <w:t>wartość zakupu/wytworzenia</w:t>
      </w:r>
    </w:p>
    <w:p w14:paraId="583CDC05" w14:textId="77777777" w:rsidR="001E2FC7" w:rsidRPr="001E2FC7" w:rsidRDefault="001E2FC7" w:rsidP="001E2FC7">
      <w:pPr>
        <w:spacing w:after="0" w:line="240" w:lineRule="auto"/>
        <w:ind w:left="426"/>
        <w:jc w:val="both"/>
        <w:rPr>
          <w:rFonts w:ascii="Tahoma" w:eastAsia="Times New Roman" w:hAnsi="Tahoma" w:cs="Tahoma"/>
          <w:b/>
          <w:sz w:val="20"/>
          <w:szCs w:val="20"/>
          <w:lang w:eastAsia="pl-PL"/>
        </w:rPr>
      </w:pPr>
      <w:r w:rsidRPr="001E2FC7">
        <w:rPr>
          <w:rFonts w:ascii="Tahoma" w:eastAsia="Times New Roman" w:hAnsi="Tahoma" w:cs="Tahoma"/>
          <w:sz w:val="20"/>
          <w:szCs w:val="20"/>
          <w:lang w:eastAsia="pl-PL"/>
        </w:rPr>
        <w:t>suma ubezpieczenia:</w:t>
      </w:r>
      <w:r w:rsidRPr="001E2FC7">
        <w:rPr>
          <w:rFonts w:ascii="Tahoma" w:eastAsia="Times New Roman" w:hAnsi="Tahoma" w:cs="Tahoma"/>
          <w:sz w:val="20"/>
          <w:szCs w:val="20"/>
          <w:lang w:eastAsia="pl-PL"/>
        </w:rPr>
        <w:tab/>
      </w:r>
      <w:r w:rsidRPr="001E2FC7">
        <w:rPr>
          <w:rFonts w:ascii="Tahoma" w:eastAsia="Times New Roman" w:hAnsi="Tahoma" w:cs="Tahoma"/>
          <w:b/>
          <w:sz w:val="20"/>
          <w:szCs w:val="20"/>
          <w:lang w:eastAsia="pl-PL"/>
        </w:rPr>
        <w:t>10.000,00 zł</w:t>
      </w:r>
    </w:p>
    <w:p w14:paraId="31D1A38E" w14:textId="77777777" w:rsidR="001E2FC7" w:rsidRPr="001E2FC7" w:rsidRDefault="001E2FC7" w:rsidP="001E2FC7">
      <w:pPr>
        <w:spacing w:after="0" w:line="240" w:lineRule="auto"/>
        <w:ind w:left="426"/>
        <w:rPr>
          <w:rFonts w:ascii="Tahoma" w:eastAsia="Times New Roman" w:hAnsi="Tahoma" w:cs="Tahoma"/>
          <w:sz w:val="16"/>
          <w:szCs w:val="16"/>
          <w:lang w:eastAsia="pl-PL"/>
        </w:rPr>
      </w:pPr>
    </w:p>
    <w:p w14:paraId="527C3C1A" w14:textId="77777777" w:rsidR="001E2FC7" w:rsidRPr="001E2FC7" w:rsidRDefault="001E2FC7" w:rsidP="001E2FC7">
      <w:pPr>
        <w:spacing w:after="0" w:line="240" w:lineRule="auto"/>
        <w:ind w:left="426"/>
        <w:rPr>
          <w:rFonts w:ascii="Tahoma" w:eastAsia="Times New Roman" w:hAnsi="Tahoma" w:cs="Tahoma"/>
          <w:sz w:val="16"/>
          <w:szCs w:val="16"/>
          <w:lang w:eastAsia="pl-PL"/>
        </w:rPr>
      </w:pPr>
    </w:p>
    <w:p w14:paraId="031A9029" w14:textId="77777777" w:rsidR="001E2FC7" w:rsidRPr="001E2FC7" w:rsidRDefault="001E2FC7" w:rsidP="001E2FC7">
      <w:pPr>
        <w:spacing w:after="0" w:line="240" w:lineRule="auto"/>
        <w:ind w:left="426"/>
        <w:rPr>
          <w:rFonts w:ascii="Tahoma" w:eastAsia="Times New Roman" w:hAnsi="Tahoma" w:cs="Tahoma"/>
          <w:b/>
          <w:sz w:val="20"/>
          <w:szCs w:val="20"/>
          <w:lang w:eastAsia="pl-PL"/>
        </w:rPr>
      </w:pPr>
      <w:r w:rsidRPr="001E2FC7">
        <w:rPr>
          <w:rFonts w:ascii="Tahoma" w:eastAsia="Times New Roman" w:hAnsi="Tahoma" w:cs="Tahoma"/>
          <w:b/>
          <w:sz w:val="20"/>
          <w:szCs w:val="20"/>
          <w:lang w:eastAsia="pl-PL"/>
        </w:rPr>
        <w:lastRenderedPageBreak/>
        <w:t>Mienie pracownicze i uczniowskie</w:t>
      </w:r>
    </w:p>
    <w:p w14:paraId="2D1918C9" w14:textId="77777777" w:rsidR="001E2FC7" w:rsidRPr="001E2FC7" w:rsidRDefault="001E2FC7" w:rsidP="001E2FC7">
      <w:pPr>
        <w:spacing w:after="0" w:line="240" w:lineRule="auto"/>
        <w:ind w:left="2835" w:hanging="2409"/>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system ubezpieczenia: </w:t>
      </w:r>
      <w:r w:rsidRPr="001E2FC7">
        <w:rPr>
          <w:rFonts w:ascii="Tahoma" w:eastAsia="Times New Roman" w:hAnsi="Tahoma" w:cs="Tahoma"/>
          <w:sz w:val="20"/>
          <w:szCs w:val="20"/>
          <w:lang w:eastAsia="pl-PL"/>
        </w:rPr>
        <w:tab/>
        <w:t>na pierwsze ryzyko z konsumpcją sumy ubezpieczenia, bez limitu na pracownika/ ucznia</w:t>
      </w:r>
    </w:p>
    <w:p w14:paraId="36D8B116" w14:textId="77777777" w:rsidR="001E2FC7" w:rsidRPr="001E2FC7" w:rsidRDefault="001E2FC7" w:rsidP="001E2FC7">
      <w:pPr>
        <w:spacing w:after="0" w:line="240" w:lineRule="auto"/>
        <w:ind w:left="2835" w:hanging="2409"/>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rodzaj wartości</w:t>
      </w:r>
      <w:r w:rsidRPr="001E2FC7">
        <w:rPr>
          <w:rFonts w:ascii="Tahoma" w:eastAsia="Times New Roman" w:hAnsi="Tahoma" w:cs="Tahoma"/>
          <w:sz w:val="20"/>
          <w:szCs w:val="20"/>
          <w:lang w:eastAsia="pl-PL"/>
        </w:rPr>
        <w:tab/>
        <w:t>wartość rzeczywista</w:t>
      </w:r>
    </w:p>
    <w:p w14:paraId="320E7036" w14:textId="77777777" w:rsidR="001E2FC7" w:rsidRPr="001E2FC7" w:rsidRDefault="001E2FC7" w:rsidP="001E2FC7">
      <w:pPr>
        <w:spacing w:after="0" w:line="240" w:lineRule="auto"/>
        <w:ind w:left="426"/>
        <w:rPr>
          <w:rFonts w:ascii="Tahoma" w:eastAsia="Times New Roman" w:hAnsi="Tahoma" w:cs="Tahoma"/>
          <w:b/>
          <w:sz w:val="20"/>
          <w:szCs w:val="20"/>
          <w:lang w:eastAsia="pl-PL"/>
        </w:rPr>
      </w:pPr>
      <w:r w:rsidRPr="001E2FC7">
        <w:rPr>
          <w:rFonts w:ascii="Tahoma" w:eastAsia="Times New Roman" w:hAnsi="Tahoma" w:cs="Tahoma"/>
          <w:sz w:val="20"/>
          <w:szCs w:val="20"/>
          <w:lang w:eastAsia="pl-PL"/>
        </w:rPr>
        <w:t xml:space="preserve">suma ubezpieczenia: </w:t>
      </w:r>
      <w:r w:rsidRPr="001E2FC7">
        <w:rPr>
          <w:rFonts w:ascii="Tahoma" w:eastAsia="Times New Roman" w:hAnsi="Tahoma" w:cs="Tahoma"/>
          <w:sz w:val="20"/>
          <w:szCs w:val="20"/>
          <w:lang w:eastAsia="pl-PL"/>
        </w:rPr>
        <w:tab/>
      </w:r>
      <w:r w:rsidRPr="001E2FC7">
        <w:rPr>
          <w:rFonts w:ascii="Tahoma" w:eastAsia="Times New Roman" w:hAnsi="Tahoma" w:cs="Tahoma"/>
          <w:b/>
          <w:sz w:val="20"/>
          <w:szCs w:val="20"/>
          <w:lang w:eastAsia="pl-PL"/>
        </w:rPr>
        <w:t>20.000,00 zł</w:t>
      </w:r>
    </w:p>
    <w:p w14:paraId="6EF38B93" w14:textId="77777777" w:rsidR="001E2FC7" w:rsidRPr="001E2FC7" w:rsidRDefault="001E2FC7" w:rsidP="001E2FC7">
      <w:pPr>
        <w:spacing w:after="0" w:line="240" w:lineRule="auto"/>
        <w:ind w:left="426"/>
        <w:jc w:val="both"/>
        <w:rPr>
          <w:rFonts w:ascii="Tahoma" w:eastAsia="Times New Roman" w:hAnsi="Tahoma" w:cs="Tahoma"/>
          <w:b/>
          <w:sz w:val="20"/>
          <w:szCs w:val="20"/>
          <w:lang w:eastAsia="pl-PL"/>
        </w:rPr>
      </w:pPr>
    </w:p>
    <w:p w14:paraId="103E7CF1" w14:textId="77777777" w:rsidR="001E2FC7" w:rsidRPr="001E2FC7" w:rsidRDefault="001E2FC7" w:rsidP="001E2FC7">
      <w:pPr>
        <w:spacing w:after="0" w:line="240" w:lineRule="auto"/>
        <w:ind w:left="426"/>
        <w:jc w:val="both"/>
        <w:rPr>
          <w:rFonts w:ascii="Tahoma" w:eastAsia="Times New Roman" w:hAnsi="Tahoma" w:cs="Tahoma"/>
          <w:b/>
          <w:sz w:val="20"/>
          <w:szCs w:val="20"/>
          <w:lang w:eastAsia="pl-PL"/>
        </w:rPr>
      </w:pPr>
      <w:r w:rsidRPr="001E2FC7">
        <w:rPr>
          <w:rFonts w:ascii="Tahoma" w:eastAsia="Times New Roman" w:hAnsi="Tahoma" w:cs="Tahoma"/>
          <w:b/>
          <w:sz w:val="20"/>
          <w:szCs w:val="20"/>
          <w:lang w:eastAsia="pl-PL"/>
        </w:rPr>
        <w:t>Wartości pieniężne:</w:t>
      </w:r>
    </w:p>
    <w:p w14:paraId="484BEAD0" w14:textId="77777777" w:rsidR="001E2FC7" w:rsidRPr="001E2FC7" w:rsidRDefault="001E2FC7" w:rsidP="001E2FC7">
      <w:pPr>
        <w:spacing w:after="0" w:line="240" w:lineRule="auto"/>
        <w:ind w:left="426"/>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system ubezpieczenia : na pierwsze ryzyko z konsumpcją sumy ubezpieczenia </w:t>
      </w:r>
    </w:p>
    <w:p w14:paraId="237C0F6C" w14:textId="77777777" w:rsidR="001E2FC7" w:rsidRPr="001E2FC7" w:rsidRDefault="001E2FC7" w:rsidP="001E2FC7">
      <w:pPr>
        <w:tabs>
          <w:tab w:val="left" w:pos="2835"/>
        </w:tabs>
        <w:spacing w:after="0" w:line="240" w:lineRule="auto"/>
        <w:ind w:left="426"/>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rodzaj wartości</w:t>
      </w:r>
      <w:r w:rsidRPr="001E2FC7">
        <w:rPr>
          <w:rFonts w:ascii="Tahoma" w:eastAsia="Times New Roman" w:hAnsi="Tahoma" w:cs="Tahoma"/>
          <w:sz w:val="20"/>
          <w:szCs w:val="20"/>
          <w:lang w:eastAsia="pl-PL"/>
        </w:rPr>
        <w:tab/>
        <w:t>wartość nominalna</w:t>
      </w:r>
    </w:p>
    <w:p w14:paraId="69685E40" w14:textId="77777777" w:rsidR="001E2FC7" w:rsidRPr="001E2FC7" w:rsidRDefault="001E2FC7" w:rsidP="001E2FC7">
      <w:pPr>
        <w:spacing w:after="0" w:line="240" w:lineRule="auto"/>
        <w:ind w:left="426"/>
        <w:jc w:val="both"/>
        <w:rPr>
          <w:rFonts w:ascii="Tahoma" w:eastAsia="Times New Roman" w:hAnsi="Tahoma" w:cs="Tahoma"/>
          <w:sz w:val="20"/>
          <w:szCs w:val="20"/>
          <w:lang w:eastAsia="pl-PL"/>
        </w:rPr>
      </w:pPr>
    </w:p>
    <w:p w14:paraId="63F4AA0B" w14:textId="77777777" w:rsidR="001E2FC7" w:rsidRPr="001E2FC7" w:rsidRDefault="001E2FC7" w:rsidP="001E2FC7">
      <w:pPr>
        <w:spacing w:after="0" w:line="240" w:lineRule="auto"/>
        <w:ind w:left="426"/>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od kradzieży z włamaniem </w:t>
      </w:r>
    </w:p>
    <w:p w14:paraId="3C2C5E4F" w14:textId="77777777" w:rsidR="001E2FC7" w:rsidRPr="001E2FC7" w:rsidRDefault="001E2FC7" w:rsidP="001E2FC7">
      <w:pPr>
        <w:spacing w:after="0" w:line="240" w:lineRule="auto"/>
        <w:ind w:left="426"/>
        <w:jc w:val="both"/>
        <w:rPr>
          <w:rFonts w:ascii="Tahoma" w:eastAsia="Times New Roman" w:hAnsi="Tahoma" w:cs="Tahoma"/>
          <w:b/>
          <w:sz w:val="20"/>
          <w:szCs w:val="20"/>
          <w:lang w:eastAsia="pl-PL"/>
        </w:rPr>
      </w:pPr>
      <w:r w:rsidRPr="001E2FC7">
        <w:rPr>
          <w:rFonts w:ascii="Tahoma" w:eastAsia="Times New Roman" w:hAnsi="Tahoma" w:cs="Tahoma"/>
          <w:sz w:val="20"/>
          <w:szCs w:val="20"/>
          <w:lang w:eastAsia="pl-PL"/>
        </w:rPr>
        <w:t>suma ubezpieczenia:</w:t>
      </w:r>
      <w:r w:rsidRPr="001E2FC7">
        <w:rPr>
          <w:rFonts w:ascii="Tahoma" w:eastAsia="Times New Roman" w:hAnsi="Tahoma" w:cs="Tahoma"/>
          <w:b/>
          <w:sz w:val="20"/>
          <w:szCs w:val="20"/>
          <w:lang w:eastAsia="pl-PL"/>
        </w:rPr>
        <w:t xml:space="preserve"> </w:t>
      </w:r>
      <w:r w:rsidRPr="001E2FC7">
        <w:rPr>
          <w:rFonts w:ascii="Tahoma" w:eastAsia="Times New Roman" w:hAnsi="Tahoma" w:cs="Tahoma"/>
          <w:b/>
          <w:sz w:val="20"/>
          <w:szCs w:val="20"/>
          <w:lang w:eastAsia="pl-PL"/>
        </w:rPr>
        <w:tab/>
        <w:t>10.000,00 zł</w:t>
      </w:r>
    </w:p>
    <w:p w14:paraId="0D2ACF46" w14:textId="77777777" w:rsidR="001E2FC7" w:rsidRPr="001E2FC7" w:rsidRDefault="001E2FC7" w:rsidP="001E2FC7">
      <w:pPr>
        <w:spacing w:after="0" w:line="240" w:lineRule="auto"/>
        <w:ind w:left="426"/>
        <w:jc w:val="both"/>
        <w:rPr>
          <w:rFonts w:ascii="Tahoma" w:eastAsia="Times New Roman" w:hAnsi="Tahoma" w:cs="Tahoma"/>
          <w:sz w:val="20"/>
          <w:szCs w:val="20"/>
          <w:lang w:eastAsia="pl-PL"/>
        </w:rPr>
      </w:pPr>
    </w:p>
    <w:p w14:paraId="3E5E6A5A" w14:textId="77777777" w:rsidR="001E2FC7" w:rsidRPr="001E2FC7" w:rsidRDefault="001E2FC7" w:rsidP="001E2FC7">
      <w:pPr>
        <w:spacing w:after="0" w:line="240" w:lineRule="auto"/>
        <w:ind w:left="426"/>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od rabunku w lokalu</w:t>
      </w:r>
    </w:p>
    <w:p w14:paraId="4722C1D5" w14:textId="77777777" w:rsidR="001E2FC7" w:rsidRPr="001E2FC7" w:rsidRDefault="001E2FC7" w:rsidP="001E2FC7">
      <w:pPr>
        <w:spacing w:after="0" w:line="240" w:lineRule="auto"/>
        <w:ind w:left="426"/>
        <w:jc w:val="both"/>
        <w:rPr>
          <w:rFonts w:ascii="Tahoma" w:eastAsia="Times New Roman" w:hAnsi="Tahoma" w:cs="Tahoma"/>
          <w:b/>
          <w:sz w:val="20"/>
          <w:szCs w:val="20"/>
          <w:lang w:eastAsia="pl-PL"/>
        </w:rPr>
      </w:pPr>
      <w:r w:rsidRPr="001E2FC7">
        <w:rPr>
          <w:rFonts w:ascii="Tahoma" w:eastAsia="Times New Roman" w:hAnsi="Tahoma" w:cs="Tahoma"/>
          <w:sz w:val="20"/>
          <w:szCs w:val="20"/>
          <w:lang w:eastAsia="pl-PL"/>
        </w:rPr>
        <w:t>suma ubezpieczenia:</w:t>
      </w:r>
      <w:r w:rsidRPr="001E2FC7">
        <w:rPr>
          <w:rFonts w:ascii="Tahoma" w:eastAsia="Times New Roman" w:hAnsi="Tahoma" w:cs="Tahoma"/>
          <w:b/>
          <w:sz w:val="20"/>
          <w:szCs w:val="20"/>
          <w:lang w:eastAsia="pl-PL"/>
        </w:rPr>
        <w:t xml:space="preserve"> </w:t>
      </w:r>
      <w:r w:rsidRPr="001E2FC7">
        <w:rPr>
          <w:rFonts w:ascii="Tahoma" w:eastAsia="Times New Roman" w:hAnsi="Tahoma" w:cs="Tahoma"/>
          <w:b/>
          <w:sz w:val="20"/>
          <w:szCs w:val="20"/>
          <w:lang w:eastAsia="pl-PL"/>
        </w:rPr>
        <w:tab/>
        <w:t>10.000,00 zł</w:t>
      </w:r>
    </w:p>
    <w:p w14:paraId="1B72D8A1" w14:textId="77777777" w:rsidR="001E2FC7" w:rsidRPr="001E2FC7" w:rsidRDefault="001E2FC7" w:rsidP="001E2FC7">
      <w:pPr>
        <w:spacing w:after="0" w:line="240" w:lineRule="auto"/>
        <w:ind w:left="426"/>
        <w:jc w:val="both"/>
        <w:rPr>
          <w:rFonts w:ascii="Tahoma" w:eastAsia="Times New Roman" w:hAnsi="Tahoma" w:cs="Tahoma"/>
          <w:b/>
          <w:sz w:val="20"/>
          <w:szCs w:val="20"/>
          <w:lang w:eastAsia="pl-PL"/>
        </w:rPr>
      </w:pPr>
    </w:p>
    <w:p w14:paraId="1FED6092" w14:textId="77777777" w:rsidR="001E2FC7" w:rsidRPr="001E2FC7" w:rsidRDefault="001E2FC7" w:rsidP="001E2FC7">
      <w:pPr>
        <w:spacing w:after="0" w:line="240" w:lineRule="auto"/>
        <w:ind w:left="426"/>
        <w:jc w:val="both"/>
        <w:rPr>
          <w:rFonts w:ascii="Tahoma" w:eastAsia="Times New Roman" w:hAnsi="Tahoma" w:cs="Tahoma"/>
          <w:bCs/>
          <w:sz w:val="20"/>
          <w:szCs w:val="20"/>
          <w:lang w:eastAsia="pl-PL"/>
        </w:rPr>
      </w:pPr>
      <w:r w:rsidRPr="001E2FC7">
        <w:rPr>
          <w:rFonts w:ascii="Tahoma" w:eastAsia="Times New Roman" w:hAnsi="Tahoma" w:cs="Tahoma"/>
          <w:bCs/>
          <w:sz w:val="20"/>
          <w:szCs w:val="20"/>
          <w:lang w:eastAsia="pl-PL"/>
        </w:rPr>
        <w:t>od rabunku w transporcie na terenie RP</w:t>
      </w:r>
    </w:p>
    <w:p w14:paraId="709E90D6" w14:textId="77777777" w:rsidR="001E2FC7" w:rsidRPr="001E2FC7" w:rsidRDefault="001E2FC7" w:rsidP="001E2FC7">
      <w:pPr>
        <w:spacing w:after="0" w:line="240" w:lineRule="auto"/>
        <w:ind w:left="426"/>
        <w:jc w:val="both"/>
        <w:rPr>
          <w:rFonts w:ascii="Tahoma" w:eastAsia="Times New Roman" w:hAnsi="Tahoma" w:cs="Tahoma"/>
          <w:b/>
          <w:sz w:val="20"/>
          <w:szCs w:val="20"/>
          <w:lang w:eastAsia="pl-PL"/>
        </w:rPr>
      </w:pPr>
      <w:r w:rsidRPr="001E2FC7">
        <w:rPr>
          <w:rFonts w:ascii="Tahoma" w:eastAsia="Times New Roman" w:hAnsi="Tahoma" w:cs="Tahoma"/>
          <w:sz w:val="20"/>
          <w:szCs w:val="20"/>
          <w:lang w:eastAsia="pl-PL"/>
        </w:rPr>
        <w:t>suma ubezpieczenia:</w:t>
      </w:r>
      <w:r w:rsidRPr="001E2FC7">
        <w:rPr>
          <w:rFonts w:ascii="Tahoma" w:eastAsia="Times New Roman" w:hAnsi="Tahoma" w:cs="Tahoma"/>
          <w:b/>
          <w:sz w:val="20"/>
          <w:szCs w:val="20"/>
          <w:lang w:eastAsia="pl-PL"/>
        </w:rPr>
        <w:t xml:space="preserve"> </w:t>
      </w:r>
      <w:r w:rsidRPr="001E2FC7">
        <w:rPr>
          <w:rFonts w:ascii="Tahoma" w:eastAsia="Times New Roman" w:hAnsi="Tahoma" w:cs="Tahoma"/>
          <w:b/>
          <w:sz w:val="20"/>
          <w:szCs w:val="20"/>
          <w:lang w:eastAsia="pl-PL"/>
        </w:rPr>
        <w:tab/>
        <w:t>10.000,00 zł</w:t>
      </w:r>
    </w:p>
    <w:p w14:paraId="0E274CBE" w14:textId="77777777" w:rsidR="001E2FC7" w:rsidRPr="001E2FC7" w:rsidRDefault="001E2FC7" w:rsidP="001E2FC7">
      <w:pPr>
        <w:spacing w:after="0" w:line="240" w:lineRule="auto"/>
        <w:ind w:firstLine="426"/>
        <w:rPr>
          <w:rFonts w:ascii="Tahoma" w:eastAsia="Times New Roman" w:hAnsi="Tahoma" w:cs="Tahoma"/>
          <w:b/>
          <w:sz w:val="20"/>
          <w:szCs w:val="20"/>
          <w:highlight w:val="yellow"/>
          <w:lang w:eastAsia="x-none"/>
        </w:rPr>
      </w:pPr>
    </w:p>
    <w:p w14:paraId="14B7D730" w14:textId="77777777" w:rsidR="001E2FC7" w:rsidRPr="001E2FC7" w:rsidRDefault="001E2FC7" w:rsidP="001E2FC7">
      <w:pPr>
        <w:spacing w:after="0" w:line="240" w:lineRule="auto"/>
        <w:ind w:firstLine="426"/>
        <w:jc w:val="both"/>
        <w:rPr>
          <w:rFonts w:ascii="Tahoma" w:eastAsia="Times New Roman" w:hAnsi="Tahoma" w:cs="Tahoma"/>
          <w:b/>
          <w:sz w:val="20"/>
          <w:szCs w:val="20"/>
          <w:lang w:eastAsia="x-none"/>
        </w:rPr>
      </w:pPr>
      <w:r w:rsidRPr="001E2FC7">
        <w:rPr>
          <w:rFonts w:ascii="Tahoma" w:eastAsia="Times New Roman" w:hAnsi="Tahoma" w:cs="Tahoma"/>
          <w:b/>
          <w:sz w:val="20"/>
          <w:szCs w:val="20"/>
          <w:lang w:eastAsia="x-none"/>
        </w:rPr>
        <w:t>UWAGA:</w:t>
      </w:r>
    </w:p>
    <w:p w14:paraId="6BC70ED2" w14:textId="77777777" w:rsidR="001E2FC7" w:rsidRPr="001E2FC7" w:rsidRDefault="001E2FC7" w:rsidP="001E2FC7">
      <w:pPr>
        <w:spacing w:after="0" w:line="240" w:lineRule="auto"/>
        <w:ind w:left="426"/>
        <w:jc w:val="both"/>
        <w:rPr>
          <w:rFonts w:ascii="Tahoma" w:eastAsia="Times New Roman" w:hAnsi="Tahoma" w:cs="Tahoma"/>
          <w:i/>
          <w:sz w:val="20"/>
          <w:szCs w:val="20"/>
          <w:lang w:eastAsia="x-none"/>
        </w:rPr>
      </w:pPr>
      <w:r w:rsidRPr="001E2FC7">
        <w:rPr>
          <w:rFonts w:ascii="Tahoma" w:eastAsia="Times New Roman" w:hAnsi="Tahoma" w:cs="Tahoma"/>
          <w:i/>
          <w:sz w:val="20"/>
          <w:szCs w:val="20"/>
          <w:lang w:eastAsia="x-none"/>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14:paraId="4E908BF1" w14:textId="77777777" w:rsidR="001E2FC7" w:rsidRPr="001E2FC7" w:rsidRDefault="001E2FC7" w:rsidP="001E2FC7">
      <w:pPr>
        <w:spacing w:after="0" w:line="240" w:lineRule="auto"/>
        <w:ind w:left="426"/>
        <w:jc w:val="both"/>
        <w:rPr>
          <w:rFonts w:ascii="Times New Roman" w:eastAsia="Times New Roman" w:hAnsi="Times New Roman" w:cs="Times New Roman"/>
          <w:i/>
          <w:sz w:val="20"/>
          <w:szCs w:val="20"/>
          <w:lang w:eastAsia="x-none"/>
        </w:rPr>
      </w:pPr>
      <w:r w:rsidRPr="001E2FC7">
        <w:rPr>
          <w:rFonts w:ascii="Tahoma" w:eastAsia="Times New Roman" w:hAnsi="Tahoma" w:cs="Tahoma"/>
          <w:i/>
          <w:sz w:val="20"/>
          <w:szCs w:val="20"/>
          <w:lang w:eastAsia="x-none"/>
        </w:rPr>
        <w:t>*jednostka obliczeniowa – 120-krotność przeciętnego wynagrodzenia w poprzednim kwartale, ogłaszanego przez Prezesa GUS.</w:t>
      </w:r>
    </w:p>
    <w:p w14:paraId="1A558DEB" w14:textId="77777777" w:rsidR="001E2FC7" w:rsidRPr="001E2FC7" w:rsidRDefault="001E2FC7" w:rsidP="001E2FC7">
      <w:pPr>
        <w:spacing w:after="0" w:line="240" w:lineRule="auto"/>
        <w:ind w:left="708"/>
        <w:rPr>
          <w:rFonts w:ascii="Times New Roman" w:eastAsia="Times New Roman" w:hAnsi="Times New Roman" w:cs="Times New Roman"/>
          <w:sz w:val="20"/>
          <w:szCs w:val="20"/>
          <w:lang w:val="x-none" w:eastAsia="x-none"/>
        </w:rPr>
      </w:pPr>
    </w:p>
    <w:p w14:paraId="5F324364" w14:textId="77777777" w:rsidR="001E2FC7" w:rsidRPr="001E2FC7" w:rsidRDefault="001E2FC7" w:rsidP="001E2FC7">
      <w:pPr>
        <w:tabs>
          <w:tab w:val="left" w:pos="6200"/>
        </w:tabs>
        <w:spacing w:after="0" w:line="240" w:lineRule="auto"/>
        <w:ind w:firstLine="426"/>
        <w:rPr>
          <w:rFonts w:ascii="Tahoma" w:eastAsia="Times New Roman" w:hAnsi="Tahoma" w:cs="Tahoma"/>
          <w:b/>
          <w:sz w:val="20"/>
          <w:szCs w:val="20"/>
          <w:u w:val="single"/>
          <w:lang w:eastAsia="pl-PL"/>
        </w:rPr>
      </w:pPr>
      <w:r w:rsidRPr="001E2FC7">
        <w:rPr>
          <w:rFonts w:ascii="Tahoma" w:eastAsia="Times New Roman" w:hAnsi="Tahoma" w:cs="Tahoma"/>
          <w:b/>
          <w:sz w:val="20"/>
          <w:szCs w:val="20"/>
          <w:u w:val="single"/>
          <w:lang w:eastAsia="pl-PL"/>
        </w:rPr>
        <w:t>Limity odpowiedzialności w ryzyku kradzieży zwykłej</w:t>
      </w:r>
    </w:p>
    <w:p w14:paraId="2650370F" w14:textId="77777777" w:rsidR="001E2FC7" w:rsidRPr="001E2FC7" w:rsidRDefault="001E2FC7" w:rsidP="001E2FC7">
      <w:pPr>
        <w:tabs>
          <w:tab w:val="left" w:pos="6200"/>
        </w:tabs>
        <w:spacing w:after="0" w:line="240" w:lineRule="auto"/>
        <w:ind w:firstLine="426"/>
        <w:rPr>
          <w:rFonts w:ascii="Tahoma" w:eastAsia="Times New Roman" w:hAnsi="Tahoma" w:cs="Tahoma"/>
          <w:b/>
          <w:sz w:val="20"/>
          <w:szCs w:val="20"/>
          <w:lang w:eastAsia="pl-PL"/>
        </w:rPr>
      </w:pPr>
    </w:p>
    <w:p w14:paraId="6E5D0B38" w14:textId="77777777" w:rsidR="001E2FC7" w:rsidRPr="001E2FC7" w:rsidRDefault="001E2FC7" w:rsidP="001E2FC7">
      <w:pPr>
        <w:tabs>
          <w:tab w:val="left" w:pos="6200"/>
        </w:tabs>
        <w:spacing w:after="0" w:line="240" w:lineRule="auto"/>
        <w:ind w:firstLine="426"/>
        <w:rPr>
          <w:rFonts w:ascii="Tahoma" w:eastAsia="Times New Roman" w:hAnsi="Tahoma" w:cs="Tahoma"/>
          <w:b/>
          <w:sz w:val="20"/>
          <w:szCs w:val="20"/>
          <w:lang w:eastAsia="pl-PL"/>
        </w:rPr>
      </w:pPr>
      <w:r w:rsidRPr="001E2FC7">
        <w:rPr>
          <w:rFonts w:ascii="Tahoma" w:eastAsia="Times New Roman" w:hAnsi="Tahoma" w:cs="Tahoma"/>
          <w:b/>
          <w:sz w:val="20"/>
          <w:szCs w:val="20"/>
          <w:lang w:eastAsia="pl-PL"/>
        </w:rPr>
        <w:t>Kradzież zwykła</w:t>
      </w:r>
      <w:r w:rsidRPr="001E2FC7">
        <w:rPr>
          <w:rFonts w:ascii="Tahoma" w:eastAsia="Times New Roman" w:hAnsi="Tahoma" w:cs="Tahoma"/>
          <w:b/>
          <w:sz w:val="20"/>
          <w:szCs w:val="20"/>
          <w:lang w:eastAsia="pl-PL"/>
        </w:rPr>
        <w:tab/>
      </w:r>
    </w:p>
    <w:p w14:paraId="02845C35" w14:textId="77777777" w:rsidR="001E2FC7" w:rsidRPr="001E2FC7" w:rsidRDefault="001E2FC7" w:rsidP="001E2FC7">
      <w:pPr>
        <w:spacing w:after="0" w:line="240" w:lineRule="auto"/>
        <w:ind w:left="426"/>
        <w:jc w:val="both"/>
        <w:rPr>
          <w:rFonts w:ascii="Tahoma" w:eastAsia="Times New Roman" w:hAnsi="Tahoma" w:cs="Tahoma"/>
          <w:b/>
          <w:sz w:val="20"/>
          <w:szCs w:val="20"/>
          <w:lang w:eastAsia="pl-PL"/>
        </w:rPr>
      </w:pPr>
      <w:r w:rsidRPr="001E2FC7">
        <w:rPr>
          <w:rFonts w:ascii="Tahoma" w:eastAsia="Times New Roman" w:hAnsi="Tahoma" w:cs="Tahoma"/>
          <w:sz w:val="20"/>
          <w:szCs w:val="20"/>
          <w:lang w:eastAsia="pl-PL"/>
        </w:rPr>
        <w:t>Zakres ubezpieczenia: kradzież rozumiana jako zabór mienia w celu jego przywłaszczenia (zabór mienia nie pozostawiający widocznych śladów włamania i/lub zabór mienia nie posiadającego zabezpieczeń przed kradzieżą z włamaniem)</w:t>
      </w:r>
    </w:p>
    <w:p w14:paraId="2AD21048" w14:textId="77777777" w:rsidR="001E2FC7" w:rsidRPr="001E2FC7" w:rsidRDefault="001E2FC7" w:rsidP="001E2FC7">
      <w:pPr>
        <w:spacing w:after="0" w:line="240" w:lineRule="auto"/>
        <w:jc w:val="both"/>
        <w:rPr>
          <w:rFonts w:ascii="Tahoma" w:eastAsia="Times New Roman" w:hAnsi="Tahoma" w:cs="Tahoma"/>
          <w:b/>
          <w:sz w:val="20"/>
          <w:szCs w:val="20"/>
          <w:lang w:eastAsia="pl-PL"/>
        </w:rPr>
      </w:pPr>
    </w:p>
    <w:p w14:paraId="57C76862" w14:textId="77777777" w:rsidR="001E2FC7" w:rsidRPr="001E2FC7" w:rsidRDefault="001E2FC7" w:rsidP="001E2FC7">
      <w:pPr>
        <w:spacing w:after="0" w:line="240" w:lineRule="auto"/>
        <w:ind w:left="2835" w:hanging="2409"/>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system ubezpieczenia: </w:t>
      </w:r>
      <w:r w:rsidRPr="001E2FC7">
        <w:rPr>
          <w:rFonts w:ascii="Tahoma" w:eastAsia="Times New Roman" w:hAnsi="Tahoma" w:cs="Tahoma"/>
          <w:sz w:val="20"/>
          <w:szCs w:val="20"/>
          <w:lang w:eastAsia="pl-PL"/>
        </w:rPr>
        <w:tab/>
        <w:t>na pierwsze ryzyko z konsumpcją sumy ubezpieczenia</w:t>
      </w:r>
    </w:p>
    <w:p w14:paraId="17FC5A5C" w14:textId="77777777" w:rsidR="001E2FC7" w:rsidRPr="001E2FC7" w:rsidRDefault="001E2FC7" w:rsidP="001E2FC7">
      <w:pPr>
        <w:spacing w:after="0" w:line="240" w:lineRule="auto"/>
        <w:ind w:left="2835" w:hanging="2409"/>
        <w:rPr>
          <w:rFonts w:ascii="Tahoma" w:eastAsia="Times New Roman" w:hAnsi="Tahoma" w:cs="Tahoma"/>
          <w:sz w:val="20"/>
          <w:szCs w:val="20"/>
          <w:lang w:eastAsia="pl-PL"/>
        </w:rPr>
      </w:pPr>
      <w:r w:rsidRPr="001E2FC7">
        <w:rPr>
          <w:rFonts w:ascii="Tahoma" w:eastAsia="Times New Roman" w:hAnsi="Tahoma" w:cs="Tahoma"/>
          <w:sz w:val="20"/>
          <w:szCs w:val="20"/>
          <w:lang w:eastAsia="pl-PL"/>
        </w:rPr>
        <w:t>rodzaj wartości i likwidacja szkody: jak w ryzyku kradzieży z włamaniem i rabunku</w:t>
      </w:r>
    </w:p>
    <w:p w14:paraId="47233E55" w14:textId="77777777" w:rsidR="001E2FC7" w:rsidRPr="001E2FC7" w:rsidRDefault="001E2FC7" w:rsidP="001E2FC7">
      <w:pPr>
        <w:spacing w:after="0" w:line="240" w:lineRule="auto"/>
        <w:ind w:left="2835" w:hanging="2409"/>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Przedmiot ubezpieczenia:</w:t>
      </w:r>
      <w:r w:rsidRPr="001E2FC7">
        <w:rPr>
          <w:rFonts w:ascii="Tahoma" w:eastAsia="Times New Roman" w:hAnsi="Tahoma" w:cs="Tahoma"/>
          <w:sz w:val="20"/>
          <w:szCs w:val="20"/>
          <w:lang w:eastAsia="pl-PL"/>
        </w:rPr>
        <w:tab/>
      </w:r>
      <w:r w:rsidRPr="001E2FC7">
        <w:rPr>
          <w:rFonts w:ascii="Tahoma" w:eastAsia="Times New Roman" w:hAnsi="Tahoma" w:cs="Tahoma"/>
          <w:color w:val="000000"/>
          <w:sz w:val="20"/>
          <w:szCs w:val="20"/>
          <w:lang w:eastAsia="pl-PL"/>
        </w:rPr>
        <w:t xml:space="preserve">środki trwałe, </w:t>
      </w:r>
      <w:r w:rsidRPr="001E2FC7">
        <w:rPr>
          <w:rFonts w:ascii="Tahoma" w:eastAsia="Times New Roman" w:hAnsi="Tahoma" w:cs="Tahoma"/>
          <w:sz w:val="20"/>
          <w:szCs w:val="20"/>
          <w:lang w:eastAsia="pl-PL"/>
        </w:rPr>
        <w:t xml:space="preserve">wyposażenie, środki </w:t>
      </w:r>
      <w:proofErr w:type="spellStart"/>
      <w:r w:rsidRPr="001E2FC7">
        <w:rPr>
          <w:rFonts w:ascii="Tahoma" w:eastAsia="Times New Roman" w:hAnsi="Tahoma" w:cs="Tahoma"/>
          <w:sz w:val="20"/>
          <w:szCs w:val="20"/>
          <w:lang w:eastAsia="pl-PL"/>
        </w:rPr>
        <w:t>niskocenne</w:t>
      </w:r>
      <w:proofErr w:type="spellEnd"/>
      <w:r w:rsidRPr="001E2FC7">
        <w:rPr>
          <w:rFonts w:ascii="Tahoma" w:eastAsia="Times New Roman" w:hAnsi="Tahoma" w:cs="Tahoma"/>
          <w:sz w:val="20"/>
          <w:szCs w:val="20"/>
          <w:lang w:eastAsia="pl-PL"/>
        </w:rPr>
        <w:t>, sprzęt elektroniczny, elementy stałe budynków i budowli (dot. m.in. włazów do studzienek kanalizacyjnych i bramek, znaków drogowych, elementów ogrodzenia, rynien, linii energetycznych oraz zewnętrznych instalacji przesyłowych, pomiarowych i technologicznych należących do Ubezpieczonego, ławek, koszy, pojemników na odpady oraz wyposażenia placów zabaw);</w:t>
      </w:r>
    </w:p>
    <w:p w14:paraId="2E1B2496" w14:textId="77777777" w:rsidR="001E2FC7" w:rsidRPr="001E2FC7" w:rsidRDefault="001E2FC7" w:rsidP="001E2FC7">
      <w:pPr>
        <w:spacing w:after="0" w:line="240" w:lineRule="auto"/>
        <w:ind w:left="2835"/>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mienie pracownicze i uczniowskie – do limitu odpowiedzialności 2.000 zł;</w:t>
      </w:r>
    </w:p>
    <w:p w14:paraId="625762EF" w14:textId="77777777" w:rsidR="001E2FC7" w:rsidRPr="001E2FC7" w:rsidRDefault="001E2FC7" w:rsidP="001E2FC7">
      <w:pPr>
        <w:spacing w:after="0" w:line="240" w:lineRule="auto"/>
        <w:ind w:left="2835"/>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środki obrotowe/zapasy (np. materiały budowlane i remontowe, części zamienne, paliwo itp.), których posiadanie można udokumentować.</w:t>
      </w:r>
    </w:p>
    <w:p w14:paraId="4D7B5FDD" w14:textId="77777777" w:rsidR="001E2FC7" w:rsidRPr="001E2FC7" w:rsidRDefault="001E2FC7" w:rsidP="001E2FC7">
      <w:pPr>
        <w:tabs>
          <w:tab w:val="left" w:pos="833"/>
        </w:tabs>
        <w:autoSpaceDE w:val="0"/>
        <w:autoSpaceDN w:val="0"/>
        <w:adjustRightInd w:val="0"/>
        <w:spacing w:after="0" w:line="240" w:lineRule="auto"/>
        <w:ind w:left="2835"/>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14:paraId="1119707D" w14:textId="77777777" w:rsidR="001E2FC7" w:rsidRPr="001E2FC7" w:rsidRDefault="001E2FC7" w:rsidP="001E2FC7">
      <w:pPr>
        <w:spacing w:after="0" w:line="240" w:lineRule="auto"/>
        <w:ind w:left="425"/>
        <w:rPr>
          <w:rFonts w:ascii="Tahoma" w:eastAsia="Times New Roman" w:hAnsi="Tahoma" w:cs="Tahoma"/>
          <w:i/>
          <w:sz w:val="20"/>
          <w:szCs w:val="20"/>
          <w:lang w:eastAsia="pl-PL"/>
        </w:rPr>
      </w:pPr>
      <w:r w:rsidRPr="001E2FC7">
        <w:rPr>
          <w:rFonts w:ascii="Tahoma" w:eastAsia="Times New Roman" w:hAnsi="Tahoma" w:cs="Tahoma"/>
          <w:sz w:val="20"/>
          <w:szCs w:val="20"/>
          <w:lang w:eastAsia="pl-PL"/>
        </w:rPr>
        <w:t xml:space="preserve">suma ubezpieczenia: </w:t>
      </w:r>
      <w:r w:rsidRPr="001E2FC7">
        <w:rPr>
          <w:rFonts w:ascii="Tahoma" w:eastAsia="Times New Roman" w:hAnsi="Tahoma" w:cs="Tahoma"/>
          <w:sz w:val="20"/>
          <w:szCs w:val="20"/>
          <w:lang w:eastAsia="pl-PL"/>
        </w:rPr>
        <w:tab/>
      </w:r>
      <w:r w:rsidRPr="001E2FC7">
        <w:rPr>
          <w:rFonts w:ascii="Tahoma" w:eastAsia="Times New Roman" w:hAnsi="Tahoma" w:cs="Tahoma"/>
          <w:b/>
          <w:sz w:val="20"/>
          <w:szCs w:val="20"/>
          <w:lang w:eastAsia="pl-PL"/>
        </w:rPr>
        <w:t>10.000,00 zł</w:t>
      </w:r>
    </w:p>
    <w:p w14:paraId="17FD1EAA" w14:textId="77777777" w:rsidR="001E2FC7" w:rsidRPr="001E2FC7" w:rsidRDefault="001E2FC7" w:rsidP="001E2FC7">
      <w:pPr>
        <w:spacing w:after="0" w:line="240" w:lineRule="auto"/>
        <w:rPr>
          <w:rFonts w:ascii="Tahoma" w:eastAsia="Times New Roman" w:hAnsi="Tahoma" w:cs="Tahoma"/>
          <w:b/>
          <w:sz w:val="20"/>
          <w:szCs w:val="20"/>
          <w:u w:val="single"/>
          <w:lang w:eastAsia="pl-PL"/>
        </w:rPr>
      </w:pPr>
    </w:p>
    <w:p w14:paraId="648E1C86" w14:textId="77777777" w:rsidR="001E2FC7" w:rsidRPr="001E2FC7" w:rsidRDefault="001E2FC7" w:rsidP="001E2FC7">
      <w:pPr>
        <w:spacing w:after="0" w:line="240" w:lineRule="auto"/>
        <w:rPr>
          <w:rFonts w:ascii="Tahoma" w:eastAsia="Times New Roman" w:hAnsi="Tahoma" w:cs="Tahoma"/>
          <w:b/>
          <w:sz w:val="20"/>
          <w:szCs w:val="20"/>
          <w:u w:val="single"/>
          <w:lang w:eastAsia="pl-PL"/>
        </w:rPr>
      </w:pPr>
      <w:r w:rsidRPr="001E2FC7">
        <w:rPr>
          <w:rFonts w:ascii="Tahoma" w:eastAsia="Times New Roman" w:hAnsi="Tahoma" w:cs="Tahoma"/>
          <w:b/>
          <w:sz w:val="20"/>
          <w:szCs w:val="20"/>
          <w:u w:val="single"/>
          <w:lang w:eastAsia="pl-PL"/>
        </w:rPr>
        <w:t xml:space="preserve">Wyłączenia odpowiedzialności Ubezpieczyciela mające zastosowanie w ubezpieczeniu mienia od wszystkich </w:t>
      </w:r>
      <w:proofErr w:type="spellStart"/>
      <w:r w:rsidRPr="001E2FC7">
        <w:rPr>
          <w:rFonts w:ascii="Tahoma" w:eastAsia="Times New Roman" w:hAnsi="Tahoma" w:cs="Tahoma"/>
          <w:b/>
          <w:sz w:val="20"/>
          <w:szCs w:val="20"/>
          <w:u w:val="single"/>
          <w:lang w:eastAsia="pl-PL"/>
        </w:rPr>
        <w:t>ryzyk</w:t>
      </w:r>
      <w:proofErr w:type="spellEnd"/>
    </w:p>
    <w:p w14:paraId="3AE9266F" w14:textId="77777777" w:rsidR="001E2FC7" w:rsidRPr="001E2FC7" w:rsidRDefault="001E2FC7" w:rsidP="001E2FC7">
      <w:p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Ubezpieczyciel nie ponosi odpowiedzialności wyłącznie za szkody:</w:t>
      </w:r>
    </w:p>
    <w:p w14:paraId="1D743D6E" w14:textId="77777777" w:rsidR="001E2FC7" w:rsidRPr="001E2FC7" w:rsidRDefault="001E2FC7" w:rsidP="001E2FC7">
      <w:pPr>
        <w:numPr>
          <w:ilvl w:val="1"/>
          <w:numId w:val="15"/>
        </w:numPr>
        <w:tabs>
          <w:tab w:val="num" w:pos="426"/>
        </w:tabs>
        <w:autoSpaceDE w:val="0"/>
        <w:autoSpaceDN w:val="0"/>
        <w:adjustRightInd w:val="0"/>
        <w:spacing w:after="0" w:line="240" w:lineRule="auto"/>
        <w:ind w:left="426" w:hanging="426"/>
        <w:jc w:val="both"/>
        <w:rPr>
          <w:rFonts w:ascii="Tahoma" w:eastAsia="Times New Roman" w:hAnsi="Tahoma" w:cs="Tahoma"/>
          <w:color w:val="000000"/>
          <w:sz w:val="20"/>
          <w:szCs w:val="20"/>
          <w:lang w:eastAsia="pl-PL"/>
        </w:rPr>
      </w:pPr>
      <w:r w:rsidRPr="001E2FC7">
        <w:rPr>
          <w:rFonts w:ascii="Tahoma" w:eastAsia="Times New Roman" w:hAnsi="Tahoma" w:cs="Tahoma"/>
          <w:color w:val="000000"/>
          <w:sz w:val="20"/>
          <w:szCs w:val="20"/>
          <w:lang w:eastAsia="pl-PL"/>
        </w:rPr>
        <w:t xml:space="preserve">będące następstwem winy umyślnej albo rażącego niedbalstwa reprezentantów Ubezpieczonego (zgodnie z postanowieniami </w:t>
      </w:r>
      <w:r w:rsidRPr="001E2FC7">
        <w:rPr>
          <w:rFonts w:ascii="Tahoma" w:eastAsia="Times New Roman" w:hAnsi="Tahoma" w:cs="Tahoma"/>
          <w:b/>
          <w:color w:val="000000"/>
          <w:sz w:val="20"/>
          <w:szCs w:val="20"/>
          <w:lang w:eastAsia="pl-PL"/>
        </w:rPr>
        <w:t>klauzuli reprezentantów</w:t>
      </w:r>
      <w:r w:rsidRPr="001E2FC7">
        <w:rPr>
          <w:rFonts w:ascii="Tahoma" w:eastAsia="Times New Roman" w:hAnsi="Tahoma" w:cs="Tahoma"/>
          <w:color w:val="000000"/>
          <w:sz w:val="20"/>
          <w:szCs w:val="20"/>
          <w:lang w:eastAsia="pl-PL"/>
        </w:rPr>
        <w:t xml:space="preserve">), winy umyślnej osoby, z którą </w:t>
      </w:r>
      <w:r w:rsidRPr="001E2FC7">
        <w:rPr>
          <w:rFonts w:ascii="Tahoma" w:eastAsia="Times New Roman" w:hAnsi="Tahoma" w:cs="Tahoma"/>
          <w:color w:val="000000"/>
          <w:sz w:val="20"/>
          <w:szCs w:val="20"/>
          <w:lang w:eastAsia="pl-PL"/>
        </w:rPr>
        <w:lastRenderedPageBreak/>
        <w:t>Ubezpieczony pozostaje we wspólnym gospodarstwie domowym, chyba, że wypłata odszkodowania odpowiada względom słuszności;</w:t>
      </w:r>
    </w:p>
    <w:p w14:paraId="0F6554EB" w14:textId="77777777" w:rsidR="001E2FC7" w:rsidRPr="001E2FC7" w:rsidRDefault="001E2FC7" w:rsidP="001E2FC7">
      <w:pPr>
        <w:numPr>
          <w:ilvl w:val="1"/>
          <w:numId w:val="15"/>
        </w:numPr>
        <w:tabs>
          <w:tab w:val="num" w:pos="426"/>
        </w:tabs>
        <w:autoSpaceDE w:val="0"/>
        <w:autoSpaceDN w:val="0"/>
        <w:adjustRightInd w:val="0"/>
        <w:spacing w:after="0" w:line="240" w:lineRule="auto"/>
        <w:ind w:left="426" w:hanging="426"/>
        <w:jc w:val="both"/>
        <w:rPr>
          <w:rFonts w:ascii="Tahoma" w:eastAsia="Times New Roman" w:hAnsi="Tahoma" w:cs="Tahoma"/>
          <w:color w:val="000000"/>
          <w:sz w:val="20"/>
          <w:szCs w:val="20"/>
          <w:lang w:eastAsia="pl-PL"/>
        </w:rPr>
      </w:pPr>
      <w:r w:rsidRPr="001E2FC7">
        <w:rPr>
          <w:rFonts w:ascii="Tahoma" w:eastAsia="Times New Roman" w:hAnsi="Tahoma" w:cs="Tahoma"/>
          <w:color w:val="000000"/>
          <w:sz w:val="20"/>
          <w:szCs w:val="20"/>
          <w:lang w:eastAsia="pl-PL"/>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3D777870" w14:textId="77777777" w:rsidR="001E2FC7" w:rsidRPr="001E2FC7" w:rsidRDefault="001E2FC7" w:rsidP="001E2FC7">
      <w:pPr>
        <w:numPr>
          <w:ilvl w:val="1"/>
          <w:numId w:val="15"/>
        </w:numPr>
        <w:tabs>
          <w:tab w:val="num" w:pos="426"/>
        </w:tabs>
        <w:autoSpaceDE w:val="0"/>
        <w:autoSpaceDN w:val="0"/>
        <w:adjustRightInd w:val="0"/>
        <w:spacing w:after="0" w:line="240" w:lineRule="auto"/>
        <w:ind w:left="426" w:hanging="426"/>
        <w:jc w:val="both"/>
        <w:rPr>
          <w:rFonts w:ascii="Tahoma" w:eastAsia="Times New Roman" w:hAnsi="Tahoma" w:cs="Tahoma"/>
          <w:color w:val="000000"/>
          <w:sz w:val="20"/>
          <w:szCs w:val="20"/>
          <w:lang w:eastAsia="pl-PL"/>
        </w:rPr>
      </w:pPr>
      <w:r w:rsidRPr="001E2FC7">
        <w:rPr>
          <w:rFonts w:ascii="Tahoma" w:eastAsia="Times New Roman" w:hAnsi="Tahoma" w:cs="Tahoma"/>
          <w:color w:val="000000"/>
          <w:sz w:val="20"/>
          <w:szCs w:val="20"/>
          <w:lang w:eastAsia="pl-PL"/>
        </w:rPr>
        <w:t xml:space="preserve">powstałe wskutek strajków, rozruchów i zamieszek społecznych, lokautów, z uwzględnieniem rozszerzenia ochrony ubezpieczeniowej wynikającej z </w:t>
      </w:r>
      <w:r w:rsidRPr="001E2FC7">
        <w:rPr>
          <w:rFonts w:ascii="Tahoma" w:eastAsia="Times New Roman" w:hAnsi="Tahoma" w:cs="Tahoma"/>
          <w:b/>
          <w:color w:val="000000"/>
          <w:sz w:val="20"/>
          <w:szCs w:val="20"/>
          <w:lang w:eastAsia="pl-PL"/>
        </w:rPr>
        <w:t>klauzuli strajków, rozruchów, zamieszek społecznych</w:t>
      </w:r>
      <w:r w:rsidRPr="001E2FC7">
        <w:rPr>
          <w:rFonts w:ascii="Tahoma" w:eastAsia="Times New Roman" w:hAnsi="Tahoma" w:cs="Tahoma"/>
          <w:color w:val="000000"/>
          <w:sz w:val="20"/>
          <w:szCs w:val="20"/>
          <w:lang w:eastAsia="pl-PL"/>
        </w:rPr>
        <w:t xml:space="preserve"> w przypadku włączenia jej do programu ubezpieczenia;</w:t>
      </w:r>
    </w:p>
    <w:p w14:paraId="2B543BF4" w14:textId="77777777" w:rsidR="001E2FC7" w:rsidRPr="001E2FC7" w:rsidRDefault="001E2FC7" w:rsidP="001E2FC7">
      <w:pPr>
        <w:numPr>
          <w:ilvl w:val="1"/>
          <w:numId w:val="15"/>
        </w:numPr>
        <w:tabs>
          <w:tab w:val="num" w:pos="426"/>
        </w:tabs>
        <w:autoSpaceDE w:val="0"/>
        <w:autoSpaceDN w:val="0"/>
        <w:adjustRightInd w:val="0"/>
        <w:spacing w:after="0" w:line="240" w:lineRule="auto"/>
        <w:ind w:left="426" w:hanging="426"/>
        <w:jc w:val="both"/>
        <w:rPr>
          <w:rFonts w:ascii="Tahoma" w:eastAsia="Times New Roman" w:hAnsi="Tahoma" w:cs="Tahoma"/>
          <w:color w:val="000000"/>
          <w:sz w:val="20"/>
          <w:szCs w:val="20"/>
          <w:lang w:eastAsia="pl-PL"/>
        </w:rPr>
      </w:pPr>
      <w:r w:rsidRPr="001E2FC7">
        <w:rPr>
          <w:rFonts w:ascii="Tahoma" w:eastAsia="Times New Roman" w:hAnsi="Tahoma" w:cs="Tahoma"/>
          <w:color w:val="000000"/>
          <w:sz w:val="20"/>
          <w:szCs w:val="20"/>
          <w:lang w:eastAsia="pl-PL"/>
        </w:rPr>
        <w:t xml:space="preserve">będące bezpośrednim lub pośrednim następstwem aktów terrorystycznych lub sabotażu, </w:t>
      </w:r>
      <w:r w:rsidRPr="001E2FC7">
        <w:rPr>
          <w:rFonts w:ascii="Tahoma" w:eastAsia="Times New Roman" w:hAnsi="Tahoma" w:cs="Tahoma"/>
          <w:color w:val="000000"/>
          <w:sz w:val="20"/>
          <w:szCs w:val="20"/>
          <w:u w:val="single"/>
          <w:lang w:eastAsia="pl-PL"/>
        </w:rPr>
        <w:t xml:space="preserve">chyba że do programu ubezpieczenia zostanie włączona </w:t>
      </w:r>
      <w:r w:rsidRPr="001E2FC7">
        <w:rPr>
          <w:rFonts w:ascii="Tahoma" w:eastAsia="Times New Roman" w:hAnsi="Tahoma" w:cs="Tahoma"/>
          <w:b/>
          <w:color w:val="000000"/>
          <w:sz w:val="20"/>
          <w:szCs w:val="20"/>
          <w:u w:val="single"/>
          <w:lang w:eastAsia="pl-PL"/>
        </w:rPr>
        <w:t>klauzula aktów terroryzmu</w:t>
      </w:r>
      <w:r w:rsidRPr="001E2FC7">
        <w:rPr>
          <w:rFonts w:ascii="Tahoma" w:eastAsia="Times New Roman" w:hAnsi="Tahoma" w:cs="Tahoma"/>
          <w:b/>
          <w:color w:val="000000"/>
          <w:sz w:val="20"/>
          <w:szCs w:val="20"/>
          <w:lang w:eastAsia="pl-PL"/>
        </w:rPr>
        <w:t>;</w:t>
      </w:r>
    </w:p>
    <w:p w14:paraId="598CBC42" w14:textId="77777777" w:rsidR="001E2FC7" w:rsidRPr="001E2FC7" w:rsidRDefault="001E2FC7" w:rsidP="001E2FC7">
      <w:pPr>
        <w:numPr>
          <w:ilvl w:val="1"/>
          <w:numId w:val="15"/>
        </w:numPr>
        <w:tabs>
          <w:tab w:val="num" w:pos="426"/>
        </w:tabs>
        <w:autoSpaceDE w:val="0"/>
        <w:autoSpaceDN w:val="0"/>
        <w:adjustRightInd w:val="0"/>
        <w:spacing w:after="0" w:line="240" w:lineRule="auto"/>
        <w:ind w:left="426" w:hanging="426"/>
        <w:jc w:val="both"/>
        <w:rPr>
          <w:rFonts w:ascii="Tahoma" w:eastAsia="Times New Roman" w:hAnsi="Tahoma" w:cs="Tahoma"/>
          <w:color w:val="000000"/>
          <w:sz w:val="20"/>
          <w:szCs w:val="20"/>
          <w:lang w:eastAsia="pl-PL"/>
        </w:rPr>
      </w:pPr>
      <w:r w:rsidRPr="001E2FC7">
        <w:rPr>
          <w:rFonts w:ascii="Tahoma" w:eastAsia="Times New Roman" w:hAnsi="Tahoma" w:cs="Tahoma"/>
          <w:color w:val="000000"/>
          <w:sz w:val="20"/>
          <w:szCs w:val="20"/>
          <w:lang w:eastAsia="pl-PL"/>
        </w:rPr>
        <w:t>spowodowane wybuchem jądrowym, reakcją jądrową, skażeniem radioaktywnym oraz oddziaływaniem pola elektromagnetycznego;</w:t>
      </w:r>
    </w:p>
    <w:p w14:paraId="071F07CC" w14:textId="77777777" w:rsidR="001E2FC7" w:rsidRPr="001E2FC7" w:rsidRDefault="001E2FC7" w:rsidP="001E2FC7">
      <w:pPr>
        <w:numPr>
          <w:ilvl w:val="1"/>
          <w:numId w:val="15"/>
        </w:numPr>
        <w:tabs>
          <w:tab w:val="num" w:pos="426"/>
        </w:tabs>
        <w:autoSpaceDE w:val="0"/>
        <w:autoSpaceDN w:val="0"/>
        <w:adjustRightInd w:val="0"/>
        <w:spacing w:after="0" w:line="240" w:lineRule="auto"/>
        <w:ind w:left="426" w:hanging="426"/>
        <w:jc w:val="both"/>
        <w:rPr>
          <w:rFonts w:ascii="Tahoma" w:eastAsia="Times New Roman" w:hAnsi="Tahoma" w:cs="Tahoma"/>
          <w:color w:val="000000"/>
          <w:sz w:val="20"/>
          <w:szCs w:val="20"/>
          <w:lang w:eastAsia="pl-PL"/>
        </w:rPr>
      </w:pPr>
      <w:r w:rsidRPr="001E2FC7">
        <w:rPr>
          <w:rFonts w:ascii="Tahoma" w:eastAsia="Times New Roman" w:hAnsi="Tahoma" w:cs="Tahoma"/>
          <w:color w:val="000000"/>
          <w:sz w:val="20"/>
          <w:szCs w:val="20"/>
          <w:lang w:eastAsia="pl-PL"/>
        </w:rPr>
        <w:t xml:space="preserve">spowodowane skażeniem lub zanieczyszczeniem odpadami przemysłowymi (w tym działaniem azbestu), polegające na lub powstałe w wyniku wycieku, zanieczyszczenia lub skażenia substancją biologiczną lub chemiczną, chyba że powstały w ubezpieczonym mieniu na skutek innego zdarzenia nie wyłączonego z zakresu; </w:t>
      </w:r>
    </w:p>
    <w:p w14:paraId="4C7ACC17" w14:textId="77777777" w:rsidR="001E2FC7" w:rsidRPr="001E2FC7" w:rsidRDefault="001E2FC7" w:rsidP="001E2FC7">
      <w:pPr>
        <w:numPr>
          <w:ilvl w:val="1"/>
          <w:numId w:val="15"/>
        </w:numPr>
        <w:tabs>
          <w:tab w:val="num" w:pos="426"/>
        </w:tabs>
        <w:autoSpaceDE w:val="0"/>
        <w:autoSpaceDN w:val="0"/>
        <w:adjustRightInd w:val="0"/>
        <w:spacing w:after="0" w:line="240" w:lineRule="auto"/>
        <w:ind w:left="426" w:hanging="426"/>
        <w:jc w:val="both"/>
        <w:rPr>
          <w:rFonts w:ascii="Tahoma" w:eastAsia="Times New Roman" w:hAnsi="Tahoma" w:cs="Tahoma"/>
          <w:color w:val="000000"/>
          <w:sz w:val="20"/>
          <w:szCs w:val="20"/>
          <w:lang w:eastAsia="pl-PL"/>
        </w:rPr>
      </w:pPr>
      <w:r w:rsidRPr="001E2FC7">
        <w:rPr>
          <w:rFonts w:ascii="Tahoma" w:eastAsia="Times New Roman" w:hAnsi="Tahoma" w:cs="Tahoma"/>
          <w:color w:val="000000"/>
          <w:sz w:val="20"/>
          <w:szCs w:val="20"/>
          <w:lang w:eastAsia="pl-PL"/>
        </w:rPr>
        <w:t>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wystąpiło zdarzenie nie wyłączone z zakresu ubezpieczenia, wówczas Ubezpieczyciel ponosi odpowiedzialność za skutki takiego zdarzenia;</w:t>
      </w:r>
    </w:p>
    <w:p w14:paraId="1DF463ED" w14:textId="77777777" w:rsidR="001E2FC7" w:rsidRPr="001E2FC7" w:rsidRDefault="001E2FC7" w:rsidP="001E2FC7">
      <w:pPr>
        <w:numPr>
          <w:ilvl w:val="1"/>
          <w:numId w:val="15"/>
        </w:numPr>
        <w:tabs>
          <w:tab w:val="num" w:pos="426"/>
        </w:tabs>
        <w:autoSpaceDE w:val="0"/>
        <w:autoSpaceDN w:val="0"/>
        <w:adjustRightInd w:val="0"/>
        <w:spacing w:after="0" w:line="240" w:lineRule="auto"/>
        <w:ind w:left="426" w:hanging="426"/>
        <w:jc w:val="both"/>
        <w:rPr>
          <w:rFonts w:ascii="Tahoma" w:eastAsia="Times New Roman" w:hAnsi="Tahoma" w:cs="Tahoma"/>
          <w:color w:val="000000"/>
          <w:sz w:val="20"/>
          <w:szCs w:val="20"/>
          <w:lang w:eastAsia="pl-PL"/>
        </w:rPr>
      </w:pPr>
      <w:r w:rsidRPr="001E2FC7">
        <w:rPr>
          <w:rFonts w:ascii="Tahoma" w:eastAsia="Times New Roman" w:hAnsi="Tahoma" w:cs="Tahoma"/>
          <w:color w:val="000000"/>
          <w:sz w:val="20"/>
          <w:szCs w:val="20"/>
          <w:lang w:eastAsia="pl-PL"/>
        </w:rPr>
        <w:t>powstałe wskutek zanieczyszczenia, uszkodzenia lub utraty ubezpieczonego mienia będącego przedmiotem produkcji, wykonywania usługi lub innego procesu technologicznego, jeżeli szkoda powstała bezpośrednio w wyniku tych działań;</w:t>
      </w:r>
    </w:p>
    <w:p w14:paraId="43AA3F35" w14:textId="77777777" w:rsidR="001E2FC7" w:rsidRPr="001E2FC7" w:rsidRDefault="001E2FC7" w:rsidP="001E2FC7">
      <w:pPr>
        <w:numPr>
          <w:ilvl w:val="1"/>
          <w:numId w:val="15"/>
        </w:numPr>
        <w:tabs>
          <w:tab w:val="num" w:pos="426"/>
        </w:tabs>
        <w:autoSpaceDE w:val="0"/>
        <w:autoSpaceDN w:val="0"/>
        <w:adjustRightInd w:val="0"/>
        <w:spacing w:after="0" w:line="240" w:lineRule="auto"/>
        <w:ind w:left="426" w:hanging="426"/>
        <w:jc w:val="both"/>
        <w:rPr>
          <w:rFonts w:ascii="Tahoma" w:eastAsia="Times New Roman" w:hAnsi="Tahoma" w:cs="Tahoma"/>
          <w:color w:val="000000"/>
          <w:sz w:val="20"/>
          <w:szCs w:val="20"/>
          <w:u w:val="single"/>
          <w:lang w:eastAsia="pl-PL"/>
        </w:rPr>
      </w:pPr>
      <w:r w:rsidRPr="001E2FC7">
        <w:rPr>
          <w:rFonts w:ascii="Tahoma" w:eastAsia="Times New Roman" w:hAnsi="Tahoma" w:cs="Tahoma"/>
          <w:color w:val="000000"/>
          <w:sz w:val="20"/>
          <w:szCs w:val="20"/>
          <w:lang w:eastAsia="pl-PL"/>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1E2FC7">
        <w:rPr>
          <w:rFonts w:ascii="Tahoma" w:eastAsia="Times New Roman" w:hAnsi="Tahoma" w:cs="Tahoma"/>
          <w:color w:val="000000"/>
          <w:sz w:val="20"/>
          <w:szCs w:val="20"/>
          <w:u w:val="single"/>
          <w:lang w:eastAsia="pl-PL"/>
        </w:rPr>
        <w:t xml:space="preserve">z uwzględnieniem rozszerzenia ochrony ubezpieczeniowej wynikającej z </w:t>
      </w:r>
      <w:r w:rsidRPr="001E2FC7">
        <w:rPr>
          <w:rFonts w:ascii="Tahoma" w:eastAsia="Times New Roman" w:hAnsi="Tahoma" w:cs="Tahoma"/>
          <w:b/>
          <w:color w:val="000000"/>
          <w:sz w:val="20"/>
          <w:szCs w:val="20"/>
          <w:u w:val="single"/>
          <w:lang w:eastAsia="pl-PL"/>
        </w:rPr>
        <w:t xml:space="preserve">klauzuli szkód mechanicznych </w:t>
      </w:r>
      <w:r w:rsidRPr="001E2FC7">
        <w:rPr>
          <w:rFonts w:ascii="Tahoma" w:eastAsia="Times New Roman" w:hAnsi="Tahoma" w:cs="Tahoma"/>
          <w:color w:val="000000"/>
          <w:sz w:val="20"/>
          <w:szCs w:val="20"/>
          <w:u w:val="single"/>
          <w:lang w:eastAsia="pl-PL"/>
        </w:rPr>
        <w:t>oraz</w:t>
      </w:r>
      <w:r w:rsidRPr="001E2FC7">
        <w:rPr>
          <w:rFonts w:ascii="Tahoma" w:eastAsia="Times New Roman" w:hAnsi="Tahoma" w:cs="Tahoma"/>
          <w:b/>
          <w:color w:val="000000"/>
          <w:sz w:val="20"/>
          <w:szCs w:val="20"/>
          <w:u w:val="single"/>
          <w:lang w:eastAsia="pl-PL"/>
        </w:rPr>
        <w:t xml:space="preserve"> klauzuli ubezpieczenia szkód elektrycznych;</w:t>
      </w:r>
    </w:p>
    <w:p w14:paraId="7547B25C" w14:textId="77777777" w:rsidR="001E2FC7" w:rsidRPr="001E2FC7" w:rsidRDefault="001E2FC7" w:rsidP="001E2FC7">
      <w:pPr>
        <w:numPr>
          <w:ilvl w:val="1"/>
          <w:numId w:val="15"/>
        </w:numPr>
        <w:tabs>
          <w:tab w:val="num" w:pos="426"/>
        </w:tabs>
        <w:autoSpaceDE w:val="0"/>
        <w:autoSpaceDN w:val="0"/>
        <w:adjustRightInd w:val="0"/>
        <w:spacing w:after="0" w:line="240" w:lineRule="auto"/>
        <w:ind w:left="426" w:hanging="426"/>
        <w:jc w:val="both"/>
        <w:rPr>
          <w:rFonts w:ascii="Tahoma" w:eastAsia="Times New Roman" w:hAnsi="Tahoma" w:cs="Tahoma"/>
          <w:color w:val="000000"/>
          <w:sz w:val="20"/>
          <w:szCs w:val="20"/>
          <w:lang w:eastAsia="pl-PL"/>
        </w:rPr>
      </w:pPr>
      <w:r w:rsidRPr="001E2FC7">
        <w:rPr>
          <w:rFonts w:ascii="Tahoma" w:eastAsia="Times New Roman" w:hAnsi="Tahoma" w:cs="Tahoma"/>
          <w:color w:val="000000"/>
          <w:sz w:val="20"/>
          <w:szCs w:val="20"/>
          <w:lang w:eastAsia="pl-PL"/>
        </w:rPr>
        <w:t>powstałe wskutek eksplozji lub implozji wywołanych przez Ubezpieczonego w celach produkcyjnych, eksploatacyjnych lub rozbiórkowych;</w:t>
      </w:r>
    </w:p>
    <w:p w14:paraId="5A927905" w14:textId="77777777" w:rsidR="001E2FC7" w:rsidRPr="001E2FC7" w:rsidRDefault="001E2FC7" w:rsidP="001E2FC7">
      <w:pPr>
        <w:numPr>
          <w:ilvl w:val="1"/>
          <w:numId w:val="15"/>
        </w:numPr>
        <w:tabs>
          <w:tab w:val="num" w:pos="426"/>
        </w:tabs>
        <w:autoSpaceDE w:val="0"/>
        <w:autoSpaceDN w:val="0"/>
        <w:adjustRightInd w:val="0"/>
        <w:spacing w:after="0" w:line="240" w:lineRule="auto"/>
        <w:ind w:left="426" w:hanging="426"/>
        <w:jc w:val="both"/>
        <w:rPr>
          <w:rFonts w:ascii="Tahoma" w:eastAsia="Times New Roman" w:hAnsi="Tahoma" w:cs="Tahoma"/>
          <w:color w:val="000000"/>
          <w:sz w:val="20"/>
          <w:szCs w:val="20"/>
          <w:u w:val="single"/>
          <w:lang w:eastAsia="pl-PL"/>
        </w:rPr>
      </w:pPr>
      <w:r w:rsidRPr="001E2FC7">
        <w:rPr>
          <w:rFonts w:ascii="Tahoma" w:eastAsia="Times New Roman" w:hAnsi="Tahoma" w:cs="Tahoma"/>
          <w:color w:val="000000"/>
          <w:sz w:val="20"/>
          <w:szCs w:val="20"/>
          <w:lang w:eastAsia="pl-PL"/>
        </w:rPr>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w:t>
      </w:r>
      <w:r w:rsidRPr="001E2FC7">
        <w:rPr>
          <w:rFonts w:ascii="Tahoma" w:eastAsia="Times New Roman" w:hAnsi="Tahoma" w:cs="Tahoma"/>
          <w:color w:val="000000"/>
          <w:sz w:val="20"/>
          <w:szCs w:val="20"/>
          <w:u w:val="single"/>
          <w:lang w:eastAsia="pl-PL"/>
        </w:rPr>
        <w:t xml:space="preserve">z uwzględnieniem rozszerzenia ochrony ubezpieczeniowej wynikającej z </w:t>
      </w:r>
      <w:r w:rsidRPr="001E2FC7">
        <w:rPr>
          <w:rFonts w:ascii="Tahoma" w:eastAsia="Times New Roman" w:hAnsi="Tahoma" w:cs="Tahoma"/>
          <w:b/>
          <w:color w:val="000000"/>
          <w:sz w:val="20"/>
          <w:szCs w:val="20"/>
          <w:u w:val="single"/>
          <w:lang w:eastAsia="pl-PL"/>
        </w:rPr>
        <w:t>klauzuli szkód mechanicznych</w:t>
      </w:r>
      <w:r w:rsidRPr="001E2FC7">
        <w:rPr>
          <w:rFonts w:ascii="Tahoma" w:eastAsia="Times New Roman" w:hAnsi="Tahoma" w:cs="Tahoma"/>
          <w:color w:val="000000"/>
          <w:sz w:val="20"/>
          <w:szCs w:val="20"/>
          <w:u w:val="single"/>
          <w:lang w:eastAsia="pl-PL"/>
        </w:rPr>
        <w:t>;</w:t>
      </w:r>
    </w:p>
    <w:p w14:paraId="40398990" w14:textId="77777777" w:rsidR="001E2FC7" w:rsidRPr="001E2FC7" w:rsidRDefault="001E2FC7" w:rsidP="001E2FC7">
      <w:pPr>
        <w:numPr>
          <w:ilvl w:val="1"/>
          <w:numId w:val="15"/>
        </w:numPr>
        <w:tabs>
          <w:tab w:val="num" w:pos="426"/>
        </w:tabs>
        <w:autoSpaceDE w:val="0"/>
        <w:autoSpaceDN w:val="0"/>
        <w:adjustRightInd w:val="0"/>
        <w:spacing w:after="0" w:line="240" w:lineRule="auto"/>
        <w:ind w:left="426" w:hanging="426"/>
        <w:jc w:val="both"/>
        <w:rPr>
          <w:rFonts w:ascii="Tahoma" w:eastAsia="Times New Roman" w:hAnsi="Tahoma" w:cs="Tahoma"/>
          <w:color w:val="000000"/>
          <w:sz w:val="20"/>
          <w:szCs w:val="20"/>
          <w:lang w:eastAsia="pl-PL"/>
        </w:rPr>
      </w:pPr>
      <w:r w:rsidRPr="001E2FC7">
        <w:rPr>
          <w:rFonts w:ascii="Tahoma" w:eastAsia="Times New Roman" w:hAnsi="Tahoma" w:cs="Tahoma"/>
          <w:color w:val="000000"/>
          <w:sz w:val="20"/>
          <w:szCs w:val="20"/>
          <w:lang w:eastAsia="pl-PL"/>
        </w:rPr>
        <w:t>geologiczne i górnicze w rozumieniu Prawa geologicznego i górniczego oraz inne wynikające z obsuwania się ziemi spowodowanego działalnością człowieka;</w:t>
      </w:r>
    </w:p>
    <w:p w14:paraId="7A5F1D7E" w14:textId="77777777" w:rsidR="001E2FC7" w:rsidRPr="001E2FC7" w:rsidRDefault="001E2FC7" w:rsidP="001E2FC7">
      <w:pPr>
        <w:numPr>
          <w:ilvl w:val="1"/>
          <w:numId w:val="15"/>
        </w:numPr>
        <w:tabs>
          <w:tab w:val="num" w:pos="426"/>
        </w:tabs>
        <w:autoSpaceDE w:val="0"/>
        <w:autoSpaceDN w:val="0"/>
        <w:adjustRightInd w:val="0"/>
        <w:spacing w:after="0" w:line="240" w:lineRule="auto"/>
        <w:ind w:left="426" w:hanging="426"/>
        <w:jc w:val="both"/>
        <w:rPr>
          <w:rFonts w:ascii="Tahoma" w:eastAsia="Times New Roman" w:hAnsi="Tahoma" w:cs="Tahoma"/>
          <w:color w:val="000000"/>
          <w:sz w:val="20"/>
          <w:szCs w:val="20"/>
          <w:u w:val="single"/>
          <w:lang w:eastAsia="pl-PL"/>
        </w:rPr>
      </w:pPr>
      <w:r w:rsidRPr="001E2FC7">
        <w:rPr>
          <w:rFonts w:ascii="Tahoma" w:eastAsia="Times New Roman" w:hAnsi="Tahoma" w:cs="Tahoma"/>
          <w:color w:val="000000"/>
          <w:sz w:val="20"/>
          <w:szCs w:val="20"/>
          <w:lang w:eastAsia="pl-PL"/>
        </w:rPr>
        <w:t xml:space="preserve">powstałe w związku z prowadzonymi pracami budowlanymi w miejscu ubezpieczenia, </w:t>
      </w:r>
      <w:r w:rsidRPr="001E2FC7">
        <w:rPr>
          <w:rFonts w:ascii="Tahoma" w:eastAsia="Times New Roman" w:hAnsi="Tahoma" w:cs="Tahoma"/>
          <w:color w:val="000000"/>
          <w:sz w:val="20"/>
          <w:szCs w:val="20"/>
          <w:lang w:eastAsia="pl-PL"/>
        </w:rPr>
        <w:br/>
      </w:r>
      <w:r w:rsidRPr="001E2FC7">
        <w:rPr>
          <w:rFonts w:ascii="Tahoma" w:eastAsia="Times New Roman" w:hAnsi="Tahoma" w:cs="Tahoma"/>
          <w:color w:val="000000"/>
          <w:sz w:val="20"/>
          <w:szCs w:val="20"/>
          <w:u w:val="single"/>
          <w:lang w:eastAsia="pl-PL"/>
        </w:rPr>
        <w:t xml:space="preserve">z uwzględnieniem rozszerzenia ochrony ubezpieczeniowej wynikającej z </w:t>
      </w:r>
      <w:r w:rsidRPr="001E2FC7">
        <w:rPr>
          <w:rFonts w:ascii="Tahoma" w:eastAsia="Times New Roman" w:hAnsi="Tahoma" w:cs="Tahoma"/>
          <w:b/>
          <w:color w:val="000000"/>
          <w:sz w:val="20"/>
          <w:szCs w:val="20"/>
          <w:u w:val="single"/>
          <w:lang w:eastAsia="pl-PL"/>
        </w:rPr>
        <w:t>klauzuli ubezpieczenia prac budowlano-montażowych</w:t>
      </w:r>
      <w:r w:rsidRPr="001E2FC7">
        <w:rPr>
          <w:rFonts w:ascii="Tahoma" w:eastAsia="Times New Roman" w:hAnsi="Tahoma" w:cs="Tahoma"/>
          <w:color w:val="000000"/>
          <w:sz w:val="20"/>
          <w:szCs w:val="20"/>
          <w:u w:val="single"/>
          <w:lang w:eastAsia="pl-PL"/>
        </w:rPr>
        <w:t>;</w:t>
      </w:r>
    </w:p>
    <w:p w14:paraId="2DFB7637" w14:textId="77777777" w:rsidR="001E2FC7" w:rsidRPr="001E2FC7" w:rsidRDefault="001E2FC7" w:rsidP="001E2FC7">
      <w:pPr>
        <w:numPr>
          <w:ilvl w:val="1"/>
          <w:numId w:val="15"/>
        </w:numPr>
        <w:tabs>
          <w:tab w:val="num" w:pos="426"/>
        </w:tabs>
        <w:autoSpaceDE w:val="0"/>
        <w:autoSpaceDN w:val="0"/>
        <w:adjustRightInd w:val="0"/>
        <w:spacing w:after="0" w:line="240" w:lineRule="auto"/>
        <w:ind w:left="426" w:hanging="426"/>
        <w:jc w:val="both"/>
        <w:rPr>
          <w:rFonts w:ascii="Tahoma" w:eastAsia="Times New Roman" w:hAnsi="Tahoma" w:cs="Tahoma"/>
          <w:color w:val="000000"/>
          <w:sz w:val="20"/>
          <w:szCs w:val="20"/>
          <w:lang w:eastAsia="pl-PL"/>
        </w:rPr>
      </w:pPr>
      <w:r w:rsidRPr="001E2FC7">
        <w:rPr>
          <w:rFonts w:ascii="Tahoma" w:eastAsia="Times New Roman" w:hAnsi="Tahoma" w:cs="Tahoma"/>
          <w:color w:val="000000"/>
          <w:sz w:val="20"/>
          <w:szCs w:val="20"/>
          <w:lang w:eastAsia="pl-PL"/>
        </w:rPr>
        <w:t xml:space="preserve">w mieniu, które niezgodnie ze swym przeznaczeniem i warunkami przechowywania lub magazynowania znajdowało się na wolnym powietrzu, o ile miało to wpływ na powstanie lub zwiększenie szkody; </w:t>
      </w:r>
    </w:p>
    <w:p w14:paraId="22F2F72C" w14:textId="77777777" w:rsidR="001E2FC7" w:rsidRPr="001E2FC7" w:rsidRDefault="001E2FC7" w:rsidP="001E2FC7">
      <w:pPr>
        <w:numPr>
          <w:ilvl w:val="1"/>
          <w:numId w:val="15"/>
        </w:numPr>
        <w:tabs>
          <w:tab w:val="num" w:pos="426"/>
        </w:tabs>
        <w:autoSpaceDE w:val="0"/>
        <w:autoSpaceDN w:val="0"/>
        <w:adjustRightInd w:val="0"/>
        <w:spacing w:after="0" w:line="240" w:lineRule="auto"/>
        <w:ind w:left="426" w:hanging="426"/>
        <w:jc w:val="both"/>
        <w:rPr>
          <w:rFonts w:ascii="Tahoma" w:eastAsia="Times New Roman" w:hAnsi="Tahoma" w:cs="Tahoma"/>
          <w:color w:val="000000"/>
          <w:sz w:val="20"/>
          <w:szCs w:val="20"/>
          <w:u w:val="single"/>
          <w:lang w:eastAsia="pl-PL"/>
        </w:rPr>
      </w:pPr>
      <w:r w:rsidRPr="001E2FC7">
        <w:rPr>
          <w:rFonts w:ascii="Tahoma" w:eastAsia="Times New Roman" w:hAnsi="Tahoma" w:cs="Tahoma"/>
          <w:color w:val="000000"/>
          <w:sz w:val="20"/>
          <w:szCs w:val="20"/>
          <w:lang w:eastAsia="pl-PL"/>
        </w:rPr>
        <w:t xml:space="preserve">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 złego stanu technicznego rynien, dachów, stolarki okiennej i drzwiowej </w:t>
      </w:r>
      <w:r w:rsidRPr="001E2FC7">
        <w:rPr>
          <w:rFonts w:ascii="Tahoma" w:eastAsia="Times New Roman" w:hAnsi="Tahoma" w:cs="Tahoma"/>
          <w:color w:val="000000"/>
          <w:sz w:val="20"/>
          <w:szCs w:val="20"/>
          <w:lang w:eastAsia="pl-PL"/>
        </w:rPr>
        <w:br/>
      </w:r>
      <w:r w:rsidRPr="001E2FC7">
        <w:rPr>
          <w:rFonts w:ascii="Tahoma" w:eastAsia="Times New Roman" w:hAnsi="Tahoma" w:cs="Tahoma"/>
          <w:color w:val="000000"/>
          <w:sz w:val="20"/>
          <w:szCs w:val="20"/>
          <w:u w:val="single"/>
          <w:lang w:eastAsia="pl-PL"/>
        </w:rPr>
        <w:t xml:space="preserve">z zastrzeżeniem, że ochrona ubezpieczeniowa obejmuje tego rodzaju zdarzenia zgodnie </w:t>
      </w:r>
      <w:r w:rsidRPr="001E2FC7">
        <w:rPr>
          <w:rFonts w:ascii="Tahoma" w:eastAsia="Times New Roman" w:hAnsi="Tahoma" w:cs="Tahoma"/>
          <w:color w:val="000000"/>
          <w:sz w:val="20"/>
          <w:szCs w:val="20"/>
          <w:u w:val="single"/>
          <w:lang w:eastAsia="pl-PL"/>
        </w:rPr>
        <w:br/>
        <w:t xml:space="preserve">z postanowieniami oraz w ramach limitu odpowiedzialności określonego w </w:t>
      </w:r>
      <w:r w:rsidRPr="001E2FC7">
        <w:rPr>
          <w:rFonts w:ascii="Tahoma" w:eastAsia="Times New Roman" w:hAnsi="Tahoma" w:cs="Tahoma"/>
          <w:b/>
          <w:color w:val="000000"/>
          <w:sz w:val="20"/>
          <w:szCs w:val="20"/>
          <w:u w:val="single"/>
          <w:lang w:eastAsia="pl-PL"/>
        </w:rPr>
        <w:t xml:space="preserve">klauzuli </w:t>
      </w:r>
      <w:proofErr w:type="spellStart"/>
      <w:r w:rsidRPr="001E2FC7">
        <w:rPr>
          <w:rFonts w:ascii="Tahoma" w:eastAsia="Times New Roman" w:hAnsi="Tahoma" w:cs="Tahoma"/>
          <w:b/>
          <w:color w:val="000000"/>
          <w:sz w:val="20"/>
          <w:szCs w:val="20"/>
          <w:u w:val="single"/>
          <w:lang w:eastAsia="pl-PL"/>
        </w:rPr>
        <w:t>zalaniowej</w:t>
      </w:r>
      <w:proofErr w:type="spellEnd"/>
      <w:r w:rsidRPr="001E2FC7">
        <w:rPr>
          <w:rFonts w:ascii="Tahoma" w:eastAsia="Times New Roman" w:hAnsi="Tahoma" w:cs="Tahoma"/>
          <w:color w:val="000000"/>
          <w:sz w:val="20"/>
          <w:szCs w:val="20"/>
          <w:u w:val="single"/>
          <w:lang w:eastAsia="pl-PL"/>
        </w:rPr>
        <w:t>;</w:t>
      </w:r>
    </w:p>
    <w:p w14:paraId="5E0108A2" w14:textId="77777777" w:rsidR="001E2FC7" w:rsidRPr="001E2FC7" w:rsidRDefault="001E2FC7" w:rsidP="001E2FC7">
      <w:pPr>
        <w:numPr>
          <w:ilvl w:val="1"/>
          <w:numId w:val="15"/>
        </w:numPr>
        <w:tabs>
          <w:tab w:val="num" w:pos="426"/>
        </w:tabs>
        <w:autoSpaceDE w:val="0"/>
        <w:autoSpaceDN w:val="0"/>
        <w:adjustRightInd w:val="0"/>
        <w:spacing w:after="0" w:line="240" w:lineRule="auto"/>
        <w:ind w:left="426" w:hanging="426"/>
        <w:jc w:val="both"/>
        <w:rPr>
          <w:rFonts w:ascii="Tahoma" w:eastAsia="Times New Roman" w:hAnsi="Tahoma" w:cs="Tahoma"/>
          <w:color w:val="000000"/>
          <w:sz w:val="20"/>
          <w:szCs w:val="20"/>
          <w:lang w:eastAsia="pl-PL"/>
        </w:rPr>
      </w:pPr>
      <w:r w:rsidRPr="001E2FC7">
        <w:rPr>
          <w:rFonts w:ascii="Tahoma" w:eastAsia="Times New Roman" w:hAnsi="Tahoma" w:cs="Tahoma"/>
          <w:color w:val="000000"/>
          <w:sz w:val="20"/>
          <w:szCs w:val="20"/>
          <w:lang w:eastAsia="pl-PL"/>
        </w:rPr>
        <w:t xml:space="preserve">powstałe na skutek fałszerstwa, sprzeniewierzenia, oszustwa, braków inwentarzowych, niewyjaśnionego zaginięcia, poświadczenia nieprawdy oraz innym zachowaniu o podobnym charakterze; </w:t>
      </w:r>
    </w:p>
    <w:p w14:paraId="68B50AC9" w14:textId="77777777" w:rsidR="001E2FC7" w:rsidRPr="001E2FC7" w:rsidRDefault="001E2FC7" w:rsidP="001E2FC7">
      <w:pPr>
        <w:numPr>
          <w:ilvl w:val="1"/>
          <w:numId w:val="15"/>
        </w:numPr>
        <w:tabs>
          <w:tab w:val="num" w:pos="426"/>
        </w:tabs>
        <w:autoSpaceDE w:val="0"/>
        <w:autoSpaceDN w:val="0"/>
        <w:adjustRightInd w:val="0"/>
        <w:spacing w:after="0" w:line="240" w:lineRule="auto"/>
        <w:ind w:left="426" w:hanging="426"/>
        <w:jc w:val="both"/>
        <w:rPr>
          <w:rFonts w:ascii="Tahoma" w:eastAsia="Times New Roman" w:hAnsi="Tahoma" w:cs="Tahoma"/>
          <w:color w:val="000000"/>
          <w:sz w:val="20"/>
          <w:szCs w:val="20"/>
          <w:lang w:eastAsia="pl-PL"/>
        </w:rPr>
      </w:pPr>
      <w:r w:rsidRPr="001E2FC7">
        <w:rPr>
          <w:rFonts w:ascii="Tahoma" w:eastAsia="Times New Roman" w:hAnsi="Tahoma" w:cs="Tahoma"/>
          <w:color w:val="000000"/>
          <w:sz w:val="20"/>
          <w:szCs w:val="20"/>
          <w:lang w:eastAsia="pl-PL"/>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1E2FC7">
        <w:rPr>
          <w:rFonts w:ascii="Tahoma" w:eastAsia="Times New Roman" w:hAnsi="Tahoma" w:cs="Tahoma"/>
          <w:color w:val="000000"/>
          <w:sz w:val="20"/>
          <w:szCs w:val="20"/>
          <w:u w:val="single"/>
          <w:lang w:eastAsia="pl-PL"/>
        </w:rPr>
        <w:t xml:space="preserve">z uwzględnieniem rozszerzenia ochrony ubezpieczeniowej wynikającej z </w:t>
      </w:r>
      <w:r w:rsidRPr="001E2FC7">
        <w:rPr>
          <w:rFonts w:ascii="Tahoma" w:eastAsia="Times New Roman" w:hAnsi="Tahoma" w:cs="Tahoma"/>
          <w:b/>
          <w:color w:val="000000"/>
          <w:sz w:val="20"/>
          <w:szCs w:val="20"/>
          <w:u w:val="single"/>
          <w:lang w:eastAsia="pl-PL"/>
        </w:rPr>
        <w:t>klauzuli katastrofy budowlanej</w:t>
      </w:r>
      <w:r w:rsidRPr="001E2FC7">
        <w:rPr>
          <w:rFonts w:ascii="Tahoma" w:eastAsia="Times New Roman" w:hAnsi="Tahoma" w:cs="Tahoma"/>
          <w:color w:val="000000"/>
          <w:sz w:val="20"/>
          <w:szCs w:val="20"/>
          <w:u w:val="single"/>
          <w:lang w:eastAsia="pl-PL"/>
        </w:rPr>
        <w:t>;</w:t>
      </w:r>
    </w:p>
    <w:p w14:paraId="046BBC5B" w14:textId="77777777" w:rsidR="001E2FC7" w:rsidRPr="001E2FC7" w:rsidRDefault="001E2FC7" w:rsidP="001E2FC7">
      <w:pPr>
        <w:numPr>
          <w:ilvl w:val="1"/>
          <w:numId w:val="15"/>
        </w:numPr>
        <w:tabs>
          <w:tab w:val="num" w:pos="426"/>
        </w:tabs>
        <w:autoSpaceDE w:val="0"/>
        <w:autoSpaceDN w:val="0"/>
        <w:adjustRightInd w:val="0"/>
        <w:spacing w:after="0" w:line="240" w:lineRule="auto"/>
        <w:ind w:left="426" w:hanging="426"/>
        <w:jc w:val="both"/>
        <w:rPr>
          <w:rFonts w:ascii="Tahoma" w:eastAsia="Times New Roman" w:hAnsi="Tahoma" w:cs="Tahoma"/>
          <w:color w:val="000000"/>
          <w:sz w:val="20"/>
          <w:szCs w:val="20"/>
          <w:lang w:eastAsia="pl-PL"/>
        </w:rPr>
      </w:pPr>
      <w:r w:rsidRPr="001E2FC7">
        <w:rPr>
          <w:rFonts w:ascii="Tahoma" w:eastAsia="Times New Roman" w:hAnsi="Tahoma" w:cs="Tahoma"/>
          <w:color w:val="000000"/>
          <w:sz w:val="20"/>
          <w:szCs w:val="20"/>
          <w:lang w:eastAsia="pl-PL"/>
        </w:rPr>
        <w:lastRenderedPageBreak/>
        <w:t xml:space="preserve">w uprawach, drzewach, krzewach, zwierzętach, z wyjątkiem szkód w </w:t>
      </w:r>
      <w:proofErr w:type="spellStart"/>
      <w:r w:rsidRPr="001E2FC7">
        <w:rPr>
          <w:rFonts w:ascii="Tahoma" w:eastAsia="Times New Roman" w:hAnsi="Tahoma" w:cs="Tahoma"/>
          <w:color w:val="000000"/>
          <w:sz w:val="20"/>
          <w:szCs w:val="20"/>
          <w:lang w:eastAsia="pl-PL"/>
        </w:rPr>
        <w:t>nasadzeniach</w:t>
      </w:r>
      <w:proofErr w:type="spellEnd"/>
      <w:r w:rsidRPr="001E2FC7">
        <w:rPr>
          <w:rFonts w:ascii="Tahoma" w:eastAsia="Times New Roman" w:hAnsi="Tahoma" w:cs="Tahoma"/>
          <w:color w:val="000000"/>
          <w:sz w:val="20"/>
          <w:szCs w:val="20"/>
          <w:lang w:eastAsia="pl-PL"/>
        </w:rPr>
        <w:t xml:space="preserve"> drzew </w:t>
      </w:r>
      <w:r w:rsidRPr="001E2FC7">
        <w:rPr>
          <w:rFonts w:ascii="Tahoma" w:eastAsia="Times New Roman" w:hAnsi="Tahoma" w:cs="Tahoma"/>
          <w:color w:val="000000"/>
          <w:sz w:val="20"/>
          <w:szCs w:val="20"/>
          <w:lang w:eastAsia="pl-PL"/>
        </w:rPr>
        <w:br/>
        <w:t xml:space="preserve">i krzewów, które objęte są ochroną na podstawie </w:t>
      </w:r>
      <w:r w:rsidRPr="001E2FC7">
        <w:rPr>
          <w:rFonts w:ascii="Tahoma" w:eastAsia="Times New Roman" w:hAnsi="Tahoma" w:cs="Tahoma"/>
          <w:b/>
          <w:color w:val="000000"/>
          <w:sz w:val="20"/>
          <w:szCs w:val="20"/>
          <w:lang w:eastAsia="pl-PL"/>
        </w:rPr>
        <w:t xml:space="preserve">klauzuli ubezpieczenia </w:t>
      </w:r>
      <w:proofErr w:type="spellStart"/>
      <w:r w:rsidRPr="001E2FC7">
        <w:rPr>
          <w:rFonts w:ascii="Tahoma" w:eastAsia="Times New Roman" w:hAnsi="Tahoma" w:cs="Tahoma"/>
          <w:b/>
          <w:color w:val="000000"/>
          <w:sz w:val="20"/>
          <w:szCs w:val="20"/>
          <w:lang w:eastAsia="pl-PL"/>
        </w:rPr>
        <w:t>nasadzeń</w:t>
      </w:r>
      <w:proofErr w:type="spellEnd"/>
      <w:r w:rsidRPr="001E2FC7">
        <w:rPr>
          <w:rFonts w:ascii="Tahoma" w:eastAsia="Times New Roman" w:hAnsi="Tahoma" w:cs="Tahoma"/>
          <w:b/>
          <w:color w:val="000000"/>
          <w:sz w:val="20"/>
          <w:szCs w:val="20"/>
          <w:lang w:eastAsia="pl-PL"/>
        </w:rPr>
        <w:t xml:space="preserve"> drzew i krzewów</w:t>
      </w:r>
      <w:r w:rsidRPr="001E2FC7">
        <w:rPr>
          <w:rFonts w:ascii="Tahoma" w:eastAsia="Times New Roman" w:hAnsi="Tahoma" w:cs="Tahoma"/>
          <w:color w:val="000000"/>
          <w:sz w:val="20"/>
          <w:szCs w:val="20"/>
          <w:lang w:eastAsia="pl-PL"/>
        </w:rPr>
        <w:t>;</w:t>
      </w:r>
    </w:p>
    <w:p w14:paraId="3425A1C9" w14:textId="77777777" w:rsidR="001E2FC7" w:rsidRPr="001E2FC7" w:rsidRDefault="001E2FC7" w:rsidP="001E2FC7">
      <w:pPr>
        <w:numPr>
          <w:ilvl w:val="1"/>
          <w:numId w:val="15"/>
        </w:numPr>
        <w:tabs>
          <w:tab w:val="num" w:pos="426"/>
        </w:tabs>
        <w:autoSpaceDE w:val="0"/>
        <w:autoSpaceDN w:val="0"/>
        <w:adjustRightInd w:val="0"/>
        <w:spacing w:after="0" w:line="240" w:lineRule="auto"/>
        <w:ind w:left="426" w:hanging="426"/>
        <w:jc w:val="both"/>
        <w:rPr>
          <w:rFonts w:ascii="Tahoma" w:eastAsia="Times New Roman" w:hAnsi="Tahoma" w:cs="Tahoma"/>
          <w:color w:val="000000"/>
          <w:sz w:val="20"/>
          <w:szCs w:val="20"/>
          <w:lang w:eastAsia="pl-PL"/>
        </w:rPr>
      </w:pPr>
      <w:r w:rsidRPr="001E2FC7">
        <w:rPr>
          <w:rFonts w:ascii="Tahoma" w:eastAsia="Times New Roman" w:hAnsi="Tahoma" w:cs="Tahoma"/>
          <w:color w:val="000000"/>
          <w:sz w:val="20"/>
          <w:szCs w:val="20"/>
          <w:lang w:eastAsia="pl-PL"/>
        </w:rPr>
        <w:t xml:space="preserve">w gruntach, glebach, naturalnych wodach podziemnych i powierzchniowych, kanałach, rowach, zbiornikach wodnych, chyba że są to sztuczne zbiorniki w miejscu ubezpieczenia; </w:t>
      </w:r>
    </w:p>
    <w:p w14:paraId="22BC74BD" w14:textId="77777777" w:rsidR="001E2FC7" w:rsidRPr="001E2FC7" w:rsidRDefault="001E2FC7" w:rsidP="001E2FC7">
      <w:pPr>
        <w:numPr>
          <w:ilvl w:val="1"/>
          <w:numId w:val="15"/>
        </w:numPr>
        <w:tabs>
          <w:tab w:val="num" w:pos="426"/>
        </w:tabs>
        <w:autoSpaceDE w:val="0"/>
        <w:autoSpaceDN w:val="0"/>
        <w:adjustRightInd w:val="0"/>
        <w:spacing w:after="0" w:line="240" w:lineRule="auto"/>
        <w:ind w:left="426" w:hanging="426"/>
        <w:jc w:val="both"/>
        <w:rPr>
          <w:rFonts w:ascii="Tahoma" w:eastAsia="Times New Roman" w:hAnsi="Tahoma" w:cs="Tahoma"/>
          <w:color w:val="000000"/>
          <w:sz w:val="20"/>
          <w:szCs w:val="20"/>
          <w:lang w:eastAsia="pl-PL"/>
        </w:rPr>
      </w:pPr>
      <w:r w:rsidRPr="001E2FC7">
        <w:rPr>
          <w:rFonts w:ascii="Tahoma" w:eastAsia="Times New Roman" w:hAnsi="Tahoma" w:cs="Tahoma"/>
          <w:color w:val="000000"/>
          <w:sz w:val="20"/>
          <w:szCs w:val="20"/>
          <w:lang w:eastAsia="pl-PL"/>
        </w:rPr>
        <w:t xml:space="preserve">w mieniu znajdującym się pod ziemią związanym z produkcją wydobywczą; </w:t>
      </w:r>
    </w:p>
    <w:p w14:paraId="32D72C89" w14:textId="77777777" w:rsidR="001E2FC7" w:rsidRPr="001E2FC7" w:rsidRDefault="001E2FC7" w:rsidP="001E2FC7">
      <w:pPr>
        <w:numPr>
          <w:ilvl w:val="1"/>
          <w:numId w:val="15"/>
        </w:numPr>
        <w:tabs>
          <w:tab w:val="num" w:pos="426"/>
        </w:tabs>
        <w:autoSpaceDE w:val="0"/>
        <w:autoSpaceDN w:val="0"/>
        <w:adjustRightInd w:val="0"/>
        <w:spacing w:after="0" w:line="240" w:lineRule="auto"/>
        <w:ind w:left="426" w:hanging="426"/>
        <w:jc w:val="both"/>
        <w:rPr>
          <w:rFonts w:ascii="Tahoma" w:eastAsia="Times New Roman" w:hAnsi="Tahoma" w:cs="Tahoma"/>
          <w:color w:val="000000"/>
          <w:sz w:val="20"/>
          <w:szCs w:val="20"/>
          <w:lang w:eastAsia="pl-PL"/>
        </w:rPr>
      </w:pPr>
      <w:r w:rsidRPr="001E2FC7">
        <w:rPr>
          <w:rFonts w:ascii="Tahoma" w:eastAsia="Times New Roman" w:hAnsi="Tahoma" w:cs="Tahoma"/>
          <w:color w:val="000000"/>
          <w:sz w:val="20"/>
          <w:szCs w:val="20"/>
          <w:lang w:eastAsia="pl-PL"/>
        </w:rPr>
        <w:t>w środkach obrotowych o przekroczonym terminie ważności lub wycofanych z obrotu przed powstaniem szkody oraz mieniu, którego zakup potwierdzony jest fałszywymi dokumentami;</w:t>
      </w:r>
    </w:p>
    <w:p w14:paraId="03D44E41" w14:textId="77777777" w:rsidR="001E2FC7" w:rsidRPr="001E2FC7" w:rsidRDefault="001E2FC7" w:rsidP="001E2FC7">
      <w:pPr>
        <w:numPr>
          <w:ilvl w:val="1"/>
          <w:numId w:val="15"/>
        </w:numPr>
        <w:tabs>
          <w:tab w:val="num" w:pos="426"/>
        </w:tabs>
        <w:autoSpaceDE w:val="0"/>
        <w:autoSpaceDN w:val="0"/>
        <w:adjustRightInd w:val="0"/>
        <w:spacing w:after="0" w:line="240" w:lineRule="auto"/>
        <w:ind w:left="426" w:hanging="426"/>
        <w:jc w:val="both"/>
        <w:rPr>
          <w:rFonts w:ascii="Tahoma" w:eastAsia="Times New Roman" w:hAnsi="Tahoma" w:cs="Tahoma"/>
          <w:color w:val="000000"/>
          <w:sz w:val="20"/>
          <w:szCs w:val="20"/>
          <w:lang w:eastAsia="pl-PL"/>
        </w:rPr>
      </w:pPr>
      <w:r w:rsidRPr="001E2FC7">
        <w:rPr>
          <w:rFonts w:ascii="Tahoma" w:eastAsia="Times New Roman" w:hAnsi="Tahoma" w:cs="Tahoma"/>
          <w:color w:val="000000"/>
          <w:sz w:val="20"/>
          <w:szCs w:val="20"/>
          <w:lang w:eastAsia="pl-PL"/>
        </w:rPr>
        <w:t xml:space="preserve">w budynkach wyłączonych z eksploatacji powyżej 30 dni, z uwzględnieniem rozszerzenia ochrony ubezpieczeniowej dla takich budynków zgodnie </w:t>
      </w:r>
      <w:r w:rsidRPr="001E2FC7">
        <w:rPr>
          <w:rFonts w:ascii="Tahoma" w:eastAsia="Times New Roman" w:hAnsi="Tahoma" w:cs="Tahoma"/>
          <w:b/>
          <w:color w:val="000000"/>
          <w:sz w:val="20"/>
          <w:szCs w:val="20"/>
          <w:lang w:eastAsia="pl-PL"/>
        </w:rPr>
        <w:t xml:space="preserve">z klauzulą ochrony mienia wyłączonego </w:t>
      </w:r>
      <w:r w:rsidRPr="001E2FC7">
        <w:rPr>
          <w:rFonts w:ascii="Tahoma" w:eastAsia="Times New Roman" w:hAnsi="Tahoma" w:cs="Tahoma"/>
          <w:b/>
          <w:color w:val="000000"/>
          <w:sz w:val="20"/>
          <w:szCs w:val="20"/>
          <w:lang w:eastAsia="pl-PL"/>
        </w:rPr>
        <w:br/>
        <w:t>z eksploatacji</w:t>
      </w:r>
      <w:r w:rsidRPr="001E2FC7">
        <w:rPr>
          <w:rFonts w:ascii="Tahoma" w:eastAsia="Times New Roman" w:hAnsi="Tahoma" w:cs="Tahoma"/>
          <w:color w:val="000000"/>
          <w:sz w:val="20"/>
          <w:szCs w:val="20"/>
          <w:lang w:eastAsia="pl-PL"/>
        </w:rPr>
        <w:t>;</w:t>
      </w:r>
    </w:p>
    <w:p w14:paraId="02CAB5DC" w14:textId="77777777" w:rsidR="001E2FC7" w:rsidRPr="001E2FC7" w:rsidRDefault="001E2FC7" w:rsidP="001E2FC7">
      <w:pPr>
        <w:numPr>
          <w:ilvl w:val="1"/>
          <w:numId w:val="15"/>
        </w:numPr>
        <w:tabs>
          <w:tab w:val="num" w:pos="426"/>
        </w:tabs>
        <w:autoSpaceDE w:val="0"/>
        <w:autoSpaceDN w:val="0"/>
        <w:adjustRightInd w:val="0"/>
        <w:spacing w:after="0" w:line="240" w:lineRule="auto"/>
        <w:ind w:left="426" w:hanging="426"/>
        <w:jc w:val="both"/>
        <w:rPr>
          <w:rFonts w:ascii="Tahoma" w:eastAsia="Times New Roman" w:hAnsi="Tahoma" w:cs="Tahoma"/>
          <w:color w:val="000000"/>
          <w:sz w:val="20"/>
          <w:szCs w:val="20"/>
          <w:lang w:eastAsia="pl-PL"/>
        </w:rPr>
      </w:pPr>
      <w:r w:rsidRPr="001E2FC7">
        <w:rPr>
          <w:rFonts w:ascii="Tahoma" w:eastAsia="Times New Roman" w:hAnsi="Tahoma" w:cs="Tahoma"/>
          <w:color w:val="000000"/>
          <w:sz w:val="20"/>
          <w:szCs w:val="20"/>
          <w:lang w:eastAsia="pl-PL"/>
        </w:rPr>
        <w:t xml:space="preserve">w budynkach, budowlach przeznaczonych do rozbiórki oraz w znajdującym się w nich mieniu oraz maszynach i urządzeniach przeznaczonych do likwidacji; </w:t>
      </w:r>
    </w:p>
    <w:p w14:paraId="35AF6CC6" w14:textId="77777777" w:rsidR="001E2FC7" w:rsidRPr="001E2FC7" w:rsidRDefault="001E2FC7" w:rsidP="001E2FC7">
      <w:pPr>
        <w:numPr>
          <w:ilvl w:val="1"/>
          <w:numId w:val="15"/>
        </w:numPr>
        <w:tabs>
          <w:tab w:val="num" w:pos="426"/>
        </w:tabs>
        <w:autoSpaceDE w:val="0"/>
        <w:autoSpaceDN w:val="0"/>
        <w:adjustRightInd w:val="0"/>
        <w:spacing w:after="0" w:line="240" w:lineRule="auto"/>
        <w:ind w:left="426" w:hanging="426"/>
        <w:jc w:val="both"/>
        <w:rPr>
          <w:rFonts w:ascii="Tahoma" w:eastAsia="Times New Roman" w:hAnsi="Tahoma" w:cs="Tahoma"/>
          <w:color w:val="000000"/>
          <w:sz w:val="20"/>
          <w:szCs w:val="20"/>
          <w:lang w:eastAsia="pl-PL"/>
        </w:rPr>
      </w:pPr>
      <w:r w:rsidRPr="001E2FC7">
        <w:rPr>
          <w:rFonts w:ascii="Tahoma" w:eastAsia="Times New Roman" w:hAnsi="Tahoma" w:cs="Tahoma"/>
          <w:color w:val="000000"/>
          <w:sz w:val="20"/>
          <w:szCs w:val="20"/>
          <w:lang w:eastAsia="pl-PL"/>
        </w:rPr>
        <w:t xml:space="preserve">w pojazdach podlegających rejestracji, sprzęcie pływającym, statkach powietrznych, chyba że stanowią one środki obrotowe lub mienie osób trzecich przyjęte do sprzedaży lub wykonania usługi; </w:t>
      </w:r>
    </w:p>
    <w:p w14:paraId="25ECB616" w14:textId="77777777" w:rsidR="001E2FC7" w:rsidRPr="001E2FC7" w:rsidRDefault="001E2FC7" w:rsidP="001E2FC7">
      <w:pPr>
        <w:numPr>
          <w:ilvl w:val="1"/>
          <w:numId w:val="15"/>
        </w:numPr>
        <w:tabs>
          <w:tab w:val="num" w:pos="426"/>
        </w:tabs>
        <w:autoSpaceDE w:val="0"/>
        <w:autoSpaceDN w:val="0"/>
        <w:adjustRightInd w:val="0"/>
        <w:spacing w:after="0" w:line="240" w:lineRule="auto"/>
        <w:ind w:left="426" w:hanging="426"/>
        <w:jc w:val="both"/>
        <w:rPr>
          <w:rFonts w:ascii="Tahoma" w:eastAsia="Times New Roman" w:hAnsi="Tahoma" w:cs="Tahoma"/>
          <w:color w:val="000000"/>
          <w:sz w:val="20"/>
          <w:szCs w:val="20"/>
          <w:lang w:eastAsia="pl-PL"/>
        </w:rPr>
      </w:pPr>
      <w:r w:rsidRPr="001E2FC7">
        <w:rPr>
          <w:rFonts w:ascii="Tahoma" w:eastAsia="Times New Roman" w:hAnsi="Tahoma" w:cs="Tahoma"/>
          <w:color w:val="000000"/>
          <w:sz w:val="20"/>
          <w:szCs w:val="20"/>
          <w:lang w:eastAsia="pl-PL"/>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05121F6C" w14:textId="77777777" w:rsidR="001E2FC7" w:rsidRPr="001E2FC7" w:rsidRDefault="001E2FC7" w:rsidP="001E2FC7">
      <w:pPr>
        <w:numPr>
          <w:ilvl w:val="1"/>
          <w:numId w:val="15"/>
        </w:numPr>
        <w:tabs>
          <w:tab w:val="num" w:pos="426"/>
        </w:tabs>
        <w:autoSpaceDE w:val="0"/>
        <w:autoSpaceDN w:val="0"/>
        <w:adjustRightInd w:val="0"/>
        <w:spacing w:after="0" w:line="240" w:lineRule="auto"/>
        <w:ind w:left="426" w:hanging="426"/>
        <w:jc w:val="both"/>
        <w:rPr>
          <w:rFonts w:ascii="Tahoma" w:eastAsia="Times New Roman" w:hAnsi="Tahoma" w:cs="Tahoma"/>
          <w:color w:val="000000"/>
          <w:sz w:val="20"/>
          <w:szCs w:val="20"/>
          <w:lang w:eastAsia="pl-PL"/>
        </w:rPr>
      </w:pPr>
      <w:r w:rsidRPr="001E2FC7">
        <w:rPr>
          <w:rFonts w:ascii="Tahoma" w:eastAsia="Times New Roman" w:hAnsi="Tahoma" w:cs="Tahoma"/>
          <w:color w:val="000000"/>
          <w:sz w:val="20"/>
          <w:szCs w:val="20"/>
          <w:lang w:eastAsia="pl-PL"/>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1E2FC7">
        <w:rPr>
          <w:rFonts w:ascii="Tahoma" w:eastAsia="Times New Roman" w:hAnsi="Tahoma" w:cs="Tahoma"/>
          <w:color w:val="000000"/>
          <w:sz w:val="20"/>
          <w:szCs w:val="20"/>
          <w:u w:val="single"/>
          <w:lang w:eastAsia="pl-PL"/>
        </w:rPr>
        <w:t xml:space="preserve">z wyjątkiem szkód objętych ochroną na podstawie </w:t>
      </w:r>
      <w:r w:rsidRPr="001E2FC7">
        <w:rPr>
          <w:rFonts w:ascii="Tahoma" w:eastAsia="Times New Roman" w:hAnsi="Tahoma" w:cs="Tahoma"/>
          <w:b/>
          <w:color w:val="000000"/>
          <w:sz w:val="20"/>
          <w:szCs w:val="20"/>
          <w:u w:val="single"/>
          <w:lang w:eastAsia="pl-PL"/>
        </w:rPr>
        <w:t>klauzuli awarii instalacji lub urządzeń technologicznych;</w:t>
      </w:r>
    </w:p>
    <w:p w14:paraId="234C12E8" w14:textId="77777777" w:rsidR="001E2FC7" w:rsidRPr="001E2FC7" w:rsidRDefault="001E2FC7" w:rsidP="001E2FC7">
      <w:pPr>
        <w:numPr>
          <w:ilvl w:val="1"/>
          <w:numId w:val="15"/>
        </w:numPr>
        <w:tabs>
          <w:tab w:val="num" w:pos="426"/>
        </w:tabs>
        <w:autoSpaceDE w:val="0"/>
        <w:autoSpaceDN w:val="0"/>
        <w:adjustRightInd w:val="0"/>
        <w:spacing w:after="0" w:line="240" w:lineRule="auto"/>
        <w:ind w:left="426" w:hanging="426"/>
        <w:jc w:val="both"/>
        <w:rPr>
          <w:rFonts w:ascii="Tahoma" w:eastAsia="Times New Roman" w:hAnsi="Tahoma" w:cs="Tahoma"/>
          <w:color w:val="000000"/>
          <w:sz w:val="20"/>
          <w:szCs w:val="20"/>
          <w:lang w:eastAsia="pl-PL"/>
        </w:rPr>
      </w:pPr>
      <w:r w:rsidRPr="001E2FC7">
        <w:rPr>
          <w:rFonts w:ascii="Tahoma" w:eastAsia="Times New Roman" w:hAnsi="Tahoma" w:cs="Tahoma"/>
          <w:color w:val="000000"/>
          <w:sz w:val="20"/>
          <w:szCs w:val="20"/>
          <w:lang w:eastAsia="pl-PL"/>
        </w:rPr>
        <w:t xml:space="preserve">w mieniu będącym w transporcie, </w:t>
      </w:r>
      <w:r w:rsidRPr="001E2FC7">
        <w:rPr>
          <w:rFonts w:ascii="Tahoma" w:eastAsia="Times New Roman" w:hAnsi="Tahoma" w:cs="Tahoma"/>
          <w:color w:val="000000"/>
          <w:sz w:val="20"/>
          <w:szCs w:val="20"/>
          <w:u w:val="single"/>
          <w:lang w:eastAsia="pl-PL"/>
        </w:rPr>
        <w:t xml:space="preserve">z uwzględnieniem rozszerzenia ochrony ubezpieczeniowej wynikającej z </w:t>
      </w:r>
      <w:r w:rsidRPr="001E2FC7">
        <w:rPr>
          <w:rFonts w:ascii="Tahoma" w:eastAsia="Times New Roman" w:hAnsi="Tahoma" w:cs="Tahoma"/>
          <w:b/>
          <w:color w:val="000000"/>
          <w:sz w:val="20"/>
          <w:szCs w:val="20"/>
          <w:u w:val="single"/>
          <w:lang w:eastAsia="pl-PL"/>
        </w:rPr>
        <w:t xml:space="preserve">klauzuli transportowania </w:t>
      </w:r>
      <w:r w:rsidRPr="001E2FC7">
        <w:rPr>
          <w:rFonts w:ascii="Tahoma" w:eastAsia="Times New Roman" w:hAnsi="Tahoma" w:cs="Tahoma"/>
          <w:color w:val="000000"/>
          <w:sz w:val="20"/>
          <w:szCs w:val="20"/>
          <w:u w:val="single"/>
          <w:lang w:eastAsia="pl-PL"/>
        </w:rPr>
        <w:t>oraz</w:t>
      </w:r>
      <w:r w:rsidRPr="001E2FC7">
        <w:rPr>
          <w:rFonts w:ascii="Tahoma" w:eastAsia="Times New Roman" w:hAnsi="Tahoma" w:cs="Tahoma"/>
          <w:b/>
          <w:color w:val="000000"/>
          <w:sz w:val="20"/>
          <w:szCs w:val="20"/>
          <w:u w:val="single"/>
          <w:lang w:eastAsia="pl-PL"/>
        </w:rPr>
        <w:t xml:space="preserve"> klauzuli transportu wewnętrznego</w:t>
      </w:r>
      <w:r w:rsidRPr="001E2FC7">
        <w:rPr>
          <w:rFonts w:ascii="Tahoma" w:eastAsia="Times New Roman" w:hAnsi="Tahoma" w:cs="Tahoma"/>
          <w:color w:val="000000"/>
          <w:sz w:val="20"/>
          <w:szCs w:val="20"/>
          <w:u w:val="single"/>
          <w:lang w:eastAsia="pl-PL"/>
        </w:rPr>
        <w:t>.</w:t>
      </w:r>
      <w:r w:rsidRPr="001E2FC7">
        <w:rPr>
          <w:rFonts w:ascii="Tahoma" w:eastAsia="Times New Roman" w:hAnsi="Tahoma" w:cs="Tahoma"/>
          <w:b/>
          <w:bCs/>
          <w:color w:val="000000"/>
          <w:sz w:val="20"/>
          <w:szCs w:val="20"/>
          <w:lang w:eastAsia="pl-PL"/>
        </w:rPr>
        <w:t xml:space="preserve"> </w:t>
      </w:r>
      <w:r w:rsidRPr="001E2FC7">
        <w:rPr>
          <w:rFonts w:ascii="Tahoma" w:eastAsia="Times New Roman" w:hAnsi="Tahoma" w:cs="Tahoma"/>
          <w:color w:val="000000"/>
          <w:sz w:val="20"/>
          <w:szCs w:val="20"/>
          <w:lang w:eastAsia="pl-PL"/>
        </w:rPr>
        <w:t xml:space="preserve">Dodatkowo wyłączenie to nie dotyczy transportu gotówki; </w:t>
      </w:r>
    </w:p>
    <w:p w14:paraId="387E0940" w14:textId="77777777" w:rsidR="001E2FC7" w:rsidRPr="001E2FC7" w:rsidRDefault="001E2FC7" w:rsidP="001E2FC7">
      <w:pPr>
        <w:numPr>
          <w:ilvl w:val="1"/>
          <w:numId w:val="15"/>
        </w:numPr>
        <w:tabs>
          <w:tab w:val="num" w:pos="426"/>
        </w:tabs>
        <w:autoSpaceDE w:val="0"/>
        <w:autoSpaceDN w:val="0"/>
        <w:adjustRightInd w:val="0"/>
        <w:spacing w:after="0" w:line="240" w:lineRule="auto"/>
        <w:ind w:left="426" w:hanging="426"/>
        <w:jc w:val="both"/>
        <w:rPr>
          <w:rFonts w:ascii="Tahoma" w:eastAsia="Times New Roman" w:hAnsi="Tahoma" w:cs="Tahoma"/>
          <w:color w:val="000000"/>
          <w:sz w:val="20"/>
          <w:szCs w:val="20"/>
          <w:lang w:eastAsia="pl-PL"/>
        </w:rPr>
      </w:pPr>
      <w:r w:rsidRPr="001E2FC7">
        <w:rPr>
          <w:rFonts w:ascii="Tahoma" w:eastAsia="Times New Roman" w:hAnsi="Tahoma" w:cs="Tahoma"/>
          <w:color w:val="000000"/>
          <w:sz w:val="20"/>
          <w:szCs w:val="20"/>
          <w:lang w:eastAsia="pl-PL"/>
        </w:rPr>
        <w:t xml:space="preserve">pośrednie związane z opóźnieniami, utratą rynku, utratą zysku, zwiększonymi kosztami działalności lub kar pieniężnych; </w:t>
      </w:r>
    </w:p>
    <w:p w14:paraId="5635B437" w14:textId="77777777" w:rsidR="001E2FC7" w:rsidRPr="001E2FC7" w:rsidRDefault="001E2FC7" w:rsidP="001E2FC7">
      <w:pPr>
        <w:numPr>
          <w:ilvl w:val="1"/>
          <w:numId w:val="15"/>
        </w:numPr>
        <w:tabs>
          <w:tab w:val="num" w:pos="426"/>
        </w:tabs>
        <w:autoSpaceDE w:val="0"/>
        <w:autoSpaceDN w:val="0"/>
        <w:adjustRightInd w:val="0"/>
        <w:spacing w:after="0" w:line="240" w:lineRule="auto"/>
        <w:ind w:left="426" w:hanging="426"/>
        <w:jc w:val="both"/>
        <w:rPr>
          <w:rFonts w:ascii="Tahoma" w:eastAsia="Times New Roman" w:hAnsi="Tahoma" w:cs="Tahoma"/>
          <w:color w:val="000000"/>
          <w:sz w:val="20"/>
          <w:szCs w:val="20"/>
          <w:lang w:eastAsia="pl-PL"/>
        </w:rPr>
      </w:pPr>
      <w:r w:rsidRPr="001E2FC7">
        <w:rPr>
          <w:rFonts w:ascii="Tahoma" w:eastAsia="Times New Roman" w:hAnsi="Tahoma" w:cs="Tahoma"/>
          <w:color w:val="000000"/>
          <w:sz w:val="20"/>
          <w:szCs w:val="20"/>
          <w:lang w:eastAsia="pl-PL"/>
        </w:rPr>
        <w:t>powstałe bezpośrednio lub pośrednio wskutek stałego lub czasowego wywłaszczenia (zajęcia) mienia na mocy decyzji jakichkolwiek legalnie ustanowionych władz;</w:t>
      </w:r>
    </w:p>
    <w:p w14:paraId="654F8542" w14:textId="77777777" w:rsidR="001E2FC7" w:rsidRPr="001E2FC7" w:rsidRDefault="001E2FC7" w:rsidP="001E2FC7">
      <w:pPr>
        <w:numPr>
          <w:ilvl w:val="1"/>
          <w:numId w:val="15"/>
        </w:numPr>
        <w:tabs>
          <w:tab w:val="num" w:pos="426"/>
        </w:tabs>
        <w:autoSpaceDE w:val="0"/>
        <w:autoSpaceDN w:val="0"/>
        <w:adjustRightInd w:val="0"/>
        <w:spacing w:after="0" w:line="240" w:lineRule="auto"/>
        <w:ind w:left="426" w:hanging="426"/>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powstałe w </w:t>
      </w:r>
      <w:r w:rsidRPr="001E2FC7">
        <w:rPr>
          <w:rFonts w:ascii="Tahoma" w:eastAsia="Tahoma,Bold" w:hAnsi="Tahoma" w:cs="Tahoma"/>
          <w:bCs/>
          <w:sz w:val="20"/>
          <w:szCs w:val="20"/>
          <w:lang w:eastAsia="pl-PL"/>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1E2FC7">
        <w:rPr>
          <w:rFonts w:ascii="Tahoma" w:eastAsia="Tahoma,Bold" w:hAnsi="Tahoma" w:cs="Tahoma"/>
          <w:b/>
          <w:bCs/>
          <w:sz w:val="20"/>
          <w:szCs w:val="20"/>
          <w:lang w:eastAsia="pl-PL"/>
        </w:rPr>
        <w:t>jeżeli mienie to znajduje się w odległości większej niż 750 m od ubezpieczonych budynków i budowli</w:t>
      </w:r>
    </w:p>
    <w:p w14:paraId="36B828AB" w14:textId="77777777" w:rsidR="001E2FC7" w:rsidRPr="001E2FC7" w:rsidRDefault="001E2FC7" w:rsidP="001E2FC7">
      <w:pPr>
        <w:numPr>
          <w:ilvl w:val="1"/>
          <w:numId w:val="15"/>
        </w:numPr>
        <w:tabs>
          <w:tab w:val="num" w:pos="426"/>
        </w:tabs>
        <w:autoSpaceDE w:val="0"/>
        <w:autoSpaceDN w:val="0"/>
        <w:adjustRightInd w:val="0"/>
        <w:spacing w:after="0" w:line="240" w:lineRule="auto"/>
        <w:ind w:left="426" w:hanging="426"/>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w mieniu znajdującym się na obszarach między linią brzegu a wałem przeciwpowodziowym lub naturalnym wysokim brzegiem, w którym wbudowano trasę wału przeciwpowodziowego, jeżeli do szkody doszło wskutek powodzi;</w:t>
      </w:r>
    </w:p>
    <w:p w14:paraId="51FCECFB" w14:textId="77777777" w:rsidR="001E2FC7" w:rsidRPr="001E2FC7" w:rsidRDefault="001E2FC7" w:rsidP="001E2FC7">
      <w:pPr>
        <w:autoSpaceDE w:val="0"/>
        <w:autoSpaceDN w:val="0"/>
        <w:adjustRightInd w:val="0"/>
        <w:spacing w:after="0" w:line="240" w:lineRule="auto"/>
        <w:ind w:left="426"/>
        <w:jc w:val="both"/>
        <w:rPr>
          <w:rFonts w:ascii="Tahoma" w:eastAsia="Times New Roman" w:hAnsi="Tahoma" w:cs="Tahoma"/>
          <w:sz w:val="20"/>
          <w:szCs w:val="20"/>
          <w:lang w:eastAsia="pl-PL"/>
        </w:rPr>
      </w:pPr>
    </w:p>
    <w:p w14:paraId="23F0BCB5" w14:textId="77777777" w:rsidR="001E2FC7" w:rsidRPr="001E2FC7" w:rsidRDefault="001E2FC7" w:rsidP="001E2FC7">
      <w:pPr>
        <w:spacing w:after="0" w:line="240" w:lineRule="auto"/>
        <w:outlineLvl w:val="2"/>
        <w:rPr>
          <w:rFonts w:ascii="Tahoma" w:eastAsia="Times New Roman" w:hAnsi="Tahoma" w:cs="Tahoma"/>
          <w:b/>
          <w:sz w:val="20"/>
          <w:szCs w:val="20"/>
          <w:lang w:eastAsia="pl-PL"/>
        </w:rPr>
      </w:pPr>
    </w:p>
    <w:p w14:paraId="65843315" w14:textId="77777777" w:rsidR="001E2FC7" w:rsidRPr="001E2FC7" w:rsidRDefault="001E2FC7" w:rsidP="001E2FC7">
      <w:pPr>
        <w:spacing w:after="0" w:line="240" w:lineRule="auto"/>
        <w:outlineLvl w:val="2"/>
        <w:rPr>
          <w:rFonts w:ascii="Tahoma" w:eastAsia="Times New Roman" w:hAnsi="Tahoma" w:cs="Tahoma"/>
          <w:b/>
          <w:sz w:val="20"/>
          <w:szCs w:val="20"/>
          <w:lang w:eastAsia="pl-PL"/>
        </w:rPr>
      </w:pPr>
      <w:r w:rsidRPr="001E2FC7">
        <w:rPr>
          <w:rFonts w:ascii="Tahoma" w:eastAsia="Times New Roman" w:hAnsi="Tahoma" w:cs="Tahoma"/>
          <w:b/>
          <w:sz w:val="20"/>
          <w:szCs w:val="20"/>
          <w:lang w:eastAsia="pl-PL"/>
        </w:rPr>
        <w:t>C. UBEZPIECZENIE SPRZĘTU ELEKTRONICZNEGO OD WSZYSTKICH RYZYK</w:t>
      </w:r>
    </w:p>
    <w:p w14:paraId="1BA8A9D6" w14:textId="77777777" w:rsidR="001E2FC7" w:rsidRPr="001E2FC7" w:rsidRDefault="001E2FC7" w:rsidP="001E2FC7">
      <w:pPr>
        <w:spacing w:after="0" w:line="240" w:lineRule="auto"/>
        <w:jc w:val="both"/>
        <w:rPr>
          <w:rFonts w:ascii="Tahoma" w:eastAsia="Times New Roman" w:hAnsi="Tahoma" w:cs="Tahoma"/>
          <w:sz w:val="20"/>
          <w:szCs w:val="20"/>
          <w:lang w:eastAsia="pl-PL"/>
        </w:rPr>
      </w:pPr>
    </w:p>
    <w:p w14:paraId="30883E3A" w14:textId="77777777" w:rsidR="001E2FC7" w:rsidRPr="001E2FC7" w:rsidRDefault="001E2FC7" w:rsidP="001E2FC7">
      <w:pPr>
        <w:spacing w:after="0" w:line="240" w:lineRule="auto"/>
        <w:jc w:val="both"/>
        <w:rPr>
          <w:rFonts w:ascii="Tahoma" w:eastAsia="Times New Roman" w:hAnsi="Tahoma" w:cs="Tahoma"/>
          <w:i/>
          <w:sz w:val="20"/>
          <w:szCs w:val="20"/>
          <w:lang w:eastAsia="pl-PL"/>
        </w:rPr>
      </w:pPr>
      <w:r w:rsidRPr="001E2FC7">
        <w:rPr>
          <w:rFonts w:ascii="Tahoma" w:eastAsia="Times New Roman" w:hAnsi="Tahoma" w:cs="Tahoma"/>
          <w:b/>
          <w:i/>
          <w:sz w:val="20"/>
          <w:szCs w:val="20"/>
          <w:lang w:eastAsia="pl-PL"/>
        </w:rPr>
        <w:t>UWAGA:</w:t>
      </w:r>
      <w:r w:rsidRPr="001E2FC7">
        <w:rPr>
          <w:rFonts w:ascii="Tahoma" w:eastAsia="Times New Roman" w:hAnsi="Tahoma" w:cs="Tahoma"/>
          <w:i/>
          <w:sz w:val="20"/>
          <w:szCs w:val="20"/>
          <w:lang w:eastAsia="pl-PL"/>
        </w:rPr>
        <w:t xml:space="preserve"> Ubezpieczenie dotyczy wszystkich podmiotów (ubezpieczonych) wymienionych w programie ubezpieczenia oraz każdej lokalizacji, w której te podmioty prowadzą działalność.</w:t>
      </w:r>
    </w:p>
    <w:p w14:paraId="75C7F57C" w14:textId="77777777" w:rsidR="001E2FC7" w:rsidRPr="001E2FC7" w:rsidRDefault="001E2FC7" w:rsidP="001E2FC7">
      <w:pPr>
        <w:tabs>
          <w:tab w:val="left" w:pos="1134"/>
        </w:tabs>
        <w:spacing w:after="0" w:line="240" w:lineRule="auto"/>
        <w:ind w:left="1134" w:hanging="1134"/>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 </w:t>
      </w:r>
    </w:p>
    <w:p w14:paraId="13217BA7" w14:textId="77777777" w:rsidR="001E2FC7" w:rsidRPr="001E2FC7" w:rsidRDefault="001E2FC7" w:rsidP="001E2FC7">
      <w:pPr>
        <w:tabs>
          <w:tab w:val="left" w:pos="1134"/>
        </w:tabs>
        <w:spacing w:after="0" w:line="240" w:lineRule="auto"/>
        <w:ind w:left="1134" w:hanging="1134"/>
        <w:jc w:val="both"/>
        <w:rPr>
          <w:rFonts w:ascii="Tahoma" w:eastAsia="Times New Roman" w:hAnsi="Tahoma" w:cs="Tahoma"/>
          <w:b/>
          <w:sz w:val="20"/>
          <w:szCs w:val="20"/>
          <w:lang w:eastAsia="pl-PL"/>
        </w:rPr>
      </w:pPr>
      <w:r w:rsidRPr="001E2FC7">
        <w:rPr>
          <w:rFonts w:ascii="Tahoma" w:eastAsia="Times New Roman" w:hAnsi="Tahoma" w:cs="Tahoma"/>
          <w:b/>
          <w:sz w:val="20"/>
          <w:szCs w:val="20"/>
          <w:lang w:eastAsia="pl-PL"/>
        </w:rPr>
        <w:t xml:space="preserve">UWAGA: </w:t>
      </w:r>
      <w:r w:rsidRPr="001E2FC7">
        <w:rPr>
          <w:rFonts w:ascii="Tahoma" w:eastAsia="Times New Roman" w:hAnsi="Tahoma" w:cs="Tahoma"/>
          <w:b/>
          <w:sz w:val="20"/>
          <w:szCs w:val="20"/>
          <w:lang w:eastAsia="pl-PL"/>
        </w:rPr>
        <w:tab/>
        <w:t>Wysokość franszyz i udziałów własnych</w:t>
      </w:r>
    </w:p>
    <w:p w14:paraId="069174D6" w14:textId="77777777" w:rsidR="001E2FC7" w:rsidRPr="001E2FC7" w:rsidRDefault="001E2FC7" w:rsidP="001E2FC7">
      <w:pPr>
        <w:tabs>
          <w:tab w:val="left" w:pos="1134"/>
        </w:tabs>
        <w:spacing w:after="0" w:line="240" w:lineRule="auto"/>
        <w:ind w:left="1134" w:hanging="1134"/>
        <w:jc w:val="both"/>
        <w:rPr>
          <w:rFonts w:ascii="Tahoma" w:eastAsia="Times New Roman" w:hAnsi="Tahoma" w:cs="Tahoma"/>
          <w:b/>
          <w:sz w:val="20"/>
          <w:szCs w:val="20"/>
          <w:lang w:eastAsia="pl-PL"/>
        </w:rPr>
      </w:pPr>
      <w:r w:rsidRPr="001E2FC7">
        <w:rPr>
          <w:rFonts w:ascii="Tahoma" w:eastAsia="Times New Roman" w:hAnsi="Tahoma" w:cs="Tahoma"/>
          <w:sz w:val="20"/>
          <w:szCs w:val="20"/>
          <w:lang w:eastAsia="pl-PL"/>
        </w:rPr>
        <w:tab/>
        <w:t>Franszyza integralna: brak</w:t>
      </w:r>
    </w:p>
    <w:p w14:paraId="153BEDF1" w14:textId="77777777" w:rsidR="001E2FC7" w:rsidRPr="001E2FC7" w:rsidRDefault="001E2FC7" w:rsidP="001E2FC7">
      <w:pPr>
        <w:tabs>
          <w:tab w:val="left" w:pos="1134"/>
        </w:tabs>
        <w:spacing w:after="0" w:line="240" w:lineRule="auto"/>
        <w:ind w:left="1134" w:hanging="1134"/>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ab/>
        <w:t xml:space="preserve">Franszyza redukcyjna, udział własny: brak </w:t>
      </w:r>
    </w:p>
    <w:p w14:paraId="3723F2DE" w14:textId="77777777" w:rsidR="001E2FC7" w:rsidRPr="001E2FC7" w:rsidRDefault="001E2FC7" w:rsidP="001E2FC7">
      <w:pPr>
        <w:spacing w:after="0" w:line="240" w:lineRule="auto"/>
        <w:jc w:val="both"/>
        <w:rPr>
          <w:rFonts w:ascii="Tahoma" w:eastAsia="Times New Roman" w:hAnsi="Tahoma" w:cs="Tahoma"/>
          <w:sz w:val="20"/>
          <w:szCs w:val="20"/>
          <w:lang w:eastAsia="pl-PL"/>
        </w:rPr>
      </w:pPr>
    </w:p>
    <w:p w14:paraId="792910F4" w14:textId="77777777" w:rsidR="001E2FC7" w:rsidRPr="001E2FC7" w:rsidRDefault="001E2FC7" w:rsidP="001E2FC7">
      <w:p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377C4678" w14:textId="77777777" w:rsidR="001E2FC7" w:rsidRPr="001E2FC7" w:rsidRDefault="001E2FC7" w:rsidP="001E2FC7">
      <w:p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Zakres ubezpieczenia winien obejmować co najmniej następujące ryzyka i koszty:</w:t>
      </w:r>
    </w:p>
    <w:p w14:paraId="35A83DBD" w14:textId="77777777" w:rsidR="001E2FC7" w:rsidRPr="001E2FC7" w:rsidRDefault="001E2FC7" w:rsidP="001E2FC7">
      <w:pPr>
        <w:spacing w:after="0" w:line="240" w:lineRule="auto"/>
        <w:jc w:val="both"/>
        <w:rPr>
          <w:rFonts w:ascii="Tahoma" w:eastAsia="Times New Roman" w:hAnsi="Tahoma" w:cs="Tahoma"/>
          <w:iCs/>
          <w:sz w:val="20"/>
          <w:szCs w:val="20"/>
          <w:lang w:eastAsia="pl-PL"/>
        </w:rPr>
      </w:pPr>
      <w:r w:rsidRPr="001E2FC7">
        <w:rPr>
          <w:rFonts w:ascii="Tahoma" w:eastAsia="Times New Roman" w:hAnsi="Tahoma" w:cs="Tahoma"/>
          <w:sz w:val="20"/>
          <w:szCs w:val="20"/>
          <w:lang w:eastAsia="pl-PL"/>
        </w:rPr>
        <w:t xml:space="preserve">wszelkie szkody materialne (fizyczne) polegające na utracie przedmiotu ubezpieczenia, jego uszkodzeniu lub zniszczeniu wskutek nagłej, nieprzewidzianej i niezależnej od ubezpieczającego przyczyny. Postanowienia </w:t>
      </w:r>
      <w:r w:rsidRPr="001E2FC7">
        <w:rPr>
          <w:rFonts w:ascii="Tahoma" w:eastAsia="Times New Roman" w:hAnsi="Tahoma" w:cs="Tahoma"/>
          <w:iCs/>
          <w:sz w:val="20"/>
          <w:szCs w:val="20"/>
          <w:lang w:eastAsia="pl-PL"/>
        </w:rPr>
        <w:t>OWU Ubezpieczyciela ograniczające lub wyłączające jego odpowiedzialność mają zastosowanie, z zastrzeżeniem że ochrona ubezpieczeniowa winna obejmować co najmniej ryzyka i szkody opisane poniżej.</w:t>
      </w:r>
    </w:p>
    <w:p w14:paraId="125554D4" w14:textId="77777777" w:rsidR="001E2FC7" w:rsidRPr="001E2FC7" w:rsidRDefault="001E2FC7" w:rsidP="001E2FC7">
      <w:pPr>
        <w:spacing w:after="0" w:line="240" w:lineRule="auto"/>
        <w:jc w:val="both"/>
        <w:rPr>
          <w:rFonts w:ascii="Tahoma" w:eastAsia="Times New Roman" w:hAnsi="Tahoma" w:cs="Tahoma"/>
          <w:iCs/>
          <w:sz w:val="20"/>
          <w:szCs w:val="20"/>
          <w:lang w:eastAsia="pl-PL"/>
        </w:rPr>
      </w:pPr>
    </w:p>
    <w:p w14:paraId="6EA40255" w14:textId="77777777" w:rsidR="001E2FC7" w:rsidRPr="001E2FC7" w:rsidRDefault="001E2FC7" w:rsidP="001E2FC7">
      <w:p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Ubezpieczenie powinno obejmować w szczególności szkody spowodowane przez:</w:t>
      </w:r>
    </w:p>
    <w:p w14:paraId="24FA755C" w14:textId="77777777" w:rsidR="001E2FC7" w:rsidRPr="001E2FC7" w:rsidRDefault="001E2FC7" w:rsidP="001E2FC7">
      <w:pPr>
        <w:numPr>
          <w:ilvl w:val="0"/>
          <w:numId w:val="4"/>
        </w:numPr>
        <w:spacing w:after="0" w:line="240" w:lineRule="auto"/>
        <w:ind w:left="709" w:hanging="283"/>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działanie człowieka, tj. niewłaściwe użytkowanie, nieostrożność, zaniedbanie, błędną obsługę, świadome i celowe zniszczenie przez osoby trzecie,</w:t>
      </w:r>
    </w:p>
    <w:p w14:paraId="37751547" w14:textId="77777777" w:rsidR="001E2FC7" w:rsidRPr="001E2FC7" w:rsidRDefault="001E2FC7" w:rsidP="001E2FC7">
      <w:pPr>
        <w:numPr>
          <w:ilvl w:val="0"/>
          <w:numId w:val="4"/>
        </w:numPr>
        <w:spacing w:after="0" w:line="240" w:lineRule="auto"/>
        <w:ind w:left="709" w:hanging="283"/>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kradzież z włamaniem i rabunek, wandalizm,</w:t>
      </w:r>
    </w:p>
    <w:p w14:paraId="21BE09E1" w14:textId="77777777" w:rsidR="001E2FC7" w:rsidRPr="001E2FC7" w:rsidRDefault="001E2FC7" w:rsidP="001E2FC7">
      <w:pPr>
        <w:numPr>
          <w:ilvl w:val="0"/>
          <w:numId w:val="4"/>
        </w:numPr>
        <w:spacing w:after="0" w:line="240" w:lineRule="auto"/>
        <w:ind w:left="709" w:hanging="283"/>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kradzież zwykła z limitem odpowiedzialności 15. 000 zł,</w:t>
      </w:r>
    </w:p>
    <w:p w14:paraId="128DC25A" w14:textId="77777777" w:rsidR="001E2FC7" w:rsidRPr="001E2FC7" w:rsidRDefault="001E2FC7" w:rsidP="001E2FC7">
      <w:pPr>
        <w:numPr>
          <w:ilvl w:val="0"/>
          <w:numId w:val="4"/>
        </w:numPr>
        <w:spacing w:after="0" w:line="240" w:lineRule="auto"/>
        <w:ind w:left="709" w:hanging="283"/>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6365A05B" w14:textId="77777777" w:rsidR="001E2FC7" w:rsidRPr="001E2FC7" w:rsidRDefault="001E2FC7" w:rsidP="001E2FC7">
      <w:pPr>
        <w:numPr>
          <w:ilvl w:val="0"/>
          <w:numId w:val="4"/>
        </w:numPr>
        <w:spacing w:after="0" w:line="240" w:lineRule="auto"/>
        <w:ind w:left="709" w:hanging="283"/>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działanie wody tj. zalania wodą z urządzeń wodno-kanalizacyjnych, burzy, sztormu, wylewu wód podziemnych, deszczu nawalnego, wilgoci, pary wodnej i cieczy w innej postaci oraz działanie mrozu, gradu, śniegu, samoczynne otworzenie się główek tryskaczowych   z innych przyczyn niż wskutek pożaru, nieumyślne pozostawienie otwartych kranów lub innych zaworów,</w:t>
      </w:r>
    </w:p>
    <w:p w14:paraId="4CC59C99" w14:textId="77777777" w:rsidR="001E2FC7" w:rsidRPr="001E2FC7" w:rsidRDefault="001E2FC7" w:rsidP="001E2FC7">
      <w:pPr>
        <w:numPr>
          <w:ilvl w:val="0"/>
          <w:numId w:val="4"/>
        </w:numPr>
        <w:spacing w:after="0" w:line="240" w:lineRule="auto"/>
        <w:ind w:left="709" w:hanging="283"/>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działanie wiatru, lawiny, osunięcie się ziemi,</w:t>
      </w:r>
    </w:p>
    <w:p w14:paraId="541575BE" w14:textId="77777777" w:rsidR="001E2FC7" w:rsidRPr="001E2FC7" w:rsidRDefault="001E2FC7" w:rsidP="001E2FC7">
      <w:pPr>
        <w:numPr>
          <w:ilvl w:val="0"/>
          <w:numId w:val="4"/>
        </w:numPr>
        <w:spacing w:after="0" w:line="240" w:lineRule="auto"/>
        <w:ind w:left="709" w:hanging="283"/>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wady produkcyjne, błędy konstrukcyjne, wady materiałowe, które ujawniły się dopiero po okresie gwarancji,</w:t>
      </w:r>
    </w:p>
    <w:p w14:paraId="5652E3E5" w14:textId="77777777" w:rsidR="001E2FC7" w:rsidRPr="001E2FC7" w:rsidRDefault="001E2FC7" w:rsidP="001E2FC7">
      <w:pPr>
        <w:numPr>
          <w:ilvl w:val="0"/>
          <w:numId w:val="4"/>
        </w:numPr>
        <w:spacing w:after="0" w:line="240" w:lineRule="auto"/>
        <w:ind w:left="709" w:hanging="283"/>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zbyt wysokie/niskie napięcia/natężenie w sieci instalacji elektrycznej, szkody wynikające z przerw </w:t>
      </w:r>
      <w:r w:rsidRPr="001E2FC7">
        <w:rPr>
          <w:rFonts w:ascii="Tahoma" w:eastAsia="Times New Roman" w:hAnsi="Tahoma" w:cs="Tahoma"/>
          <w:sz w:val="20"/>
          <w:szCs w:val="20"/>
          <w:lang w:eastAsia="pl-PL"/>
        </w:rPr>
        <w:br/>
        <w:t>w dostawie prądu elektrycznego,</w:t>
      </w:r>
    </w:p>
    <w:p w14:paraId="44FDBB48" w14:textId="77777777" w:rsidR="001E2FC7" w:rsidRPr="001E2FC7" w:rsidRDefault="001E2FC7" w:rsidP="001E2FC7">
      <w:pPr>
        <w:numPr>
          <w:ilvl w:val="0"/>
          <w:numId w:val="4"/>
        </w:numPr>
        <w:spacing w:after="0" w:line="240" w:lineRule="auto"/>
        <w:ind w:left="709" w:hanging="283"/>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szkody w nośnikach obrazu urządzeń fotokopiujących,</w:t>
      </w:r>
    </w:p>
    <w:p w14:paraId="550692FF" w14:textId="77777777" w:rsidR="001E2FC7" w:rsidRPr="001E2FC7" w:rsidRDefault="001E2FC7" w:rsidP="001E2FC7">
      <w:pPr>
        <w:numPr>
          <w:ilvl w:val="0"/>
          <w:numId w:val="4"/>
        </w:numPr>
        <w:spacing w:after="0" w:line="240" w:lineRule="auto"/>
        <w:ind w:left="709" w:hanging="283"/>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bezpośrednie i pośrednie działanie wyładowań atmosferycznych i zjawisk pochodnych,</w:t>
      </w:r>
    </w:p>
    <w:p w14:paraId="7842124E" w14:textId="77777777" w:rsidR="001E2FC7" w:rsidRPr="001E2FC7" w:rsidRDefault="001E2FC7" w:rsidP="001E2FC7">
      <w:pPr>
        <w:numPr>
          <w:ilvl w:val="0"/>
          <w:numId w:val="4"/>
        </w:numPr>
        <w:spacing w:after="0" w:line="240" w:lineRule="auto"/>
        <w:ind w:left="709" w:hanging="283"/>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koszty zabezpieczenia ubezpieczonego mienia przed bezpośrednim zagrożeniem ze strony zdarzenia losowego objętego ubezpieczeniem, koszty akcji ratowniczej, koszty uprzątnięcia pozostałości po szkodzie</w:t>
      </w:r>
    </w:p>
    <w:p w14:paraId="19C53A17" w14:textId="77777777" w:rsidR="001E2FC7" w:rsidRPr="001E2FC7" w:rsidRDefault="001E2FC7" w:rsidP="001E2FC7">
      <w:pPr>
        <w:tabs>
          <w:tab w:val="left" w:pos="5529"/>
        </w:tabs>
        <w:spacing w:after="0" w:line="240" w:lineRule="auto"/>
        <w:ind w:left="426"/>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Ochrona obejmuje szkody powstałe w trakcie napraw dokonywanych przez pracowników.</w:t>
      </w:r>
    </w:p>
    <w:p w14:paraId="3E5252A8" w14:textId="77777777" w:rsidR="001E2FC7" w:rsidRPr="001E2FC7" w:rsidRDefault="001E2FC7" w:rsidP="001E2FC7">
      <w:pPr>
        <w:spacing w:after="0" w:line="240" w:lineRule="auto"/>
        <w:ind w:left="426"/>
        <w:jc w:val="both"/>
        <w:rPr>
          <w:rFonts w:ascii="Tahoma" w:eastAsia="Times New Roman" w:hAnsi="Tahoma" w:cs="Tahoma"/>
          <w:color w:val="000000"/>
          <w:sz w:val="20"/>
          <w:szCs w:val="20"/>
          <w:lang w:eastAsia="pl-PL"/>
        </w:rPr>
      </w:pPr>
      <w:r w:rsidRPr="001E2FC7">
        <w:rPr>
          <w:rFonts w:ascii="Tahoma" w:eastAsia="Times New Roman" w:hAnsi="Tahoma" w:cs="Tahoma"/>
          <w:color w:val="000000"/>
          <w:sz w:val="20"/>
          <w:szCs w:val="20"/>
          <w:lang w:eastAsia="pl-PL"/>
        </w:rPr>
        <w:t xml:space="preserve">Ubezpieczyciel nie wyłącza odpowiedzialności z tytułu szkód powstałych w wyniku prowadzonych </w:t>
      </w:r>
      <w:r w:rsidRPr="001E2FC7">
        <w:rPr>
          <w:rFonts w:ascii="Tahoma" w:eastAsia="Times New Roman" w:hAnsi="Tahoma" w:cs="Tahoma"/>
          <w:color w:val="000000"/>
          <w:sz w:val="20"/>
          <w:szCs w:val="20"/>
          <w:lang w:eastAsia="pl-PL"/>
        </w:rPr>
        <w:br/>
        <w:t>u Ubezpieczonego drobnych prac remontowych o ile prace te były wykonywane przez wyspecjalizowane firmy zewnętrzne.</w:t>
      </w:r>
    </w:p>
    <w:p w14:paraId="7739C9C0" w14:textId="77777777" w:rsidR="001E2FC7" w:rsidRPr="001E2FC7" w:rsidRDefault="001E2FC7" w:rsidP="001E2FC7">
      <w:pPr>
        <w:spacing w:after="0" w:line="240" w:lineRule="auto"/>
        <w:ind w:left="426"/>
        <w:jc w:val="both"/>
        <w:rPr>
          <w:rFonts w:ascii="Tahoma" w:eastAsia="Times New Roman" w:hAnsi="Tahoma" w:cs="Tahoma"/>
          <w:color w:val="000000"/>
          <w:sz w:val="20"/>
          <w:szCs w:val="20"/>
          <w:lang w:eastAsia="pl-PL"/>
        </w:rPr>
      </w:pPr>
    </w:p>
    <w:p w14:paraId="7EFDB8F7" w14:textId="77777777" w:rsidR="001E2FC7" w:rsidRPr="001E2FC7" w:rsidRDefault="001E2FC7" w:rsidP="001E2FC7">
      <w:pPr>
        <w:spacing w:after="0" w:line="240" w:lineRule="auto"/>
        <w:ind w:left="426"/>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Rodzaj wartości: wartość księgowa brutto.</w:t>
      </w:r>
    </w:p>
    <w:p w14:paraId="66ADE36C" w14:textId="77777777" w:rsidR="001E2FC7" w:rsidRPr="001E2FC7" w:rsidRDefault="001E2FC7" w:rsidP="001E2FC7">
      <w:pPr>
        <w:spacing w:after="0" w:line="240" w:lineRule="auto"/>
        <w:ind w:left="426"/>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37FAA4A4" w14:textId="77777777" w:rsidR="001E2FC7" w:rsidRPr="001E2FC7" w:rsidRDefault="001E2FC7" w:rsidP="001E2FC7">
      <w:pPr>
        <w:spacing w:after="0" w:line="240" w:lineRule="auto"/>
        <w:ind w:left="425"/>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14:paraId="258AEB77" w14:textId="77777777" w:rsidR="001E2FC7" w:rsidRPr="001E2FC7" w:rsidRDefault="001E2FC7" w:rsidP="001E2FC7">
      <w:pPr>
        <w:spacing w:after="0" w:line="240" w:lineRule="auto"/>
        <w:ind w:left="425"/>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Sprzęt elektroniczny przenośny jest objęty ochroną na terytorium Europy.</w:t>
      </w:r>
    </w:p>
    <w:p w14:paraId="5D77FD6F" w14:textId="77777777" w:rsidR="001E2FC7" w:rsidRPr="001E2FC7" w:rsidRDefault="001E2FC7" w:rsidP="001E2FC7">
      <w:pPr>
        <w:spacing w:after="0" w:line="240" w:lineRule="auto"/>
        <w:ind w:left="425"/>
        <w:jc w:val="both"/>
        <w:rPr>
          <w:rFonts w:ascii="Tahoma" w:eastAsia="Times New Roman" w:hAnsi="Tahoma" w:cs="Tahoma"/>
          <w:sz w:val="20"/>
          <w:szCs w:val="20"/>
          <w:lang w:eastAsia="pl-PL"/>
        </w:rPr>
      </w:pPr>
    </w:p>
    <w:p w14:paraId="5F4276EB" w14:textId="77777777" w:rsidR="001E2FC7" w:rsidRPr="001E2FC7" w:rsidRDefault="001E2FC7" w:rsidP="001E2FC7">
      <w:pPr>
        <w:spacing w:after="0" w:line="240" w:lineRule="auto"/>
        <w:ind w:left="426"/>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Wykaz sprzętu elektronicznego w załączniku nr 4</w:t>
      </w:r>
    </w:p>
    <w:p w14:paraId="13D90F48" w14:textId="77777777" w:rsidR="001E2FC7" w:rsidRPr="001E2FC7" w:rsidRDefault="001E2FC7" w:rsidP="001E2FC7">
      <w:pPr>
        <w:spacing w:after="0" w:line="240" w:lineRule="auto"/>
        <w:ind w:left="425"/>
        <w:jc w:val="both"/>
        <w:rPr>
          <w:rFonts w:ascii="Tahoma" w:eastAsia="Times New Roman" w:hAnsi="Tahoma" w:cs="Tahoma"/>
          <w:b/>
          <w:color w:val="000000"/>
          <w:sz w:val="20"/>
          <w:szCs w:val="20"/>
          <w:lang w:eastAsia="pl-PL"/>
        </w:rPr>
      </w:pPr>
    </w:p>
    <w:p w14:paraId="092C04F1" w14:textId="77777777" w:rsidR="001E2FC7" w:rsidRPr="001E2FC7" w:rsidRDefault="001E2FC7" w:rsidP="001E2FC7">
      <w:pPr>
        <w:spacing w:after="0" w:line="240" w:lineRule="auto"/>
        <w:ind w:left="426"/>
        <w:rPr>
          <w:rFonts w:ascii="Tahoma" w:eastAsia="Times New Roman" w:hAnsi="Tahoma" w:cs="Tahoma"/>
          <w:b/>
          <w:sz w:val="20"/>
          <w:szCs w:val="20"/>
          <w:lang w:eastAsia="pl-PL"/>
        </w:rPr>
      </w:pPr>
      <w:r w:rsidRPr="001E2FC7">
        <w:rPr>
          <w:rFonts w:ascii="Tahoma" w:eastAsia="Times New Roman" w:hAnsi="Tahoma" w:cs="Tahoma"/>
          <w:b/>
          <w:sz w:val="20"/>
          <w:szCs w:val="20"/>
          <w:lang w:eastAsia="pl-PL"/>
        </w:rPr>
        <w:t xml:space="preserve">Telefony komórkowe, tablety, smartfony, iPody </w:t>
      </w:r>
    </w:p>
    <w:p w14:paraId="78C64579" w14:textId="77777777" w:rsidR="001E2FC7" w:rsidRPr="001E2FC7" w:rsidRDefault="001E2FC7" w:rsidP="001E2FC7">
      <w:pPr>
        <w:spacing w:after="0" w:line="240" w:lineRule="auto"/>
        <w:ind w:left="2835" w:hanging="2409"/>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system ubezpieczenia: </w:t>
      </w:r>
      <w:r w:rsidRPr="001E2FC7">
        <w:rPr>
          <w:rFonts w:ascii="Tahoma" w:eastAsia="Times New Roman" w:hAnsi="Tahoma" w:cs="Tahoma"/>
          <w:sz w:val="20"/>
          <w:szCs w:val="20"/>
          <w:lang w:eastAsia="pl-PL"/>
        </w:rPr>
        <w:tab/>
        <w:t>na pierwsze ryzyko z konsumpcją sumy ubezpieczenia</w:t>
      </w:r>
    </w:p>
    <w:p w14:paraId="69642E70" w14:textId="77777777" w:rsidR="001E2FC7" w:rsidRPr="001E2FC7" w:rsidRDefault="001E2FC7" w:rsidP="001E2FC7">
      <w:pPr>
        <w:tabs>
          <w:tab w:val="left" w:pos="2835"/>
        </w:tabs>
        <w:spacing w:after="0" w:line="240" w:lineRule="auto"/>
        <w:ind w:left="2835" w:hanging="2409"/>
        <w:rPr>
          <w:rFonts w:ascii="Tahoma" w:eastAsia="Times New Roman" w:hAnsi="Tahoma" w:cs="Tahoma"/>
          <w:b/>
          <w:sz w:val="20"/>
          <w:szCs w:val="20"/>
          <w:lang w:eastAsia="pl-PL"/>
        </w:rPr>
      </w:pPr>
      <w:r w:rsidRPr="001E2FC7">
        <w:rPr>
          <w:rFonts w:ascii="Tahoma" w:eastAsia="Times New Roman" w:hAnsi="Tahoma" w:cs="Tahoma"/>
          <w:sz w:val="20"/>
          <w:szCs w:val="20"/>
          <w:lang w:eastAsia="pl-PL"/>
        </w:rPr>
        <w:t>rodzaj wartości</w:t>
      </w:r>
      <w:r w:rsidRPr="001E2FC7">
        <w:rPr>
          <w:rFonts w:ascii="Tahoma" w:eastAsia="Times New Roman" w:hAnsi="Tahoma" w:cs="Tahoma"/>
          <w:sz w:val="20"/>
          <w:szCs w:val="20"/>
          <w:lang w:eastAsia="pl-PL"/>
        </w:rPr>
        <w:tab/>
        <w:t>wartość odtworzeniowa</w:t>
      </w:r>
    </w:p>
    <w:p w14:paraId="435665B7" w14:textId="77777777" w:rsidR="001E2FC7" w:rsidRPr="001E2FC7" w:rsidRDefault="001E2FC7" w:rsidP="001E2FC7">
      <w:pPr>
        <w:spacing w:after="0" w:line="240" w:lineRule="auto"/>
        <w:ind w:left="426"/>
        <w:rPr>
          <w:rFonts w:ascii="Tahoma" w:eastAsia="Times New Roman" w:hAnsi="Tahoma" w:cs="Tahoma"/>
          <w:b/>
          <w:sz w:val="20"/>
          <w:szCs w:val="20"/>
          <w:lang w:eastAsia="pl-PL"/>
        </w:rPr>
      </w:pPr>
      <w:r w:rsidRPr="001E2FC7">
        <w:rPr>
          <w:rFonts w:ascii="Tahoma" w:eastAsia="Times New Roman" w:hAnsi="Tahoma" w:cs="Tahoma"/>
          <w:sz w:val="20"/>
          <w:szCs w:val="20"/>
          <w:lang w:eastAsia="pl-PL"/>
        </w:rPr>
        <w:t xml:space="preserve">suma ubezpieczenia: </w:t>
      </w:r>
      <w:r w:rsidRPr="001E2FC7">
        <w:rPr>
          <w:rFonts w:ascii="Tahoma" w:eastAsia="Times New Roman" w:hAnsi="Tahoma" w:cs="Tahoma"/>
          <w:sz w:val="20"/>
          <w:szCs w:val="20"/>
          <w:lang w:eastAsia="pl-PL"/>
        </w:rPr>
        <w:tab/>
      </w:r>
      <w:r w:rsidRPr="001E2FC7">
        <w:rPr>
          <w:rFonts w:ascii="Tahoma" w:eastAsia="Times New Roman" w:hAnsi="Tahoma" w:cs="Tahoma"/>
          <w:b/>
          <w:sz w:val="20"/>
          <w:szCs w:val="20"/>
          <w:lang w:eastAsia="pl-PL"/>
        </w:rPr>
        <w:t>5.000,00 zł</w:t>
      </w:r>
    </w:p>
    <w:p w14:paraId="6488EDF4" w14:textId="77777777" w:rsidR="001E2FC7" w:rsidRPr="001E2FC7" w:rsidRDefault="001E2FC7" w:rsidP="001E2FC7">
      <w:pPr>
        <w:spacing w:after="0" w:line="240" w:lineRule="auto"/>
        <w:ind w:left="425"/>
        <w:jc w:val="both"/>
        <w:rPr>
          <w:rFonts w:ascii="Tahoma" w:eastAsia="Times New Roman" w:hAnsi="Tahoma" w:cs="Tahoma"/>
          <w:b/>
          <w:sz w:val="20"/>
          <w:szCs w:val="20"/>
          <w:lang w:eastAsia="pl-PL"/>
        </w:rPr>
      </w:pPr>
    </w:p>
    <w:p w14:paraId="741D86A0" w14:textId="77777777" w:rsidR="001E2FC7" w:rsidRPr="001E2FC7" w:rsidRDefault="001E2FC7" w:rsidP="001E2FC7">
      <w:pPr>
        <w:spacing w:after="0" w:line="240" w:lineRule="auto"/>
        <w:ind w:left="425"/>
        <w:jc w:val="both"/>
        <w:rPr>
          <w:rFonts w:ascii="Tahoma" w:eastAsia="Times New Roman" w:hAnsi="Tahoma" w:cs="Tahoma"/>
          <w:b/>
          <w:sz w:val="20"/>
          <w:szCs w:val="20"/>
          <w:lang w:eastAsia="pl-PL"/>
        </w:rPr>
      </w:pPr>
      <w:r w:rsidRPr="001E2FC7">
        <w:rPr>
          <w:rFonts w:ascii="Tahoma" w:eastAsia="Times New Roman" w:hAnsi="Tahoma" w:cs="Tahoma"/>
          <w:b/>
          <w:sz w:val="20"/>
          <w:szCs w:val="20"/>
          <w:lang w:eastAsia="pl-PL"/>
        </w:rPr>
        <w:t xml:space="preserve">Koszty odtworzenia danych </w:t>
      </w:r>
      <w:r w:rsidRPr="001E2FC7">
        <w:rPr>
          <w:rFonts w:ascii="Tahoma" w:eastAsia="Times New Roman" w:hAnsi="Tahoma" w:cs="Tahoma"/>
          <w:sz w:val="20"/>
          <w:szCs w:val="20"/>
          <w:lang w:eastAsia="pl-PL"/>
        </w:rPr>
        <w:t xml:space="preserve">(ubezpieczenie obejmuje koszty wprowadzenia danych z kopii zapasowych, koszty ręcznego wprowadzenia danych z dokumentów w formie papierowej oraz koszty poniesione na odzyskanie danych przez wyspecjalizowane </w:t>
      </w:r>
      <w:r w:rsidRPr="001E2FC7">
        <w:rPr>
          <w:rFonts w:ascii="Tahoma" w:eastAsia="Times New Roman" w:hAnsi="Tahoma" w:cs="Tahoma"/>
          <w:color w:val="000000"/>
          <w:sz w:val="20"/>
          <w:szCs w:val="20"/>
          <w:lang w:eastAsia="pl-PL"/>
        </w:rPr>
        <w:t xml:space="preserve">firmy z uszkodzonych dysków twardych i wymiennych nośników danych. Ochrona obejmuje również dane znajdujące się wyłącznie w jednostce centralnej </w:t>
      </w:r>
      <w:r w:rsidRPr="001E2FC7">
        <w:rPr>
          <w:rFonts w:ascii="Tahoma" w:eastAsia="Times New Roman" w:hAnsi="Tahoma" w:cs="Tahoma"/>
          <w:sz w:val="20"/>
          <w:szCs w:val="20"/>
          <w:lang w:eastAsia="pl-PL"/>
        </w:rPr>
        <w:t>komputera /wymogi dotyczące sposobu tworzenia oraz przechowywania kopii zapasowych danych nie mają zastosowania/)</w:t>
      </w:r>
      <w:r w:rsidRPr="001E2FC7">
        <w:rPr>
          <w:rFonts w:ascii="Tahoma" w:eastAsia="Times New Roman" w:hAnsi="Tahoma" w:cs="Tahoma"/>
          <w:b/>
          <w:sz w:val="20"/>
          <w:szCs w:val="20"/>
          <w:lang w:eastAsia="pl-PL"/>
        </w:rPr>
        <w:t xml:space="preserve">. </w:t>
      </w:r>
      <w:r w:rsidRPr="001E2FC7">
        <w:rPr>
          <w:rFonts w:ascii="Tahoma" w:eastAsia="Times New Roman" w:hAnsi="Tahoma" w:cs="Tahoma"/>
          <w:sz w:val="20"/>
          <w:szCs w:val="20"/>
          <w:lang w:eastAsia="pl-PL"/>
        </w:rPr>
        <w:t xml:space="preserve">Ochrona dotyczy również sprzętu elektronicznego ubezpieczonego w ramach ubezpieczenia mienia od wszystkich </w:t>
      </w:r>
      <w:proofErr w:type="spellStart"/>
      <w:r w:rsidRPr="001E2FC7">
        <w:rPr>
          <w:rFonts w:ascii="Tahoma" w:eastAsia="Times New Roman" w:hAnsi="Tahoma" w:cs="Tahoma"/>
          <w:sz w:val="20"/>
          <w:szCs w:val="20"/>
          <w:lang w:eastAsia="pl-PL"/>
        </w:rPr>
        <w:t>ryzyk</w:t>
      </w:r>
      <w:proofErr w:type="spellEnd"/>
      <w:r w:rsidRPr="001E2FC7">
        <w:rPr>
          <w:rFonts w:ascii="Tahoma" w:eastAsia="Times New Roman" w:hAnsi="Tahoma" w:cs="Tahoma"/>
          <w:sz w:val="20"/>
          <w:szCs w:val="20"/>
          <w:lang w:eastAsia="pl-PL"/>
        </w:rPr>
        <w:t>.</w:t>
      </w:r>
    </w:p>
    <w:p w14:paraId="2BC291ED" w14:textId="77777777" w:rsidR="001E2FC7" w:rsidRPr="001E2FC7" w:rsidRDefault="001E2FC7" w:rsidP="001E2FC7">
      <w:pPr>
        <w:spacing w:after="0" w:line="240" w:lineRule="auto"/>
        <w:ind w:left="425"/>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System ubezpieczeń na pierwsze ryzyko</w:t>
      </w:r>
    </w:p>
    <w:p w14:paraId="6264F6DB" w14:textId="77777777" w:rsidR="001E2FC7" w:rsidRPr="001E2FC7" w:rsidRDefault="001E2FC7" w:rsidP="001E2FC7">
      <w:pPr>
        <w:spacing w:after="0" w:line="240" w:lineRule="auto"/>
        <w:ind w:left="425"/>
        <w:jc w:val="both"/>
        <w:rPr>
          <w:rFonts w:ascii="Tahoma" w:eastAsia="Times New Roman" w:hAnsi="Tahoma" w:cs="Tahoma"/>
          <w:b/>
          <w:sz w:val="20"/>
          <w:szCs w:val="20"/>
          <w:lang w:eastAsia="pl-PL"/>
        </w:rPr>
      </w:pPr>
      <w:r w:rsidRPr="001E2FC7">
        <w:rPr>
          <w:rFonts w:ascii="Tahoma" w:eastAsia="Times New Roman" w:hAnsi="Tahoma" w:cs="Tahoma"/>
          <w:sz w:val="20"/>
          <w:szCs w:val="20"/>
          <w:lang w:eastAsia="pl-PL"/>
        </w:rPr>
        <w:t xml:space="preserve">Suma ubezpieczenia:  </w:t>
      </w:r>
      <w:r w:rsidRPr="001E2FC7">
        <w:rPr>
          <w:rFonts w:ascii="Tahoma" w:eastAsia="Times New Roman" w:hAnsi="Tahoma" w:cs="Tahoma"/>
          <w:b/>
          <w:sz w:val="20"/>
          <w:szCs w:val="20"/>
          <w:lang w:eastAsia="pl-PL"/>
        </w:rPr>
        <w:t>30.000,00 zł</w:t>
      </w:r>
    </w:p>
    <w:p w14:paraId="565F0D85" w14:textId="77777777" w:rsidR="001E2FC7" w:rsidRPr="001E2FC7" w:rsidRDefault="001E2FC7" w:rsidP="001E2FC7">
      <w:pPr>
        <w:spacing w:after="0" w:line="240" w:lineRule="auto"/>
        <w:ind w:left="425"/>
        <w:jc w:val="both"/>
        <w:rPr>
          <w:rFonts w:ascii="Tahoma" w:eastAsia="Times New Roman" w:hAnsi="Tahoma" w:cs="Tahoma"/>
          <w:b/>
          <w:sz w:val="20"/>
          <w:szCs w:val="20"/>
          <w:lang w:eastAsia="pl-PL"/>
        </w:rPr>
      </w:pPr>
    </w:p>
    <w:p w14:paraId="1796789E" w14:textId="77777777" w:rsidR="001E2FC7" w:rsidRPr="001E2FC7" w:rsidRDefault="001E2FC7" w:rsidP="001E2FC7">
      <w:pPr>
        <w:spacing w:after="0" w:line="240" w:lineRule="auto"/>
        <w:ind w:left="425"/>
        <w:jc w:val="both"/>
        <w:rPr>
          <w:rFonts w:ascii="Tahoma" w:eastAsia="Times New Roman" w:hAnsi="Tahoma" w:cs="Tahoma"/>
          <w:b/>
          <w:sz w:val="20"/>
          <w:szCs w:val="20"/>
          <w:lang w:eastAsia="pl-PL"/>
        </w:rPr>
      </w:pPr>
      <w:r w:rsidRPr="001E2FC7">
        <w:rPr>
          <w:rFonts w:ascii="Tahoma" w:eastAsia="Times New Roman" w:hAnsi="Tahoma" w:cs="Tahoma"/>
          <w:b/>
          <w:sz w:val="20"/>
          <w:szCs w:val="20"/>
          <w:lang w:eastAsia="pl-PL"/>
        </w:rPr>
        <w:lastRenderedPageBreak/>
        <w:t>Nośniki danych:</w:t>
      </w:r>
    </w:p>
    <w:p w14:paraId="029DFBF3" w14:textId="77777777" w:rsidR="001E2FC7" w:rsidRPr="001E2FC7" w:rsidRDefault="001E2FC7" w:rsidP="001E2FC7">
      <w:pPr>
        <w:spacing w:after="0" w:line="240" w:lineRule="auto"/>
        <w:ind w:left="425"/>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System ubezpieczeń na pierwsze ryzyko</w:t>
      </w:r>
    </w:p>
    <w:p w14:paraId="01D755C0" w14:textId="77777777" w:rsidR="001E2FC7" w:rsidRPr="001E2FC7" w:rsidRDefault="001E2FC7" w:rsidP="001E2FC7">
      <w:pPr>
        <w:spacing w:after="0" w:line="240" w:lineRule="auto"/>
        <w:ind w:left="425"/>
        <w:jc w:val="both"/>
        <w:rPr>
          <w:rFonts w:ascii="Tahoma" w:eastAsia="Times New Roman" w:hAnsi="Tahoma" w:cs="Tahoma"/>
          <w:b/>
          <w:sz w:val="20"/>
          <w:szCs w:val="20"/>
          <w:lang w:eastAsia="pl-PL"/>
        </w:rPr>
      </w:pPr>
      <w:r w:rsidRPr="001E2FC7">
        <w:rPr>
          <w:rFonts w:ascii="Tahoma" w:eastAsia="Times New Roman" w:hAnsi="Tahoma" w:cs="Tahoma"/>
          <w:sz w:val="20"/>
          <w:szCs w:val="20"/>
          <w:lang w:eastAsia="pl-PL"/>
        </w:rPr>
        <w:t xml:space="preserve">Suma ubezpieczenia:  </w:t>
      </w:r>
      <w:r w:rsidRPr="001E2FC7">
        <w:rPr>
          <w:rFonts w:ascii="Tahoma" w:eastAsia="Times New Roman" w:hAnsi="Tahoma" w:cs="Tahoma"/>
          <w:b/>
          <w:sz w:val="20"/>
          <w:szCs w:val="20"/>
          <w:lang w:eastAsia="pl-PL"/>
        </w:rPr>
        <w:t>5.000,00 zł</w:t>
      </w:r>
    </w:p>
    <w:p w14:paraId="3D014A45" w14:textId="77777777" w:rsidR="001E2FC7" w:rsidRPr="001E2FC7" w:rsidRDefault="001E2FC7" w:rsidP="001E2FC7">
      <w:pPr>
        <w:spacing w:after="0" w:line="240" w:lineRule="auto"/>
        <w:ind w:left="425"/>
        <w:jc w:val="both"/>
        <w:rPr>
          <w:rFonts w:ascii="Tahoma" w:eastAsia="Times New Roman" w:hAnsi="Tahoma" w:cs="Tahoma"/>
          <w:b/>
          <w:sz w:val="20"/>
          <w:szCs w:val="20"/>
          <w:lang w:eastAsia="pl-PL"/>
        </w:rPr>
      </w:pPr>
    </w:p>
    <w:p w14:paraId="758B0749" w14:textId="77777777" w:rsidR="001E2FC7" w:rsidRPr="001E2FC7" w:rsidRDefault="001E2FC7" w:rsidP="001E2FC7">
      <w:pPr>
        <w:spacing w:after="0" w:line="240" w:lineRule="auto"/>
        <w:ind w:left="425"/>
        <w:jc w:val="both"/>
        <w:rPr>
          <w:rFonts w:ascii="Tahoma" w:eastAsia="Times New Roman" w:hAnsi="Tahoma" w:cs="Tahoma"/>
          <w:b/>
          <w:sz w:val="20"/>
          <w:szCs w:val="20"/>
          <w:lang w:eastAsia="pl-PL"/>
        </w:rPr>
      </w:pPr>
      <w:r w:rsidRPr="001E2FC7">
        <w:rPr>
          <w:rFonts w:ascii="Tahoma" w:eastAsia="Times New Roman" w:hAnsi="Tahoma" w:cs="Tahoma"/>
          <w:b/>
          <w:sz w:val="20"/>
          <w:szCs w:val="20"/>
          <w:lang w:eastAsia="pl-PL"/>
        </w:rPr>
        <w:t xml:space="preserve">Oprogramowanie </w:t>
      </w:r>
      <w:r w:rsidRPr="001E2FC7">
        <w:rPr>
          <w:rFonts w:ascii="Tahoma" w:eastAsia="Times New Roman" w:hAnsi="Tahoma" w:cs="Tahoma"/>
          <w:sz w:val="20"/>
          <w:szCs w:val="20"/>
          <w:lang w:eastAsia="pl-PL"/>
        </w:rPr>
        <w:t>(licencjonowane systemy operacyjne, programy standardowe produkcji seryjnej oraz programy indywidualne udokumentowanego pochodzenia i wartości):</w:t>
      </w:r>
    </w:p>
    <w:p w14:paraId="71A365FD" w14:textId="77777777" w:rsidR="001E2FC7" w:rsidRPr="001E2FC7" w:rsidRDefault="001E2FC7" w:rsidP="001E2FC7">
      <w:pPr>
        <w:spacing w:after="0" w:line="240" w:lineRule="auto"/>
        <w:ind w:left="425"/>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System ubezpieczeń na pierwsze ryzyko</w:t>
      </w:r>
    </w:p>
    <w:p w14:paraId="248C9F76" w14:textId="77777777" w:rsidR="001E2FC7" w:rsidRPr="001E2FC7" w:rsidRDefault="001E2FC7" w:rsidP="001E2FC7">
      <w:pPr>
        <w:spacing w:after="0" w:line="240" w:lineRule="auto"/>
        <w:ind w:left="425"/>
        <w:jc w:val="both"/>
        <w:rPr>
          <w:rFonts w:ascii="Tahoma" w:eastAsia="Times New Roman" w:hAnsi="Tahoma" w:cs="Tahoma"/>
          <w:b/>
          <w:sz w:val="20"/>
          <w:szCs w:val="20"/>
          <w:lang w:eastAsia="pl-PL"/>
        </w:rPr>
      </w:pPr>
      <w:r w:rsidRPr="001E2FC7">
        <w:rPr>
          <w:rFonts w:ascii="Tahoma" w:eastAsia="Times New Roman" w:hAnsi="Tahoma" w:cs="Tahoma"/>
          <w:sz w:val="20"/>
          <w:szCs w:val="20"/>
          <w:lang w:eastAsia="pl-PL"/>
        </w:rPr>
        <w:t xml:space="preserve">Suma ubezpieczenia:  </w:t>
      </w:r>
      <w:r w:rsidRPr="001E2FC7">
        <w:rPr>
          <w:rFonts w:ascii="Tahoma" w:eastAsia="Times New Roman" w:hAnsi="Tahoma" w:cs="Tahoma"/>
          <w:b/>
          <w:sz w:val="20"/>
          <w:szCs w:val="20"/>
          <w:lang w:eastAsia="pl-PL"/>
        </w:rPr>
        <w:t>50.000,00 zł</w:t>
      </w:r>
    </w:p>
    <w:p w14:paraId="41CE31C8" w14:textId="77777777" w:rsidR="001E2FC7" w:rsidRPr="001E2FC7" w:rsidRDefault="001E2FC7" w:rsidP="001E2FC7">
      <w:pPr>
        <w:spacing w:after="0" w:line="240" w:lineRule="auto"/>
        <w:ind w:left="425"/>
        <w:jc w:val="both"/>
        <w:rPr>
          <w:rFonts w:ascii="Tahoma" w:eastAsia="Times New Roman" w:hAnsi="Tahoma" w:cs="Tahoma"/>
          <w:b/>
          <w:sz w:val="20"/>
          <w:szCs w:val="20"/>
          <w:lang w:eastAsia="pl-PL"/>
        </w:rPr>
      </w:pPr>
    </w:p>
    <w:p w14:paraId="1E589D2D" w14:textId="77777777" w:rsidR="001E2FC7" w:rsidRPr="001E2FC7" w:rsidRDefault="001E2FC7" w:rsidP="001E2FC7">
      <w:pPr>
        <w:spacing w:after="0" w:line="240" w:lineRule="auto"/>
        <w:ind w:left="425"/>
        <w:jc w:val="both"/>
        <w:rPr>
          <w:rFonts w:ascii="Tahoma" w:eastAsia="Times New Roman" w:hAnsi="Tahoma" w:cs="Tahoma"/>
          <w:sz w:val="20"/>
          <w:szCs w:val="20"/>
          <w:lang w:eastAsia="pl-PL"/>
        </w:rPr>
      </w:pPr>
      <w:r w:rsidRPr="001E2FC7">
        <w:rPr>
          <w:rFonts w:ascii="Tahoma" w:eastAsia="Times New Roman" w:hAnsi="Tahoma" w:cs="Tahoma"/>
          <w:b/>
          <w:sz w:val="20"/>
          <w:szCs w:val="20"/>
          <w:lang w:eastAsia="pl-PL"/>
        </w:rPr>
        <w:t>Zwiększone koszty działalności</w:t>
      </w:r>
      <w:r w:rsidRPr="001E2FC7">
        <w:rPr>
          <w:rFonts w:ascii="Tahoma" w:eastAsia="Times New Roman" w:hAnsi="Tahoma" w:cs="Tahoma"/>
          <w:sz w:val="20"/>
          <w:szCs w:val="20"/>
          <w:lang w:eastAsia="pl-PL"/>
        </w:rPr>
        <w:t xml:space="preserve">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miesiące.</w:t>
      </w:r>
    </w:p>
    <w:p w14:paraId="489280D1" w14:textId="77777777" w:rsidR="001E2FC7" w:rsidRPr="001E2FC7" w:rsidRDefault="001E2FC7" w:rsidP="001E2FC7">
      <w:pPr>
        <w:spacing w:after="0" w:line="240" w:lineRule="auto"/>
        <w:ind w:left="425"/>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System ubezpieczeń na pierwsze ryzyko</w:t>
      </w:r>
    </w:p>
    <w:p w14:paraId="3764B7FB" w14:textId="77777777" w:rsidR="001E2FC7" w:rsidRPr="001E2FC7" w:rsidRDefault="001E2FC7" w:rsidP="001E2FC7">
      <w:pPr>
        <w:spacing w:after="0" w:line="240" w:lineRule="auto"/>
        <w:ind w:left="425"/>
        <w:jc w:val="both"/>
        <w:rPr>
          <w:rFonts w:ascii="Tahoma" w:eastAsia="Times New Roman" w:hAnsi="Tahoma" w:cs="Tahoma"/>
          <w:b/>
          <w:sz w:val="20"/>
          <w:szCs w:val="20"/>
          <w:lang w:eastAsia="pl-PL"/>
        </w:rPr>
      </w:pPr>
      <w:r w:rsidRPr="001E2FC7">
        <w:rPr>
          <w:rFonts w:ascii="Tahoma" w:eastAsia="Times New Roman" w:hAnsi="Tahoma" w:cs="Tahoma"/>
          <w:sz w:val="20"/>
          <w:szCs w:val="20"/>
          <w:lang w:eastAsia="pl-PL"/>
        </w:rPr>
        <w:t xml:space="preserve">Suma ubezpieczenia:  </w:t>
      </w:r>
      <w:r w:rsidRPr="001E2FC7">
        <w:rPr>
          <w:rFonts w:ascii="Tahoma" w:eastAsia="Times New Roman" w:hAnsi="Tahoma" w:cs="Tahoma"/>
          <w:b/>
          <w:sz w:val="20"/>
          <w:szCs w:val="20"/>
          <w:lang w:eastAsia="pl-PL"/>
        </w:rPr>
        <w:t>5.000,00 zł</w:t>
      </w:r>
    </w:p>
    <w:p w14:paraId="2DF2DACC" w14:textId="77777777" w:rsidR="001E2FC7" w:rsidRPr="001E2FC7" w:rsidRDefault="001E2FC7" w:rsidP="001E2FC7">
      <w:pPr>
        <w:spacing w:after="0" w:line="240" w:lineRule="auto"/>
        <w:ind w:left="720" w:hanging="720"/>
        <w:outlineLvl w:val="2"/>
        <w:rPr>
          <w:rFonts w:ascii="Tahoma" w:eastAsia="Times New Roman" w:hAnsi="Tahoma" w:cs="Tahoma"/>
          <w:b/>
          <w:sz w:val="20"/>
          <w:szCs w:val="20"/>
          <w:u w:val="single"/>
          <w:lang w:eastAsia="pl-PL"/>
        </w:rPr>
      </w:pPr>
    </w:p>
    <w:p w14:paraId="58C089F1" w14:textId="77777777" w:rsidR="001E2FC7" w:rsidRPr="001E2FC7" w:rsidRDefault="001E2FC7" w:rsidP="001E2FC7">
      <w:pPr>
        <w:spacing w:after="0" w:line="240" w:lineRule="auto"/>
        <w:ind w:left="720" w:hanging="720"/>
        <w:outlineLvl w:val="2"/>
        <w:rPr>
          <w:rFonts w:ascii="Tahoma" w:eastAsia="Times New Roman" w:hAnsi="Tahoma" w:cs="Tahoma"/>
          <w:b/>
          <w:sz w:val="20"/>
          <w:szCs w:val="20"/>
          <w:u w:val="single"/>
          <w:lang w:eastAsia="pl-PL"/>
        </w:rPr>
      </w:pPr>
      <w:r w:rsidRPr="001E2FC7">
        <w:rPr>
          <w:rFonts w:ascii="Tahoma" w:eastAsia="Times New Roman" w:hAnsi="Tahoma" w:cs="Tahoma"/>
          <w:b/>
          <w:sz w:val="20"/>
          <w:szCs w:val="20"/>
          <w:u w:val="single"/>
          <w:lang w:eastAsia="pl-PL"/>
        </w:rPr>
        <w:t>Postanowienia dodatkowe dotyczące ubezpieczenia sprzętu elektronicznego:</w:t>
      </w:r>
    </w:p>
    <w:p w14:paraId="6D78C77A" w14:textId="77777777" w:rsidR="001E2FC7" w:rsidRPr="001E2FC7" w:rsidRDefault="001E2FC7" w:rsidP="001E2FC7">
      <w:pPr>
        <w:spacing w:after="0" w:line="240" w:lineRule="auto"/>
        <w:ind w:left="708"/>
        <w:rPr>
          <w:rFonts w:ascii="Times New Roman" w:eastAsia="Times New Roman" w:hAnsi="Times New Roman" w:cs="Times New Roman"/>
          <w:sz w:val="20"/>
          <w:szCs w:val="20"/>
          <w:lang w:eastAsia="x-none"/>
        </w:rPr>
      </w:pPr>
    </w:p>
    <w:p w14:paraId="4D8986DC" w14:textId="77777777" w:rsidR="001E2FC7" w:rsidRPr="001E2FC7" w:rsidRDefault="001E2FC7" w:rsidP="001E2FC7">
      <w:pPr>
        <w:spacing w:after="0" w:line="240" w:lineRule="auto"/>
        <w:ind w:left="720" w:hanging="720"/>
        <w:outlineLvl w:val="2"/>
        <w:rPr>
          <w:rFonts w:ascii="Tahoma" w:eastAsia="Times New Roman" w:hAnsi="Tahoma" w:cs="Tahoma"/>
          <w:b/>
          <w:sz w:val="20"/>
          <w:szCs w:val="20"/>
          <w:lang w:eastAsia="pl-PL"/>
        </w:rPr>
      </w:pPr>
      <w:r w:rsidRPr="001E2FC7">
        <w:rPr>
          <w:rFonts w:ascii="Tahoma" w:eastAsia="Times New Roman" w:hAnsi="Tahoma" w:cs="Tahoma"/>
          <w:b/>
          <w:sz w:val="20"/>
          <w:szCs w:val="20"/>
          <w:lang w:eastAsia="pl-PL"/>
        </w:rPr>
        <w:t>Ubezpieczenie sprzętu przenośnego (w tym telefonów komórkowych)</w:t>
      </w:r>
    </w:p>
    <w:p w14:paraId="3007835C" w14:textId="77777777" w:rsidR="001E2FC7" w:rsidRPr="001E2FC7" w:rsidRDefault="001E2FC7" w:rsidP="001E2FC7">
      <w:pPr>
        <w:spacing w:after="0" w:line="240" w:lineRule="auto"/>
        <w:ind w:left="426"/>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Ustala się z zachowaniem pozostałych niezmienionych niniejszą klauzulą postanowień ogólnych warunków ubezpieczenia sprzętu elektronicznego, iż Ubezpieczyciel rozszerza zakres ochrony ubezpieczeniowej </w:t>
      </w:r>
      <w:r w:rsidRPr="001E2FC7">
        <w:rPr>
          <w:rFonts w:ascii="Tahoma" w:eastAsia="Times New Roman" w:hAnsi="Tahoma" w:cs="Tahoma"/>
          <w:sz w:val="20"/>
          <w:szCs w:val="20"/>
          <w:lang w:eastAsia="pl-PL"/>
        </w:rPr>
        <w:br/>
        <w:t>i przyjmuje odpowiedzialność za szkody powstałe w elektronicznym sprzęcie przenośnym (również w telefonach komórkowych) użytkowanym do celów służbowych poza miejscem ubezpieczenia określonym w polisie.</w:t>
      </w:r>
    </w:p>
    <w:p w14:paraId="2B47274E" w14:textId="77777777" w:rsidR="001E2FC7" w:rsidRPr="001E2FC7" w:rsidRDefault="001E2FC7" w:rsidP="001E2FC7">
      <w:pPr>
        <w:spacing w:after="0" w:line="240" w:lineRule="auto"/>
        <w:ind w:left="426"/>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W przypadku kradzieży z włamaniem ubezpieczonych przedmiotów z pojazdu Ubezpieczyciel odpowiada tylko wtedy gdy:</w:t>
      </w:r>
    </w:p>
    <w:p w14:paraId="63BBAEBB" w14:textId="77777777" w:rsidR="001E2FC7" w:rsidRPr="001E2FC7" w:rsidRDefault="001E2FC7" w:rsidP="001E2FC7">
      <w:pPr>
        <w:widowControl w:val="0"/>
        <w:numPr>
          <w:ilvl w:val="0"/>
          <w:numId w:val="20"/>
        </w:numPr>
        <w:spacing w:after="0" w:line="240" w:lineRule="auto"/>
        <w:ind w:left="426"/>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pojazd posiada trwałe zadaszenie (jednolita sztywna konstrukcja),</w:t>
      </w:r>
    </w:p>
    <w:p w14:paraId="322B1C25" w14:textId="77777777" w:rsidR="001E2FC7" w:rsidRPr="001E2FC7" w:rsidRDefault="001E2FC7" w:rsidP="001E2FC7">
      <w:pPr>
        <w:widowControl w:val="0"/>
        <w:numPr>
          <w:ilvl w:val="0"/>
          <w:numId w:val="20"/>
        </w:numPr>
        <w:tabs>
          <w:tab w:val="clear" w:pos="360"/>
          <w:tab w:val="num" w:pos="709"/>
        </w:tabs>
        <w:spacing w:after="0" w:line="240" w:lineRule="auto"/>
        <w:ind w:left="709" w:hanging="283"/>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w trakcie postoju podczas transportu pojazd został prawidłowo zamknięty na wszystkie istniejące zamki i włączony został sprawnie działający system alarmowy,</w:t>
      </w:r>
    </w:p>
    <w:p w14:paraId="3AE3739C" w14:textId="77777777" w:rsidR="001E2FC7" w:rsidRPr="001E2FC7" w:rsidRDefault="001E2FC7" w:rsidP="001E2FC7">
      <w:pPr>
        <w:widowControl w:val="0"/>
        <w:numPr>
          <w:ilvl w:val="0"/>
          <w:numId w:val="20"/>
        </w:numPr>
        <w:tabs>
          <w:tab w:val="clear" w:pos="360"/>
          <w:tab w:val="num" w:pos="709"/>
        </w:tabs>
        <w:spacing w:after="0" w:line="240" w:lineRule="auto"/>
        <w:ind w:left="709" w:hanging="283"/>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sprzęt pozostawiony w pojeździe jest niewidoczny z zewnątrz, np. w bagażniku.</w:t>
      </w:r>
    </w:p>
    <w:p w14:paraId="42D6FC0B" w14:textId="77777777" w:rsidR="001E2FC7" w:rsidRPr="001E2FC7" w:rsidRDefault="001E2FC7" w:rsidP="001E2FC7">
      <w:pPr>
        <w:spacing w:after="0" w:line="240" w:lineRule="auto"/>
        <w:ind w:left="426"/>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Ubezpieczyciel nie odpowiada za szkody objęte polisą Auto-Casco i OC. </w:t>
      </w:r>
    </w:p>
    <w:p w14:paraId="4C8FF9B4" w14:textId="77777777" w:rsidR="001E2FC7" w:rsidRPr="001E2FC7" w:rsidRDefault="001E2FC7" w:rsidP="001E2FC7">
      <w:pPr>
        <w:spacing w:after="0" w:line="240" w:lineRule="auto"/>
        <w:jc w:val="both"/>
        <w:rPr>
          <w:rFonts w:ascii="Tahoma" w:eastAsia="Times New Roman" w:hAnsi="Tahoma" w:cs="Tahoma"/>
          <w:b/>
          <w:sz w:val="20"/>
          <w:szCs w:val="20"/>
          <w:lang w:eastAsia="pl-PL"/>
        </w:rPr>
      </w:pPr>
    </w:p>
    <w:p w14:paraId="4A6B41B6" w14:textId="77777777" w:rsidR="001E2FC7" w:rsidRPr="001E2FC7" w:rsidRDefault="001E2FC7" w:rsidP="001E2FC7">
      <w:pPr>
        <w:spacing w:after="0" w:line="240" w:lineRule="auto"/>
        <w:ind w:left="720" w:hanging="720"/>
        <w:jc w:val="both"/>
        <w:outlineLvl w:val="2"/>
        <w:rPr>
          <w:rFonts w:ascii="Tahoma" w:eastAsia="Times New Roman" w:hAnsi="Tahoma" w:cs="Tahoma"/>
          <w:b/>
          <w:color w:val="000000"/>
          <w:sz w:val="20"/>
          <w:szCs w:val="20"/>
          <w:lang w:eastAsia="pl-PL"/>
        </w:rPr>
      </w:pPr>
      <w:r w:rsidRPr="001E2FC7">
        <w:rPr>
          <w:rFonts w:ascii="Tahoma" w:eastAsia="Times New Roman" w:hAnsi="Tahoma" w:cs="Tahoma"/>
          <w:b/>
          <w:color w:val="000000"/>
          <w:sz w:val="20"/>
          <w:szCs w:val="20"/>
          <w:lang w:eastAsia="pl-PL"/>
        </w:rPr>
        <w:t>Ubezpieczenie nośników obrazu w urządzeniach fotokopiujących (bębny selenowe)</w:t>
      </w:r>
    </w:p>
    <w:p w14:paraId="0FC4BC5C" w14:textId="77777777" w:rsidR="001E2FC7" w:rsidRPr="001E2FC7" w:rsidRDefault="001E2FC7" w:rsidP="001E2FC7">
      <w:pPr>
        <w:spacing w:after="0" w:line="240" w:lineRule="auto"/>
        <w:ind w:left="426"/>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097AD5B7" w14:textId="77777777" w:rsidR="001E2FC7" w:rsidRPr="001E2FC7" w:rsidRDefault="001E2FC7" w:rsidP="001E2FC7">
      <w:pPr>
        <w:spacing w:after="0" w:line="240" w:lineRule="auto"/>
        <w:ind w:left="426"/>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Zasady likwidacji szkód w bębnach selenowych:</w:t>
      </w:r>
    </w:p>
    <w:p w14:paraId="48657B1D" w14:textId="77777777" w:rsidR="001E2FC7" w:rsidRPr="001E2FC7" w:rsidRDefault="001E2FC7" w:rsidP="001E2FC7">
      <w:pPr>
        <w:tabs>
          <w:tab w:val="num" w:pos="643"/>
        </w:tabs>
        <w:spacing w:after="0" w:line="240" w:lineRule="auto"/>
        <w:ind w:left="426"/>
        <w:jc w:val="both"/>
        <w:rPr>
          <w:rFonts w:ascii="Tahoma" w:eastAsia="Times New Roman" w:hAnsi="Tahoma" w:cs="Tahoma"/>
          <w:color w:val="000000"/>
          <w:sz w:val="20"/>
          <w:szCs w:val="20"/>
          <w:lang w:eastAsia="pl-PL"/>
        </w:rPr>
      </w:pPr>
      <w:r w:rsidRPr="001E2FC7">
        <w:rPr>
          <w:rFonts w:ascii="Tahoma" w:eastAsia="Times New Roman" w:hAnsi="Tahoma" w:cs="Tahoma"/>
          <w:color w:val="000000"/>
          <w:sz w:val="20"/>
          <w:szCs w:val="20"/>
          <w:lang w:eastAsia="pl-PL"/>
        </w:rPr>
        <w:t>w przypadku szkód spowodowanych działaniem ognia, wody lub kradzieży z włamaniem oraz rabunku odszkodowanie wypłacone będzie w wartości odtworzeniowej,</w:t>
      </w:r>
    </w:p>
    <w:p w14:paraId="7830D2C3" w14:textId="77777777" w:rsidR="001E2FC7" w:rsidRPr="001E2FC7" w:rsidRDefault="001E2FC7" w:rsidP="001E2FC7">
      <w:pPr>
        <w:tabs>
          <w:tab w:val="num" w:pos="643"/>
        </w:tabs>
        <w:spacing w:after="0" w:line="240" w:lineRule="auto"/>
        <w:ind w:left="426"/>
        <w:jc w:val="both"/>
        <w:rPr>
          <w:rFonts w:ascii="Tahoma" w:eastAsia="Times New Roman" w:hAnsi="Tahoma" w:cs="Tahoma"/>
          <w:color w:val="000000"/>
          <w:sz w:val="20"/>
          <w:szCs w:val="20"/>
          <w:lang w:eastAsia="pl-PL"/>
        </w:rPr>
      </w:pPr>
      <w:r w:rsidRPr="001E2FC7">
        <w:rPr>
          <w:rFonts w:ascii="Tahoma" w:eastAsia="Times New Roman" w:hAnsi="Tahoma" w:cs="Tahoma"/>
          <w:color w:val="000000"/>
          <w:sz w:val="20"/>
          <w:szCs w:val="20"/>
          <w:lang w:eastAsia="pl-PL"/>
        </w:rPr>
        <w:t>w przypadku szkód spowodowanych przez inne niż wymienione wyżej ryzyka, wartość odtworzeniowa będzie zmniejszona o wskaźnik zużycia,</w:t>
      </w:r>
    </w:p>
    <w:p w14:paraId="04126AC5" w14:textId="77777777" w:rsidR="001E2FC7" w:rsidRPr="001E2FC7" w:rsidRDefault="001E2FC7" w:rsidP="001E2FC7">
      <w:pPr>
        <w:tabs>
          <w:tab w:val="num" w:pos="643"/>
        </w:tabs>
        <w:spacing w:after="0" w:line="240" w:lineRule="auto"/>
        <w:ind w:left="426"/>
        <w:jc w:val="both"/>
        <w:rPr>
          <w:rFonts w:ascii="Tahoma" w:eastAsia="Times New Roman" w:hAnsi="Tahoma" w:cs="Tahoma"/>
          <w:color w:val="000000"/>
          <w:sz w:val="20"/>
          <w:szCs w:val="20"/>
          <w:lang w:eastAsia="pl-PL"/>
        </w:rPr>
      </w:pPr>
      <w:r w:rsidRPr="001E2FC7">
        <w:rPr>
          <w:rFonts w:ascii="Tahoma" w:eastAsia="Times New Roman" w:hAnsi="Tahoma" w:cs="Tahoma"/>
          <w:color w:val="000000"/>
          <w:sz w:val="20"/>
          <w:szCs w:val="20"/>
          <w:lang w:eastAsia="pl-PL"/>
        </w:rPr>
        <w:t>wskaźnik zużycia określany jest jako stosunek liczby kopii wykonanych do dnia powstania szkody do normy technicznej (liczby kopii) przewidzianej przez producenta dla danego urządzenia.</w:t>
      </w:r>
    </w:p>
    <w:p w14:paraId="5196B8A5" w14:textId="77777777" w:rsidR="001E2FC7" w:rsidRPr="001E2FC7" w:rsidRDefault="001E2FC7" w:rsidP="001E2FC7">
      <w:pPr>
        <w:spacing w:after="0" w:line="240" w:lineRule="auto"/>
        <w:ind w:left="425"/>
        <w:jc w:val="both"/>
        <w:rPr>
          <w:rFonts w:ascii="Tahoma" w:eastAsia="Times New Roman" w:hAnsi="Tahoma" w:cs="Tahoma"/>
          <w:b/>
          <w:color w:val="FF0000"/>
          <w:sz w:val="20"/>
          <w:szCs w:val="20"/>
          <w:lang w:eastAsia="pl-PL"/>
        </w:rPr>
      </w:pPr>
    </w:p>
    <w:p w14:paraId="1E366ACF" w14:textId="77777777" w:rsidR="001E2FC7" w:rsidRPr="001E2FC7" w:rsidRDefault="001E2FC7" w:rsidP="001E2FC7">
      <w:pPr>
        <w:spacing w:after="0" w:line="240" w:lineRule="auto"/>
        <w:jc w:val="both"/>
        <w:rPr>
          <w:rFonts w:ascii="Tahoma" w:eastAsia="Times New Roman" w:hAnsi="Tahoma" w:cs="Tahoma"/>
          <w:b/>
          <w:sz w:val="20"/>
          <w:szCs w:val="20"/>
          <w:lang w:eastAsia="pl-PL"/>
        </w:rPr>
      </w:pPr>
      <w:r w:rsidRPr="001E2FC7">
        <w:rPr>
          <w:rFonts w:ascii="Tahoma" w:eastAsia="Times New Roman" w:hAnsi="Tahoma" w:cs="Tahoma"/>
          <w:b/>
          <w:sz w:val="20"/>
          <w:szCs w:val="20"/>
          <w:lang w:eastAsia="pl-PL"/>
        </w:rPr>
        <w:t xml:space="preserve">Klauzula IT (Information </w:t>
      </w:r>
      <w:proofErr w:type="spellStart"/>
      <w:r w:rsidRPr="001E2FC7">
        <w:rPr>
          <w:rFonts w:ascii="Tahoma" w:eastAsia="Times New Roman" w:hAnsi="Tahoma" w:cs="Tahoma"/>
          <w:b/>
          <w:sz w:val="20"/>
          <w:szCs w:val="20"/>
          <w:lang w:eastAsia="pl-PL"/>
        </w:rPr>
        <w:t>Techonology</w:t>
      </w:r>
      <w:proofErr w:type="spellEnd"/>
      <w:r w:rsidRPr="001E2FC7">
        <w:rPr>
          <w:rFonts w:ascii="Tahoma" w:eastAsia="Times New Roman" w:hAnsi="Tahoma" w:cs="Tahoma"/>
          <w:b/>
          <w:sz w:val="20"/>
          <w:szCs w:val="20"/>
          <w:lang w:eastAsia="pl-PL"/>
        </w:rPr>
        <w:t>)</w:t>
      </w:r>
    </w:p>
    <w:p w14:paraId="28AC4B03" w14:textId="77777777" w:rsidR="001E2FC7" w:rsidRPr="001E2FC7" w:rsidRDefault="001E2FC7" w:rsidP="001E2FC7">
      <w:pPr>
        <w:spacing w:after="0" w:line="240" w:lineRule="auto"/>
        <w:ind w:left="426"/>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Z zachowaniem postanowień ogólnych warunków ubezpieczenia / warunków umowy ubezpieczenia dotyczących odpowiedzialności za szkody fizyczne w mieniu ubezpieczonym na podstawie tychże warunków wprowadza się klauzulę o następującej treści:</w:t>
      </w:r>
    </w:p>
    <w:p w14:paraId="74C67453" w14:textId="77777777" w:rsidR="001E2FC7" w:rsidRPr="001E2FC7" w:rsidRDefault="001E2FC7" w:rsidP="001E2FC7">
      <w:pPr>
        <w:spacing w:after="0" w:line="240" w:lineRule="auto"/>
        <w:ind w:left="426"/>
        <w:jc w:val="both"/>
        <w:rPr>
          <w:rFonts w:ascii="Tahoma" w:eastAsia="Times New Roman" w:hAnsi="Tahoma" w:cs="Tahoma"/>
          <w:i/>
          <w:sz w:val="20"/>
          <w:szCs w:val="20"/>
          <w:lang w:eastAsia="pl-PL"/>
        </w:rPr>
      </w:pPr>
      <w:r w:rsidRPr="001E2FC7">
        <w:rPr>
          <w:rFonts w:ascii="Tahoma" w:eastAsia="Times New Roman" w:hAnsi="Tahoma" w:cs="Tahoma"/>
          <w:i/>
          <w:sz w:val="20"/>
          <w:szCs w:val="20"/>
          <w:lang w:eastAsia="pl-PL"/>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7C6983DE" w14:textId="77777777" w:rsidR="001E2FC7" w:rsidRPr="001E2FC7" w:rsidRDefault="001E2FC7" w:rsidP="001E2FC7">
      <w:pPr>
        <w:spacing w:after="0" w:line="240" w:lineRule="auto"/>
        <w:ind w:left="426"/>
        <w:jc w:val="both"/>
        <w:rPr>
          <w:rFonts w:ascii="Tahoma" w:eastAsia="Times New Roman" w:hAnsi="Tahoma" w:cs="Tahoma"/>
          <w:i/>
          <w:sz w:val="20"/>
          <w:szCs w:val="20"/>
          <w:lang w:eastAsia="pl-PL"/>
        </w:rPr>
      </w:pPr>
      <w:r w:rsidRPr="001E2FC7">
        <w:rPr>
          <w:rFonts w:ascii="Tahoma" w:eastAsia="Times New Roman" w:hAnsi="Tahoma" w:cs="Tahoma"/>
          <w:i/>
          <w:sz w:val="20"/>
          <w:szCs w:val="20"/>
          <w:lang w:eastAsia="pl-PL"/>
        </w:rPr>
        <w:t>Ubezpieczyciel nie odpowiada za:</w:t>
      </w:r>
    </w:p>
    <w:p w14:paraId="76F4D541" w14:textId="77777777" w:rsidR="001E2FC7" w:rsidRPr="001E2FC7" w:rsidRDefault="001E2FC7" w:rsidP="001E2FC7">
      <w:pPr>
        <w:spacing w:after="0" w:line="240" w:lineRule="auto"/>
        <w:ind w:left="426"/>
        <w:jc w:val="both"/>
        <w:rPr>
          <w:rFonts w:ascii="Tahoma" w:eastAsia="Times New Roman" w:hAnsi="Tahoma" w:cs="Tahoma"/>
          <w:i/>
          <w:sz w:val="20"/>
          <w:szCs w:val="20"/>
          <w:lang w:eastAsia="pl-PL"/>
        </w:rPr>
      </w:pPr>
      <w:r w:rsidRPr="001E2FC7">
        <w:rPr>
          <w:rFonts w:ascii="Tahoma" w:eastAsia="Times New Roman" w:hAnsi="Tahoma" w:cs="Tahoma"/>
          <w:i/>
          <w:sz w:val="20"/>
          <w:szCs w:val="20"/>
          <w:lang w:eastAsia="pl-PL"/>
        </w:rPr>
        <w:t xml:space="preserve">a) szkody w danych elektronicznych powstałe wskutek innej przyczyny niż fizyczna szkoda w mieniu, a w szczególności wskutek ich </w:t>
      </w:r>
      <w:r w:rsidRPr="001E2FC7">
        <w:rPr>
          <w:rFonts w:ascii="Tahoma" w:eastAsia="Times New Roman" w:hAnsi="Tahoma" w:cs="Tahoma"/>
          <w:i/>
          <w:color w:val="000000"/>
          <w:sz w:val="20"/>
          <w:szCs w:val="20"/>
          <w:lang w:eastAsia="pl-PL"/>
        </w:rPr>
        <w:t xml:space="preserve">zniszczenia, zakłócenia, usunięcia, uszkodzenia lub zmiany przez wirusy komputerowe lub inne oprogramowanie o podobnym charakterze, lub wskutek działań </w:t>
      </w:r>
      <w:r w:rsidRPr="001E2FC7">
        <w:rPr>
          <w:rFonts w:ascii="Tahoma" w:eastAsia="Times New Roman" w:hAnsi="Tahoma" w:cs="Tahoma"/>
          <w:i/>
          <w:color w:val="000000"/>
          <w:sz w:val="20"/>
          <w:szCs w:val="20"/>
          <w:lang w:eastAsia="pl-PL"/>
        </w:rPr>
        <w:lastRenderedPageBreak/>
        <w:t>hakerów lub innych osób, polegających na nieautoryzowanym dostępie lub ingerencji w dane elektroniczne</w:t>
      </w:r>
      <w:r w:rsidRPr="001E2FC7">
        <w:rPr>
          <w:rFonts w:ascii="Tahoma" w:eastAsia="Times New Roman" w:hAnsi="Tahoma" w:cs="Tahoma"/>
          <w:i/>
          <w:sz w:val="20"/>
          <w:szCs w:val="20"/>
          <w:lang w:eastAsia="pl-PL"/>
        </w:rPr>
        <w:t>;</w:t>
      </w:r>
    </w:p>
    <w:p w14:paraId="29A61753" w14:textId="77777777" w:rsidR="001E2FC7" w:rsidRPr="001E2FC7" w:rsidRDefault="001E2FC7" w:rsidP="001E2FC7">
      <w:pPr>
        <w:spacing w:after="0" w:line="240" w:lineRule="auto"/>
        <w:ind w:left="426"/>
        <w:jc w:val="both"/>
        <w:rPr>
          <w:rFonts w:ascii="Tahoma" w:eastAsia="Times New Roman" w:hAnsi="Tahoma" w:cs="Tahoma"/>
          <w:i/>
          <w:sz w:val="20"/>
          <w:szCs w:val="20"/>
          <w:lang w:eastAsia="pl-PL"/>
        </w:rPr>
      </w:pPr>
      <w:r w:rsidRPr="001E2FC7">
        <w:rPr>
          <w:rFonts w:ascii="Tahoma" w:eastAsia="Times New Roman" w:hAnsi="Tahoma" w:cs="Tahoma"/>
          <w:i/>
          <w:sz w:val="20"/>
          <w:szCs w:val="20"/>
          <w:lang w:eastAsia="pl-PL"/>
        </w:rPr>
        <w:t>b) wszelkie straty wynikające z przerwy w działalności z powodu szkód określonych w pkt. a);</w:t>
      </w:r>
    </w:p>
    <w:p w14:paraId="63D9969A" w14:textId="77777777" w:rsidR="001E2FC7" w:rsidRPr="001E2FC7" w:rsidRDefault="001E2FC7" w:rsidP="001E2FC7">
      <w:pPr>
        <w:spacing w:after="0" w:line="240" w:lineRule="auto"/>
        <w:ind w:left="426"/>
        <w:jc w:val="both"/>
        <w:rPr>
          <w:rFonts w:ascii="Tahoma" w:eastAsia="Times New Roman" w:hAnsi="Tahoma" w:cs="Tahoma"/>
          <w:i/>
          <w:sz w:val="20"/>
          <w:szCs w:val="20"/>
          <w:lang w:eastAsia="pl-PL"/>
        </w:rPr>
      </w:pPr>
      <w:r w:rsidRPr="001E2FC7">
        <w:rPr>
          <w:rFonts w:ascii="Tahoma" w:eastAsia="Times New Roman" w:hAnsi="Tahoma" w:cs="Tahoma"/>
          <w:i/>
          <w:sz w:val="20"/>
          <w:szCs w:val="20"/>
          <w:lang w:eastAsia="pl-PL"/>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2D738EC7" w14:textId="77777777" w:rsidR="001E2FC7" w:rsidRPr="001E2FC7" w:rsidRDefault="001E2FC7" w:rsidP="001E2FC7">
      <w:pPr>
        <w:spacing w:after="0" w:line="240" w:lineRule="auto"/>
        <w:ind w:left="426"/>
        <w:jc w:val="both"/>
        <w:rPr>
          <w:rFonts w:ascii="Tahoma" w:eastAsia="Times New Roman" w:hAnsi="Tahoma" w:cs="Tahoma"/>
          <w:i/>
          <w:sz w:val="20"/>
          <w:szCs w:val="20"/>
          <w:lang w:eastAsia="pl-PL"/>
        </w:rPr>
      </w:pPr>
      <w:r w:rsidRPr="001E2FC7">
        <w:rPr>
          <w:rFonts w:ascii="Tahoma" w:eastAsia="Times New Roman" w:hAnsi="Tahoma" w:cs="Tahoma"/>
          <w:i/>
          <w:color w:val="000000"/>
          <w:sz w:val="20"/>
          <w:szCs w:val="20"/>
          <w:lang w:eastAsia="pl-PL"/>
        </w:rPr>
        <w:t>Przy czym za:</w:t>
      </w:r>
    </w:p>
    <w:p w14:paraId="4539334C" w14:textId="77777777" w:rsidR="001E2FC7" w:rsidRPr="001E2FC7" w:rsidRDefault="001E2FC7" w:rsidP="001E2FC7">
      <w:pPr>
        <w:spacing w:after="0" w:line="240" w:lineRule="auto"/>
        <w:ind w:left="426"/>
        <w:jc w:val="both"/>
        <w:rPr>
          <w:rFonts w:ascii="Tahoma" w:eastAsia="Times New Roman" w:hAnsi="Tahoma" w:cs="Tahoma"/>
          <w:i/>
          <w:sz w:val="20"/>
          <w:szCs w:val="20"/>
          <w:lang w:eastAsia="pl-PL"/>
        </w:rPr>
      </w:pPr>
      <w:r w:rsidRPr="001E2FC7">
        <w:rPr>
          <w:rFonts w:ascii="Tahoma" w:eastAsia="Times New Roman" w:hAnsi="Tahoma" w:cs="Tahoma"/>
          <w:i/>
          <w:color w:val="000000"/>
          <w:sz w:val="20"/>
          <w:szCs w:val="20"/>
          <w:lang w:eastAsia="pl-PL"/>
        </w:rPr>
        <w:t xml:space="preserve">- </w:t>
      </w:r>
      <w:r w:rsidRPr="001E2FC7">
        <w:rPr>
          <w:rFonts w:ascii="Tahoma" w:eastAsia="Times New Roman" w:hAnsi="Tahoma" w:cs="Tahoma"/>
          <w:b/>
          <w:bCs/>
          <w:color w:val="000000"/>
          <w:sz w:val="20"/>
          <w:szCs w:val="24"/>
          <w:lang w:eastAsia="pl-PL"/>
        </w:rPr>
        <w:t>dane elektroniczne</w:t>
      </w:r>
      <w:r w:rsidRPr="001E2FC7">
        <w:rPr>
          <w:rFonts w:ascii="Tahoma" w:eastAsia="Times New Roman" w:hAnsi="Tahoma" w:cs="Tahoma"/>
          <w:i/>
          <w:color w:val="000000"/>
          <w:sz w:val="20"/>
          <w:szCs w:val="20"/>
          <w:lang w:eastAsia="pl-PL"/>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3E71BDA1" w14:textId="77777777" w:rsidR="001E2FC7" w:rsidRPr="001E2FC7" w:rsidRDefault="001E2FC7" w:rsidP="001E2FC7">
      <w:pPr>
        <w:spacing w:after="0" w:line="240" w:lineRule="auto"/>
        <w:ind w:left="426"/>
        <w:jc w:val="both"/>
        <w:rPr>
          <w:rFonts w:ascii="Tahoma" w:eastAsia="Times New Roman" w:hAnsi="Tahoma" w:cs="Tahoma"/>
          <w:i/>
          <w:sz w:val="20"/>
          <w:szCs w:val="20"/>
          <w:lang w:eastAsia="pl-PL"/>
        </w:rPr>
      </w:pPr>
      <w:r w:rsidRPr="001E2FC7">
        <w:rPr>
          <w:rFonts w:ascii="Tahoma" w:eastAsia="Times New Roman" w:hAnsi="Tahoma" w:cs="Tahoma"/>
          <w:i/>
          <w:color w:val="000000"/>
          <w:sz w:val="20"/>
          <w:szCs w:val="20"/>
          <w:lang w:eastAsia="pl-PL"/>
        </w:rPr>
        <w:t xml:space="preserve">- </w:t>
      </w:r>
      <w:r w:rsidRPr="001E2FC7">
        <w:rPr>
          <w:rFonts w:ascii="Tahoma" w:eastAsia="Times New Roman" w:hAnsi="Tahoma" w:cs="Tahoma"/>
          <w:b/>
          <w:bCs/>
          <w:color w:val="000000"/>
          <w:sz w:val="20"/>
          <w:szCs w:val="24"/>
          <w:lang w:eastAsia="pl-PL"/>
        </w:rPr>
        <w:t>wirus komputerowy</w:t>
      </w:r>
      <w:r w:rsidRPr="001E2FC7">
        <w:rPr>
          <w:rFonts w:ascii="Tahoma" w:eastAsia="Times New Roman" w:hAnsi="Tahoma" w:cs="Tahoma"/>
          <w:i/>
          <w:color w:val="000000"/>
          <w:sz w:val="20"/>
          <w:szCs w:val="20"/>
          <w:lang w:eastAsia="pl-PL"/>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2C84AD38" w14:textId="77777777" w:rsidR="001E2FC7" w:rsidRPr="001E2FC7" w:rsidRDefault="001E2FC7" w:rsidP="001E2FC7">
      <w:pPr>
        <w:spacing w:after="0" w:line="240" w:lineRule="auto"/>
        <w:ind w:left="425"/>
        <w:jc w:val="both"/>
        <w:rPr>
          <w:rFonts w:ascii="Tahoma" w:eastAsia="Times New Roman" w:hAnsi="Tahoma" w:cs="Tahoma"/>
          <w:b/>
          <w:sz w:val="20"/>
          <w:szCs w:val="20"/>
          <w:lang w:eastAsia="pl-PL"/>
        </w:rPr>
      </w:pPr>
    </w:p>
    <w:p w14:paraId="78F60E1D" w14:textId="77777777" w:rsidR="001E2FC7" w:rsidRPr="001E2FC7" w:rsidRDefault="001E2FC7" w:rsidP="001E2FC7">
      <w:pPr>
        <w:spacing w:after="0" w:line="240" w:lineRule="auto"/>
        <w:jc w:val="both"/>
        <w:outlineLvl w:val="2"/>
        <w:rPr>
          <w:rFonts w:ascii="Tahoma" w:eastAsia="Times New Roman" w:hAnsi="Tahoma" w:cs="Tahoma"/>
          <w:b/>
          <w:sz w:val="20"/>
          <w:szCs w:val="20"/>
          <w:lang w:eastAsia="pl-PL"/>
        </w:rPr>
      </w:pPr>
      <w:r w:rsidRPr="001E2FC7">
        <w:rPr>
          <w:rFonts w:ascii="Tahoma" w:eastAsia="Times New Roman" w:hAnsi="Tahoma" w:cs="Tahoma"/>
          <w:b/>
          <w:sz w:val="20"/>
          <w:szCs w:val="20"/>
          <w:lang w:eastAsia="pl-PL"/>
        </w:rPr>
        <w:t>D. UBEZPIECZENIE NNW OSÓB SKIEROWANYCH DO ROBÓT PUBLICZNYCH, PRAC SPOŁECZNIE UŻYTECZNYCH, PRAC INTERWENCYJNYCH Z URZĘDU PRACY, OSÓB SKIEROWANYCH WYROKIEM SĄDU DO WYNONYWANIA PRAC, WOLONTARIUSZY, PRAKTYKANTÓW, STAŻYSTÓW:</w:t>
      </w:r>
    </w:p>
    <w:p w14:paraId="12886766" w14:textId="77777777" w:rsidR="001E2FC7" w:rsidRPr="001E2FC7" w:rsidRDefault="001E2FC7" w:rsidP="001E2FC7">
      <w:pPr>
        <w:spacing w:after="0" w:line="240" w:lineRule="auto"/>
        <w:ind w:firstLine="426"/>
        <w:jc w:val="both"/>
        <w:rPr>
          <w:rFonts w:ascii="Tahoma" w:eastAsia="Times New Roman" w:hAnsi="Tahoma" w:cs="Tahoma"/>
          <w:sz w:val="20"/>
          <w:szCs w:val="20"/>
          <w:lang w:eastAsia="pl-PL"/>
        </w:rPr>
      </w:pPr>
    </w:p>
    <w:p w14:paraId="15F36715" w14:textId="77777777" w:rsidR="001E2FC7" w:rsidRPr="001E2FC7" w:rsidRDefault="001E2FC7" w:rsidP="001E2FC7">
      <w:pPr>
        <w:spacing w:after="0" w:line="240" w:lineRule="auto"/>
        <w:ind w:firstLine="426"/>
        <w:jc w:val="both"/>
        <w:rPr>
          <w:rFonts w:ascii="Tahoma" w:eastAsia="Times New Roman" w:hAnsi="Tahoma" w:cs="Tahoma"/>
          <w:b/>
          <w:sz w:val="20"/>
          <w:szCs w:val="20"/>
          <w:lang w:eastAsia="pl-PL"/>
        </w:rPr>
      </w:pPr>
      <w:r w:rsidRPr="001E2FC7">
        <w:rPr>
          <w:rFonts w:ascii="Tahoma" w:eastAsia="Times New Roman" w:hAnsi="Tahoma" w:cs="Tahoma"/>
          <w:sz w:val="20"/>
          <w:szCs w:val="20"/>
          <w:lang w:eastAsia="pl-PL"/>
        </w:rPr>
        <w:t>Suma ubezpieczenia:</w:t>
      </w:r>
      <w:r w:rsidRPr="001E2FC7">
        <w:rPr>
          <w:rFonts w:ascii="Tahoma" w:eastAsia="Times New Roman" w:hAnsi="Tahoma" w:cs="Tahoma"/>
          <w:sz w:val="20"/>
          <w:szCs w:val="20"/>
          <w:lang w:eastAsia="pl-PL"/>
        </w:rPr>
        <w:tab/>
      </w:r>
      <w:r w:rsidRPr="001E2FC7">
        <w:rPr>
          <w:rFonts w:ascii="Tahoma" w:eastAsia="Times New Roman" w:hAnsi="Tahoma" w:cs="Tahoma"/>
          <w:b/>
          <w:sz w:val="20"/>
          <w:szCs w:val="20"/>
          <w:lang w:eastAsia="pl-PL"/>
        </w:rPr>
        <w:t>5 000,00 zł</w:t>
      </w:r>
    </w:p>
    <w:p w14:paraId="35C65EDB" w14:textId="77777777" w:rsidR="001E2FC7" w:rsidRPr="001E2FC7" w:rsidRDefault="001E2FC7" w:rsidP="001E2FC7">
      <w:pPr>
        <w:spacing w:after="0" w:line="240" w:lineRule="auto"/>
        <w:ind w:firstLine="426"/>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zakres świadczeń:</w:t>
      </w:r>
      <w:r w:rsidRPr="001E2FC7">
        <w:rPr>
          <w:rFonts w:ascii="Tahoma" w:eastAsia="Times New Roman" w:hAnsi="Tahoma" w:cs="Tahoma"/>
          <w:sz w:val="20"/>
          <w:szCs w:val="20"/>
          <w:lang w:eastAsia="pl-PL"/>
        </w:rPr>
        <w:tab/>
      </w:r>
      <w:r w:rsidRPr="001E2FC7">
        <w:rPr>
          <w:rFonts w:ascii="Tahoma" w:eastAsia="Times New Roman" w:hAnsi="Tahoma" w:cs="Tahoma"/>
          <w:sz w:val="20"/>
          <w:szCs w:val="20"/>
          <w:lang w:eastAsia="pl-PL"/>
        </w:rPr>
        <w:tab/>
        <w:t>podstawowy + zawał serca i udar mózgu</w:t>
      </w:r>
    </w:p>
    <w:p w14:paraId="1631C350" w14:textId="77777777" w:rsidR="001E2FC7" w:rsidRPr="001E2FC7" w:rsidRDefault="001E2FC7" w:rsidP="001E2FC7">
      <w:pPr>
        <w:spacing w:after="0" w:line="240" w:lineRule="auto"/>
        <w:ind w:firstLine="426"/>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czas odpowiedzialności:</w:t>
      </w:r>
      <w:r w:rsidRPr="001E2FC7">
        <w:rPr>
          <w:rFonts w:ascii="Tahoma" w:eastAsia="Times New Roman" w:hAnsi="Tahoma" w:cs="Tahoma"/>
          <w:sz w:val="20"/>
          <w:szCs w:val="20"/>
          <w:lang w:eastAsia="pl-PL"/>
        </w:rPr>
        <w:tab/>
        <w:t>praca + droga</w:t>
      </w:r>
    </w:p>
    <w:p w14:paraId="0E1EA00B" w14:textId="77777777" w:rsidR="001E2FC7" w:rsidRPr="001E2FC7" w:rsidRDefault="001E2FC7" w:rsidP="001E2FC7">
      <w:pPr>
        <w:spacing w:after="0" w:line="240" w:lineRule="auto"/>
        <w:ind w:firstLine="426"/>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forma zawarcia ubezpieczenia:</w:t>
      </w:r>
      <w:r w:rsidRPr="001E2FC7">
        <w:rPr>
          <w:rFonts w:ascii="Tahoma" w:eastAsia="Times New Roman" w:hAnsi="Tahoma" w:cs="Tahoma"/>
          <w:sz w:val="20"/>
          <w:szCs w:val="20"/>
          <w:lang w:eastAsia="pl-PL"/>
        </w:rPr>
        <w:tab/>
        <w:t>bezimienna</w:t>
      </w:r>
    </w:p>
    <w:p w14:paraId="47EE8084" w14:textId="77777777" w:rsidR="001E2FC7" w:rsidRPr="001E2FC7" w:rsidRDefault="001E2FC7" w:rsidP="001E2FC7">
      <w:pPr>
        <w:spacing w:after="0" w:line="240" w:lineRule="auto"/>
        <w:ind w:firstLine="426"/>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liczba ubezpieczonych:</w:t>
      </w:r>
      <w:r w:rsidRPr="001E2FC7">
        <w:rPr>
          <w:rFonts w:ascii="Tahoma" w:eastAsia="Times New Roman" w:hAnsi="Tahoma" w:cs="Tahoma"/>
          <w:sz w:val="20"/>
          <w:szCs w:val="20"/>
          <w:lang w:eastAsia="pl-PL"/>
        </w:rPr>
        <w:tab/>
        <w:t>15 osób</w:t>
      </w:r>
    </w:p>
    <w:p w14:paraId="23C51C79" w14:textId="77777777" w:rsidR="001E2FC7" w:rsidRPr="001E2FC7" w:rsidRDefault="001E2FC7" w:rsidP="001E2FC7">
      <w:pPr>
        <w:spacing w:after="0" w:line="240" w:lineRule="auto"/>
        <w:ind w:firstLine="426"/>
        <w:rPr>
          <w:rFonts w:ascii="Tahoma" w:eastAsia="Times New Roman" w:hAnsi="Tahoma" w:cs="Tahoma"/>
          <w:sz w:val="20"/>
          <w:szCs w:val="20"/>
          <w:lang w:eastAsia="pl-PL"/>
        </w:rPr>
      </w:pPr>
      <w:r w:rsidRPr="001E2FC7">
        <w:rPr>
          <w:rFonts w:ascii="Tahoma" w:eastAsia="Times New Roman" w:hAnsi="Tahoma" w:cs="Tahoma"/>
          <w:sz w:val="20"/>
          <w:szCs w:val="20"/>
          <w:lang w:eastAsia="pl-PL"/>
        </w:rPr>
        <w:t>Uwaga: brak franszyz i udziałów własnych</w:t>
      </w:r>
    </w:p>
    <w:p w14:paraId="5BE22399" w14:textId="77777777" w:rsidR="001E2FC7" w:rsidRPr="001E2FC7" w:rsidRDefault="001E2FC7" w:rsidP="001E2FC7">
      <w:pPr>
        <w:spacing w:after="0" w:line="240" w:lineRule="auto"/>
        <w:rPr>
          <w:rFonts w:ascii="Times New Roman" w:eastAsia="Times New Roman" w:hAnsi="Times New Roman" w:cs="Times New Roman"/>
          <w:sz w:val="20"/>
          <w:szCs w:val="20"/>
          <w:lang w:eastAsia="pl-PL"/>
        </w:rPr>
      </w:pPr>
    </w:p>
    <w:p w14:paraId="0D7C9607" w14:textId="77777777" w:rsidR="001E2FC7" w:rsidRPr="001E2FC7" w:rsidRDefault="001E2FC7" w:rsidP="001E2FC7">
      <w:pPr>
        <w:spacing w:after="0" w:line="240" w:lineRule="auto"/>
        <w:jc w:val="both"/>
        <w:rPr>
          <w:rFonts w:ascii="Times New Roman" w:eastAsia="Times New Roman" w:hAnsi="Times New Roman" w:cs="Times New Roman"/>
          <w:sz w:val="20"/>
          <w:szCs w:val="20"/>
          <w:lang w:eastAsia="pl-PL"/>
        </w:rPr>
      </w:pPr>
      <w:r w:rsidRPr="001E2FC7">
        <w:rPr>
          <w:rFonts w:ascii="Tahoma" w:eastAsia="Times New Roman" w:hAnsi="Tahoma" w:cs="Tahoma"/>
          <w:bCs/>
          <w:sz w:val="20"/>
          <w:szCs w:val="20"/>
          <w:u w:val="single"/>
          <w:lang w:eastAsia="pl-PL"/>
        </w:rPr>
        <w:t>Świadczenia dla zakresu podstawowego obejmują co najmniej:</w:t>
      </w:r>
    </w:p>
    <w:p w14:paraId="7F943E2A" w14:textId="77777777" w:rsidR="001E2FC7" w:rsidRPr="001E2FC7" w:rsidRDefault="001E2FC7" w:rsidP="001E2FC7">
      <w:pPr>
        <w:numPr>
          <w:ilvl w:val="0"/>
          <w:numId w:val="12"/>
        </w:numPr>
        <w:spacing w:after="0" w:line="240" w:lineRule="auto"/>
        <w:jc w:val="both"/>
        <w:rPr>
          <w:rFonts w:ascii="Times New Roman" w:eastAsia="Times New Roman" w:hAnsi="Times New Roman" w:cs="Times New Roman"/>
          <w:sz w:val="20"/>
          <w:szCs w:val="20"/>
          <w:lang w:eastAsia="pl-PL"/>
        </w:rPr>
      </w:pPr>
      <w:r w:rsidRPr="001E2FC7">
        <w:rPr>
          <w:rFonts w:ascii="Tahoma" w:eastAsia="Times New Roman" w:hAnsi="Tahoma" w:cs="Tahoma"/>
          <w:bCs/>
          <w:sz w:val="20"/>
          <w:szCs w:val="20"/>
          <w:lang w:eastAsia="pl-PL"/>
        </w:rPr>
        <w:t>świadczenie w tytułu śmierci ubezpieczonego w następstwie nieszczęśliwego wypadku albo zdarzenia objętego umową (100% sumy ubezpieczenia),</w:t>
      </w:r>
    </w:p>
    <w:p w14:paraId="7521D73A" w14:textId="77777777" w:rsidR="001E2FC7" w:rsidRPr="001E2FC7" w:rsidRDefault="001E2FC7" w:rsidP="001E2FC7">
      <w:pPr>
        <w:numPr>
          <w:ilvl w:val="0"/>
          <w:numId w:val="12"/>
        </w:numPr>
        <w:spacing w:after="0" w:line="240" w:lineRule="auto"/>
        <w:jc w:val="both"/>
        <w:rPr>
          <w:rFonts w:ascii="Times New Roman" w:eastAsia="Times New Roman" w:hAnsi="Times New Roman" w:cs="Times New Roman"/>
          <w:sz w:val="20"/>
          <w:szCs w:val="20"/>
          <w:lang w:eastAsia="pl-PL"/>
        </w:rPr>
      </w:pPr>
      <w:r w:rsidRPr="001E2FC7">
        <w:rPr>
          <w:rFonts w:ascii="Tahoma" w:eastAsia="Times New Roman" w:hAnsi="Tahoma" w:cs="Tahoma"/>
          <w:bCs/>
          <w:sz w:val="20"/>
          <w:szCs w:val="20"/>
          <w:lang w:eastAsia="pl-PL"/>
        </w:rPr>
        <w:t>świadczenie z tytułu całkowitego trwałego uszczerbku na zdrowiu w następstwie nieszczęśliwego wypadku albo zdarzenia objętego umową (100% sumy ubezpieczenia),</w:t>
      </w:r>
    </w:p>
    <w:p w14:paraId="2E4AC395" w14:textId="77777777" w:rsidR="001E2FC7" w:rsidRPr="001E2FC7" w:rsidRDefault="001E2FC7" w:rsidP="001E2FC7">
      <w:pPr>
        <w:numPr>
          <w:ilvl w:val="0"/>
          <w:numId w:val="12"/>
        </w:numPr>
        <w:spacing w:after="0" w:line="240" w:lineRule="auto"/>
        <w:jc w:val="both"/>
        <w:rPr>
          <w:rFonts w:ascii="Times New Roman" w:eastAsia="Times New Roman" w:hAnsi="Times New Roman" w:cs="Times New Roman"/>
          <w:sz w:val="20"/>
          <w:szCs w:val="20"/>
          <w:lang w:eastAsia="pl-PL"/>
        </w:rPr>
      </w:pPr>
      <w:r w:rsidRPr="001E2FC7">
        <w:rPr>
          <w:rFonts w:ascii="Tahoma" w:eastAsia="Times New Roman" w:hAnsi="Tahoma" w:cs="Tahoma"/>
          <w:bCs/>
          <w:sz w:val="20"/>
          <w:szCs w:val="20"/>
          <w:lang w:eastAsia="pl-PL"/>
        </w:rPr>
        <w:t>świadczenie z tytułu częściowego trwałego uszczerbku na zdrowiu w następstwie nieszczęśliwego wypadku albo zdarzenia objętego umową (% uszczerbku na zdrowiu = % sumy ubezpieczenia),</w:t>
      </w:r>
    </w:p>
    <w:p w14:paraId="053DFA2F" w14:textId="77777777" w:rsidR="001E2FC7" w:rsidRPr="001E2FC7" w:rsidRDefault="001E2FC7" w:rsidP="001E2FC7">
      <w:pPr>
        <w:numPr>
          <w:ilvl w:val="0"/>
          <w:numId w:val="12"/>
        </w:numPr>
        <w:spacing w:after="0" w:line="240" w:lineRule="auto"/>
        <w:jc w:val="both"/>
        <w:rPr>
          <w:rFonts w:ascii="Times New Roman" w:eastAsia="Times New Roman" w:hAnsi="Times New Roman" w:cs="Times New Roman"/>
          <w:sz w:val="20"/>
          <w:szCs w:val="20"/>
          <w:lang w:eastAsia="pl-PL"/>
        </w:rPr>
      </w:pPr>
      <w:r w:rsidRPr="001E2FC7">
        <w:rPr>
          <w:rFonts w:ascii="Tahoma" w:eastAsia="Times New Roman" w:hAnsi="Tahoma" w:cs="Tahoma"/>
          <w:bCs/>
          <w:sz w:val="20"/>
          <w:szCs w:val="20"/>
          <w:lang w:eastAsia="pl-PL"/>
        </w:rPr>
        <w:t>zwrot kosztów nabycia przedmiotów ortopedycznych i środków pomocniczych (do 15% sumy ubezpieczenia),</w:t>
      </w:r>
    </w:p>
    <w:p w14:paraId="35B38264" w14:textId="77777777" w:rsidR="001E2FC7" w:rsidRPr="001E2FC7" w:rsidRDefault="001E2FC7" w:rsidP="001E2FC7">
      <w:pPr>
        <w:numPr>
          <w:ilvl w:val="0"/>
          <w:numId w:val="12"/>
        </w:numPr>
        <w:spacing w:after="0" w:line="240" w:lineRule="auto"/>
        <w:jc w:val="both"/>
        <w:rPr>
          <w:rFonts w:ascii="Times New Roman" w:eastAsia="Times New Roman" w:hAnsi="Times New Roman" w:cs="Times New Roman"/>
          <w:sz w:val="20"/>
          <w:szCs w:val="20"/>
          <w:lang w:eastAsia="pl-PL"/>
        </w:rPr>
      </w:pPr>
      <w:r w:rsidRPr="001E2FC7">
        <w:rPr>
          <w:rFonts w:ascii="Tahoma" w:eastAsia="Times New Roman" w:hAnsi="Tahoma" w:cs="Tahoma"/>
          <w:bCs/>
          <w:sz w:val="20"/>
          <w:szCs w:val="20"/>
          <w:lang w:eastAsia="pl-PL"/>
        </w:rPr>
        <w:t>zwrot kosztów przeszkolenia zawodowego inwalidów (do 15% sumy ubezpieczenia),</w:t>
      </w:r>
    </w:p>
    <w:p w14:paraId="429DFB56" w14:textId="77777777" w:rsidR="001E2FC7" w:rsidRPr="001E2FC7" w:rsidRDefault="001E2FC7" w:rsidP="001E2FC7">
      <w:pPr>
        <w:numPr>
          <w:ilvl w:val="0"/>
          <w:numId w:val="12"/>
        </w:numPr>
        <w:spacing w:after="0" w:line="240" w:lineRule="auto"/>
        <w:jc w:val="both"/>
        <w:rPr>
          <w:rFonts w:ascii="Tahoma" w:eastAsia="Times New Roman" w:hAnsi="Tahoma" w:cs="Tahoma"/>
          <w:sz w:val="20"/>
          <w:szCs w:val="20"/>
          <w:lang w:eastAsia="pl-PL"/>
        </w:rPr>
      </w:pPr>
      <w:r w:rsidRPr="001E2FC7">
        <w:rPr>
          <w:rFonts w:ascii="Tahoma" w:eastAsia="Times New Roman" w:hAnsi="Tahoma" w:cs="Tahoma"/>
          <w:bCs/>
          <w:sz w:val="20"/>
          <w:szCs w:val="20"/>
          <w:lang w:eastAsia="pl-PL"/>
        </w:rPr>
        <w:t>zwrot kosztów leczenia na terytorium RP (do 15% sumy ubezpieczenia).</w:t>
      </w:r>
    </w:p>
    <w:p w14:paraId="41BFF73F" w14:textId="77777777" w:rsidR="001E2FC7" w:rsidRPr="001E2FC7" w:rsidRDefault="001E2FC7" w:rsidP="001E2FC7">
      <w:pPr>
        <w:spacing w:after="0" w:line="240" w:lineRule="auto"/>
        <w:jc w:val="both"/>
        <w:outlineLvl w:val="2"/>
        <w:rPr>
          <w:rFonts w:ascii="Tahoma" w:eastAsia="Times New Roman" w:hAnsi="Tahoma" w:cs="Tahoma"/>
          <w:b/>
          <w:sz w:val="24"/>
          <w:szCs w:val="20"/>
          <w:lang w:eastAsia="pl-PL"/>
        </w:rPr>
      </w:pPr>
      <w:r w:rsidRPr="001E2FC7">
        <w:rPr>
          <w:rFonts w:ascii="Tahoma" w:eastAsia="Times New Roman" w:hAnsi="Tahoma" w:cs="Tahoma"/>
          <w:b/>
          <w:sz w:val="20"/>
          <w:szCs w:val="20"/>
          <w:lang w:eastAsia="pl-PL"/>
        </w:rPr>
        <w:t>E</w:t>
      </w:r>
      <w:r w:rsidRPr="001E2FC7">
        <w:rPr>
          <w:rFonts w:ascii="Tahoma" w:eastAsia="Times New Roman" w:hAnsi="Tahoma" w:cs="Tahoma"/>
          <w:b/>
          <w:sz w:val="24"/>
          <w:szCs w:val="20"/>
          <w:lang w:eastAsia="pl-PL"/>
        </w:rPr>
        <w:t xml:space="preserve">. </w:t>
      </w:r>
      <w:r w:rsidRPr="001E2FC7">
        <w:rPr>
          <w:rFonts w:ascii="Tahoma" w:eastAsia="Times New Roman" w:hAnsi="Tahoma" w:cs="Tahoma"/>
          <w:b/>
          <w:sz w:val="20"/>
          <w:szCs w:val="20"/>
          <w:lang w:eastAsia="pl-PL"/>
        </w:rPr>
        <w:t>UBEZPIECZENIE MASZYN I URZĄDZEŃ OD USZKODZEŃ OD WSZYSTKICH RYZYK</w:t>
      </w:r>
    </w:p>
    <w:p w14:paraId="7C7D0007" w14:textId="77777777" w:rsidR="001E2FC7" w:rsidRPr="001E2FC7" w:rsidRDefault="001E2FC7" w:rsidP="001E2FC7">
      <w:pPr>
        <w:spacing w:after="0" w:line="240" w:lineRule="auto"/>
        <w:jc w:val="both"/>
        <w:rPr>
          <w:rFonts w:ascii="Tahoma" w:eastAsia="Times New Roman" w:hAnsi="Tahoma" w:cs="Tahoma"/>
          <w:sz w:val="20"/>
          <w:szCs w:val="20"/>
          <w:lang w:eastAsia="pl-PL"/>
        </w:rPr>
      </w:pPr>
    </w:p>
    <w:p w14:paraId="62770C12" w14:textId="77777777" w:rsidR="001E2FC7" w:rsidRPr="001E2FC7" w:rsidRDefault="001E2FC7" w:rsidP="001E2FC7">
      <w:pPr>
        <w:tabs>
          <w:tab w:val="left" w:pos="1134"/>
        </w:tabs>
        <w:spacing w:after="0" w:line="240" w:lineRule="auto"/>
        <w:ind w:left="1134" w:hanging="1134"/>
        <w:jc w:val="both"/>
        <w:rPr>
          <w:rFonts w:ascii="Tahoma" w:eastAsia="Times New Roman" w:hAnsi="Tahoma" w:cs="Tahoma"/>
          <w:b/>
          <w:sz w:val="20"/>
          <w:szCs w:val="20"/>
          <w:lang w:eastAsia="pl-PL"/>
        </w:rPr>
      </w:pPr>
      <w:r w:rsidRPr="001E2FC7">
        <w:rPr>
          <w:rFonts w:ascii="Tahoma" w:eastAsia="Times New Roman" w:hAnsi="Tahoma" w:cs="Tahoma"/>
          <w:b/>
          <w:sz w:val="20"/>
          <w:szCs w:val="20"/>
          <w:lang w:eastAsia="pl-PL"/>
        </w:rPr>
        <w:t xml:space="preserve">UWAGA: </w:t>
      </w:r>
      <w:r w:rsidRPr="001E2FC7">
        <w:rPr>
          <w:rFonts w:ascii="Tahoma" w:eastAsia="Times New Roman" w:hAnsi="Tahoma" w:cs="Tahoma"/>
          <w:b/>
          <w:sz w:val="20"/>
          <w:szCs w:val="20"/>
          <w:lang w:eastAsia="pl-PL"/>
        </w:rPr>
        <w:tab/>
        <w:t>Wysokość franszyz i udziałów własnych</w:t>
      </w:r>
    </w:p>
    <w:p w14:paraId="0C16EE60" w14:textId="77777777" w:rsidR="001E2FC7" w:rsidRPr="001E2FC7" w:rsidRDefault="001E2FC7" w:rsidP="001E2FC7">
      <w:pPr>
        <w:tabs>
          <w:tab w:val="left" w:pos="1134"/>
        </w:tabs>
        <w:spacing w:after="0" w:line="240" w:lineRule="auto"/>
        <w:ind w:left="1134" w:hanging="1134"/>
        <w:jc w:val="both"/>
        <w:rPr>
          <w:rFonts w:ascii="Tahoma" w:eastAsia="Times New Roman" w:hAnsi="Tahoma" w:cs="Tahoma"/>
          <w:b/>
          <w:sz w:val="20"/>
          <w:szCs w:val="20"/>
          <w:lang w:eastAsia="pl-PL"/>
        </w:rPr>
      </w:pPr>
      <w:r w:rsidRPr="001E2FC7">
        <w:rPr>
          <w:rFonts w:ascii="Tahoma" w:eastAsia="Times New Roman" w:hAnsi="Tahoma" w:cs="Tahoma"/>
          <w:sz w:val="20"/>
          <w:szCs w:val="20"/>
          <w:lang w:eastAsia="pl-PL"/>
        </w:rPr>
        <w:tab/>
        <w:t>Franszyza integralna: brak</w:t>
      </w:r>
    </w:p>
    <w:p w14:paraId="66C39890" w14:textId="77777777" w:rsidR="001E2FC7" w:rsidRPr="001E2FC7" w:rsidRDefault="001E2FC7" w:rsidP="001E2FC7">
      <w:pPr>
        <w:tabs>
          <w:tab w:val="left" w:pos="1134"/>
        </w:tabs>
        <w:spacing w:after="0" w:line="240" w:lineRule="auto"/>
        <w:ind w:left="1134" w:hanging="1134"/>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ab/>
        <w:t xml:space="preserve">Franszyza redukcyjna, udział własny: brak </w:t>
      </w:r>
    </w:p>
    <w:p w14:paraId="78C0B549" w14:textId="77777777" w:rsidR="001E2FC7" w:rsidRPr="001E2FC7" w:rsidRDefault="001E2FC7" w:rsidP="001E2FC7">
      <w:pPr>
        <w:tabs>
          <w:tab w:val="left" w:pos="1134"/>
        </w:tabs>
        <w:spacing w:after="0" w:line="240" w:lineRule="auto"/>
        <w:ind w:left="1134" w:hanging="1134"/>
        <w:jc w:val="both"/>
        <w:rPr>
          <w:rFonts w:ascii="Tahoma" w:eastAsia="Times New Roman" w:hAnsi="Tahoma" w:cs="Tahoma"/>
          <w:sz w:val="20"/>
          <w:szCs w:val="20"/>
          <w:lang w:eastAsia="pl-PL"/>
        </w:rPr>
      </w:pPr>
    </w:p>
    <w:p w14:paraId="13F79DB8" w14:textId="77777777" w:rsidR="001E2FC7" w:rsidRPr="001E2FC7" w:rsidRDefault="001E2FC7" w:rsidP="001E2FC7">
      <w:p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Przedmiotem ubezpieczenia są maszyny i urządzenia, będące własnością Ubezpieczonego lub będące w posiadaniu Ubezpieczającego lub Ubezpieczonego, (eksploatowane w ramach prowadzonej działalności gospodarczej.). W tym także maszyny i urządzenia znajdujące się poniżej poziomu gruntu.</w:t>
      </w:r>
    </w:p>
    <w:p w14:paraId="1D6A5A69" w14:textId="77777777" w:rsidR="001E2FC7" w:rsidRPr="001E2FC7" w:rsidRDefault="001E2FC7" w:rsidP="001E2FC7">
      <w:pPr>
        <w:spacing w:after="0" w:line="240" w:lineRule="auto"/>
        <w:jc w:val="both"/>
        <w:rPr>
          <w:rFonts w:ascii="Tahoma" w:eastAsia="Times New Roman" w:hAnsi="Tahoma" w:cs="Tahoma"/>
          <w:sz w:val="20"/>
          <w:szCs w:val="20"/>
          <w:lang w:eastAsia="pl-PL"/>
        </w:rPr>
      </w:pPr>
    </w:p>
    <w:p w14:paraId="141B3B53" w14:textId="77777777" w:rsidR="001E2FC7" w:rsidRPr="001E2FC7" w:rsidRDefault="001E2FC7" w:rsidP="001E2FC7">
      <w:p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Ubezpieczeniem są objęte maszyny (urządzenia) zainstalowane zgodnie z wymogami i zaleceniami producenta, zdolne do pracy po pozytywnym przejściu niezbędnych prób i testów oraz eksploatowane zgodnie z ich przeznaczeniem.</w:t>
      </w:r>
    </w:p>
    <w:p w14:paraId="73BF9612" w14:textId="77777777" w:rsidR="001E2FC7" w:rsidRPr="001E2FC7" w:rsidRDefault="001E2FC7" w:rsidP="001E2FC7">
      <w:p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lastRenderedPageBreak/>
        <w:t>Ubezpieczeniem objęte są maszyny w trakcie pracy i postoju, napraw i remontów, demontażu i ponownego montażu, a także podczas transportu w obrębie miejsca ubezpieczenia w związku z wymienionymi sytuacjami oraz koszty usunięcia pozostałości po szkodzie.</w:t>
      </w:r>
    </w:p>
    <w:p w14:paraId="17ED3637" w14:textId="77777777" w:rsidR="001E2FC7" w:rsidRPr="001E2FC7" w:rsidRDefault="001E2FC7" w:rsidP="001E2FC7">
      <w:pPr>
        <w:spacing w:after="0" w:line="240" w:lineRule="auto"/>
        <w:jc w:val="both"/>
        <w:rPr>
          <w:rFonts w:ascii="Tahoma" w:eastAsia="Times New Roman" w:hAnsi="Tahoma" w:cs="Tahoma"/>
          <w:sz w:val="20"/>
          <w:szCs w:val="20"/>
          <w:lang w:eastAsia="pl-PL"/>
        </w:rPr>
      </w:pPr>
    </w:p>
    <w:p w14:paraId="02459142" w14:textId="77777777" w:rsidR="001E2FC7" w:rsidRPr="001E2FC7" w:rsidRDefault="001E2FC7" w:rsidP="001E2FC7">
      <w:p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Zakres ubezpieczenia winien obejmować co najmniej następujące ryzyka i koszty:</w:t>
      </w:r>
    </w:p>
    <w:p w14:paraId="41E24A12" w14:textId="77777777" w:rsidR="001E2FC7" w:rsidRPr="001E2FC7" w:rsidRDefault="001E2FC7" w:rsidP="001E2FC7">
      <w:pPr>
        <w:spacing w:after="0" w:line="240" w:lineRule="auto"/>
        <w:jc w:val="both"/>
        <w:rPr>
          <w:rFonts w:ascii="Tahoma" w:eastAsia="Times New Roman" w:hAnsi="Tahoma" w:cs="Tahoma"/>
          <w:iCs/>
          <w:sz w:val="20"/>
          <w:szCs w:val="20"/>
          <w:lang w:eastAsia="pl-PL"/>
        </w:rPr>
      </w:pPr>
      <w:r w:rsidRPr="001E2FC7">
        <w:rPr>
          <w:rFonts w:ascii="Tahoma" w:eastAsia="Times New Roman" w:hAnsi="Tahoma" w:cs="Tahoma"/>
          <w:sz w:val="20"/>
          <w:szCs w:val="20"/>
          <w:lang w:eastAsia="pl-PL"/>
        </w:rPr>
        <w:t xml:space="preserve">wszelkie szkody materialne (fizyczne) polegające na utracie przedmiotu ubezpieczenia, jego uszkodzeniu lub zniszczeniu wskutek nagłej, nieprzewidzianej i niezależnej od ubezpieczającego przyczyny. Postanowienia </w:t>
      </w:r>
      <w:r w:rsidRPr="001E2FC7">
        <w:rPr>
          <w:rFonts w:ascii="Tahoma" w:eastAsia="Times New Roman" w:hAnsi="Tahoma" w:cs="Tahoma"/>
          <w:iCs/>
          <w:sz w:val="20"/>
          <w:szCs w:val="20"/>
          <w:lang w:eastAsia="pl-PL"/>
        </w:rPr>
        <w:t>OWU Ubezpieczyciela ograniczające lub wyłączające jego odpowiedzialność mają zastosowanie, z zastrzeżeniem że ochrona ubezpieczeniowa winna obejmować co najmniej ryzyka i szkody opisane poniżej.</w:t>
      </w:r>
    </w:p>
    <w:p w14:paraId="21407E1E" w14:textId="77777777" w:rsidR="001E2FC7" w:rsidRPr="001E2FC7" w:rsidRDefault="001E2FC7" w:rsidP="001E2FC7">
      <w:pPr>
        <w:spacing w:after="0" w:line="240" w:lineRule="auto"/>
        <w:jc w:val="both"/>
        <w:rPr>
          <w:rFonts w:ascii="Tahoma" w:eastAsia="Times New Roman" w:hAnsi="Tahoma" w:cs="Tahoma"/>
          <w:iCs/>
          <w:sz w:val="20"/>
          <w:szCs w:val="20"/>
          <w:lang w:eastAsia="pl-PL"/>
        </w:rPr>
      </w:pPr>
    </w:p>
    <w:p w14:paraId="42330CC1" w14:textId="77777777" w:rsidR="001E2FC7" w:rsidRPr="001E2FC7" w:rsidRDefault="001E2FC7" w:rsidP="001E2FC7">
      <w:p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Ubezpieczenie powinno obejmować w szczególności szkody spowodowane przez:</w:t>
      </w:r>
    </w:p>
    <w:p w14:paraId="3B7D295F" w14:textId="77777777" w:rsidR="001E2FC7" w:rsidRPr="001E2FC7" w:rsidRDefault="001E2FC7" w:rsidP="001E2FC7">
      <w:p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ukryte błędy projektowe lub ukryte błędy konstrukcyjne,</w:t>
      </w:r>
    </w:p>
    <w:p w14:paraId="4BA8F282" w14:textId="77777777" w:rsidR="001E2FC7" w:rsidRPr="001E2FC7" w:rsidRDefault="001E2FC7" w:rsidP="001E2FC7">
      <w:p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ukryte wady materiałowe,</w:t>
      </w:r>
    </w:p>
    <w:p w14:paraId="2B6C4CA1" w14:textId="77777777" w:rsidR="001E2FC7" w:rsidRPr="001E2FC7" w:rsidRDefault="001E2FC7" w:rsidP="001E2FC7">
      <w:p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ukryte wady fabryczne, z wyłączeniem uszkodzeń, za które odpowiada producent lub dostawca w tytułu rękojmi bądź gwarancji,</w:t>
      </w:r>
    </w:p>
    <w:p w14:paraId="74C48970" w14:textId="77777777" w:rsidR="001E2FC7" w:rsidRPr="001E2FC7" w:rsidRDefault="001E2FC7" w:rsidP="001E2FC7">
      <w:p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niewłaściwą obsługę,</w:t>
      </w:r>
    </w:p>
    <w:p w14:paraId="32D97C6F" w14:textId="77777777" w:rsidR="001E2FC7" w:rsidRPr="001E2FC7" w:rsidRDefault="001E2FC7" w:rsidP="001E2FC7">
      <w:p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dewastację,</w:t>
      </w:r>
    </w:p>
    <w:p w14:paraId="5C8773C8" w14:textId="77777777" w:rsidR="001E2FC7" w:rsidRPr="001E2FC7" w:rsidRDefault="001E2FC7" w:rsidP="001E2FC7">
      <w:p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działanie sił odśrodkowych,</w:t>
      </w:r>
    </w:p>
    <w:p w14:paraId="5371A81B" w14:textId="77777777" w:rsidR="001E2FC7" w:rsidRPr="001E2FC7" w:rsidRDefault="001E2FC7" w:rsidP="001E2FC7">
      <w:p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 niedziałanie lub wadliwe działanie urządzeń sygnalizacyjnych, </w:t>
      </w:r>
      <w:proofErr w:type="spellStart"/>
      <w:r w:rsidRPr="001E2FC7">
        <w:rPr>
          <w:rFonts w:ascii="Tahoma" w:eastAsia="Times New Roman" w:hAnsi="Tahoma" w:cs="Tahoma"/>
          <w:sz w:val="20"/>
          <w:szCs w:val="20"/>
          <w:lang w:eastAsia="pl-PL"/>
        </w:rPr>
        <w:t>kontrolno</w:t>
      </w:r>
      <w:proofErr w:type="spellEnd"/>
      <w:r w:rsidRPr="001E2FC7">
        <w:rPr>
          <w:rFonts w:ascii="Tahoma" w:eastAsia="Times New Roman" w:hAnsi="Tahoma" w:cs="Tahoma"/>
          <w:sz w:val="20"/>
          <w:szCs w:val="20"/>
          <w:lang w:eastAsia="pl-PL"/>
        </w:rPr>
        <w:t xml:space="preserve"> - pomiarowych lub zabezpieczających,</w:t>
      </w:r>
    </w:p>
    <w:p w14:paraId="4A4AF597" w14:textId="77777777" w:rsidR="001E2FC7" w:rsidRPr="001E2FC7" w:rsidRDefault="001E2FC7" w:rsidP="001E2FC7">
      <w:p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niedobór wody w kotłach,</w:t>
      </w:r>
    </w:p>
    <w:p w14:paraId="38BC7D45" w14:textId="77777777" w:rsidR="001E2FC7" w:rsidRPr="001E2FC7" w:rsidRDefault="001E2FC7" w:rsidP="001E2FC7">
      <w:p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nadmierne ciśnienie lub temperaturę wewnątrz maszyny (urządzenia), implozję,</w:t>
      </w:r>
    </w:p>
    <w:p w14:paraId="321E8A9F" w14:textId="77777777" w:rsidR="001E2FC7" w:rsidRPr="001E2FC7" w:rsidRDefault="001E2FC7" w:rsidP="001E2FC7">
      <w:p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zwarcie, przepięcie, przetężenie, uszkodzenie izolacji i inne przyczyny elektryczne</w:t>
      </w:r>
    </w:p>
    <w:p w14:paraId="58B8C556" w14:textId="77777777" w:rsidR="001E2FC7" w:rsidRPr="001E2FC7" w:rsidRDefault="001E2FC7" w:rsidP="001E2FC7">
      <w:p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poluzowanie się części,</w:t>
      </w:r>
    </w:p>
    <w:p w14:paraId="43774A56" w14:textId="77777777" w:rsidR="001E2FC7" w:rsidRPr="001E2FC7" w:rsidRDefault="001E2FC7" w:rsidP="001E2FC7">
      <w:p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dostanie się ciała obcego,</w:t>
      </w:r>
    </w:p>
    <w:p w14:paraId="526B93C4" w14:textId="77777777" w:rsidR="001E2FC7" w:rsidRPr="001E2FC7" w:rsidRDefault="001E2FC7" w:rsidP="001E2FC7">
      <w:p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wzrost albo spadek napięcia bądź natężenia prądu, zanik jednej lub kilku faz,</w:t>
      </w:r>
    </w:p>
    <w:p w14:paraId="0410ADD5" w14:textId="77777777" w:rsidR="001E2FC7" w:rsidRPr="001E2FC7" w:rsidRDefault="001E2FC7" w:rsidP="001E2FC7">
      <w:p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uszkodzenie maszyn wskutek zużycia się części eksploatacyjnych polegających okresowej wymianie, takich jak np. łożyska, taśmy, paski klinowe, bezpieczniki, przy czym ochrona nie obejmuje szkód w częściach i materiałach, które ulegają szybkiemu zużyciu lub z uwagi na swoje specyficzne funkcje podlegają okresowej wymianie w ramach konserwacji, a jedynie uszkodzenia (awarie) maszyn i urządzeń będące następstwem zużycia się tych części i materiałów.</w:t>
      </w:r>
    </w:p>
    <w:p w14:paraId="0EE97FE0" w14:textId="77777777" w:rsidR="001E2FC7" w:rsidRPr="001E2FC7" w:rsidRDefault="001E2FC7" w:rsidP="001E2FC7">
      <w:p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Maszyny i urządzenia wykazane do ubezpieczenia są objęte ochroną ubezpieczeniową od szkód spowodowanych działaniem prądu elektrycznego, bez względu na przyczynę pierwotną z limitem odpowiedzialności 100.000,00 zł na jedno i wszystkie zdarzenia. </w:t>
      </w:r>
    </w:p>
    <w:p w14:paraId="2EDB7065" w14:textId="77777777" w:rsidR="001E2FC7" w:rsidRPr="001E2FC7" w:rsidRDefault="001E2FC7" w:rsidP="001E2FC7">
      <w:pPr>
        <w:spacing w:after="0" w:line="240" w:lineRule="auto"/>
        <w:jc w:val="both"/>
        <w:rPr>
          <w:rFonts w:ascii="Tahoma" w:eastAsia="Times New Roman" w:hAnsi="Tahoma" w:cs="Tahoma"/>
          <w:sz w:val="20"/>
          <w:szCs w:val="20"/>
          <w:lang w:eastAsia="pl-PL"/>
        </w:rPr>
      </w:pPr>
    </w:p>
    <w:p w14:paraId="33739920" w14:textId="77777777" w:rsidR="001E2FC7" w:rsidRPr="001E2FC7" w:rsidRDefault="001E2FC7" w:rsidP="001E2FC7">
      <w:p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Objęte ochroną ubezpieczeniową maszyny i urządzenia są objęte ochroną od szkód powstałych na skutek akcji ratowniczej prowadzonej w związku ze zdarzeniami losowymi o charakterze nagłym i niespodziewanym. </w:t>
      </w:r>
    </w:p>
    <w:p w14:paraId="74C63092" w14:textId="77777777" w:rsidR="001E2FC7" w:rsidRPr="001E2FC7" w:rsidRDefault="001E2FC7" w:rsidP="001E2FC7">
      <w:pPr>
        <w:spacing w:after="0" w:line="240" w:lineRule="auto"/>
        <w:jc w:val="both"/>
        <w:rPr>
          <w:rFonts w:ascii="Tahoma" w:eastAsia="Times New Roman" w:hAnsi="Tahoma" w:cs="Tahoma"/>
          <w:sz w:val="20"/>
          <w:szCs w:val="20"/>
          <w:lang w:eastAsia="pl-PL"/>
        </w:rPr>
      </w:pPr>
    </w:p>
    <w:p w14:paraId="724249F8" w14:textId="77777777" w:rsidR="001E2FC7" w:rsidRPr="001E2FC7" w:rsidRDefault="001E2FC7" w:rsidP="001E2FC7">
      <w:p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Rodzaj wartości: wartość odtworzeniowa</w:t>
      </w:r>
    </w:p>
    <w:p w14:paraId="741CB5E3" w14:textId="77777777" w:rsidR="001E2FC7" w:rsidRPr="001E2FC7" w:rsidRDefault="001E2FC7" w:rsidP="001E2FC7">
      <w:pPr>
        <w:spacing w:after="0" w:line="240" w:lineRule="auto"/>
        <w:jc w:val="both"/>
        <w:rPr>
          <w:rFonts w:ascii="Tahoma" w:eastAsia="Times New Roman" w:hAnsi="Tahoma" w:cs="Tahoma"/>
          <w:sz w:val="20"/>
          <w:szCs w:val="20"/>
          <w:lang w:eastAsia="pl-PL"/>
        </w:rPr>
      </w:pPr>
      <w:r w:rsidRPr="001E2FC7">
        <w:rPr>
          <w:rFonts w:ascii="Tahoma" w:eastAsia="Times New Roman" w:hAnsi="Tahoma" w:cs="Tahoma"/>
          <w:sz w:val="20"/>
          <w:szCs w:val="20"/>
          <w:lang w:eastAsia="pl-PL"/>
        </w:rPr>
        <w:t>Likwidacja szkód: w przypadku szkody całkowitej - do wartości odtworzenia rozumianej jako wartości zastąpienia ubezpieczonej maszyny (urządzenia) przez maszynę (urządzenie) fabrycznie nową, dostępną na rynku, możliwie jak najbardziej zbliżoną parametrami jakości i wydajności do sprzętu zniszczonego, z uwzględnieniem kosztów transportu, demontażu i montażu ponownego oraz opłat celnych i innych tego typu należności, niezależnie od wieku i stopnia umorzenia sprzętu, maksymalnie do wysokości sumy ubezpieczenia. W przypadku szkody częściowej – według kosztów naprawy lub remontu z uwzględnieniem kosztów transportu, demontażu i montażu, cła i innego rodzaju opłat.</w:t>
      </w:r>
    </w:p>
    <w:p w14:paraId="0C7ABCFB" w14:textId="77777777" w:rsidR="001E2FC7" w:rsidRPr="001E2FC7" w:rsidRDefault="001E2FC7" w:rsidP="001E2FC7">
      <w:pPr>
        <w:spacing w:after="0" w:line="240" w:lineRule="auto"/>
        <w:rPr>
          <w:rFonts w:ascii="Tahoma" w:eastAsia="Times New Roman" w:hAnsi="Tahoma" w:cs="Tahoma"/>
          <w:sz w:val="20"/>
          <w:szCs w:val="20"/>
          <w:lang w:eastAsia="pl-PL"/>
        </w:rPr>
      </w:pPr>
    </w:p>
    <w:p w14:paraId="5BB091DE" w14:textId="77777777" w:rsidR="001E2FC7" w:rsidRPr="001E2FC7" w:rsidRDefault="001E2FC7" w:rsidP="001E2FC7">
      <w:pPr>
        <w:spacing w:after="0" w:line="240" w:lineRule="auto"/>
        <w:rPr>
          <w:rFonts w:ascii="Tahoma" w:eastAsia="Times New Roman" w:hAnsi="Tahoma" w:cs="Tahoma"/>
          <w:sz w:val="20"/>
          <w:szCs w:val="20"/>
          <w:lang w:eastAsia="pl-PL"/>
        </w:rPr>
      </w:pPr>
      <w:r w:rsidRPr="001E2FC7">
        <w:rPr>
          <w:rFonts w:ascii="Tahoma" w:eastAsia="Times New Roman" w:hAnsi="Tahoma" w:cs="Tahoma"/>
          <w:sz w:val="20"/>
          <w:szCs w:val="20"/>
          <w:lang w:eastAsia="pl-PL"/>
        </w:rPr>
        <w:t xml:space="preserve">Wykaz maszyn i urządzeń w załączniku nr 4 </w:t>
      </w:r>
    </w:p>
    <w:p w14:paraId="1FD8E3B1" w14:textId="77777777" w:rsidR="001E2FC7" w:rsidRPr="001E2FC7" w:rsidRDefault="001E2FC7" w:rsidP="001E2FC7">
      <w:pPr>
        <w:spacing w:after="0" w:line="240" w:lineRule="auto"/>
        <w:rPr>
          <w:rFonts w:ascii="Tahoma" w:eastAsia="Times New Roman" w:hAnsi="Tahoma" w:cs="Tahoma"/>
          <w:sz w:val="20"/>
          <w:szCs w:val="20"/>
          <w:lang w:eastAsia="pl-PL"/>
        </w:rPr>
      </w:pPr>
    </w:p>
    <w:p w14:paraId="5EA3C24F" w14:textId="77777777" w:rsidR="001E2FC7" w:rsidRPr="001E2FC7" w:rsidRDefault="001E2FC7" w:rsidP="001E2FC7">
      <w:pPr>
        <w:spacing w:after="0" w:line="240" w:lineRule="auto"/>
        <w:rPr>
          <w:rFonts w:ascii="Tahoma" w:eastAsia="Times New Roman" w:hAnsi="Tahoma" w:cs="Tahoma"/>
          <w:sz w:val="20"/>
          <w:szCs w:val="20"/>
          <w:lang w:eastAsia="pl-PL"/>
        </w:rPr>
      </w:pPr>
    </w:p>
    <w:p w14:paraId="4B6235B4" w14:textId="77777777" w:rsidR="001E2FC7" w:rsidRPr="001E2FC7" w:rsidRDefault="001E2FC7" w:rsidP="001E2FC7">
      <w:pPr>
        <w:spacing w:after="0" w:line="240" w:lineRule="auto"/>
        <w:rPr>
          <w:rFonts w:ascii="Tahoma" w:eastAsia="Times New Roman" w:hAnsi="Tahoma" w:cs="Tahoma"/>
          <w:sz w:val="20"/>
          <w:szCs w:val="20"/>
          <w:u w:val="single"/>
          <w:lang w:eastAsia="pl-PL"/>
        </w:rPr>
      </w:pPr>
    </w:p>
    <w:p w14:paraId="11B30E8A" w14:textId="77777777" w:rsidR="001E2FC7" w:rsidRPr="001E2FC7" w:rsidRDefault="001E2FC7" w:rsidP="001E2FC7">
      <w:pPr>
        <w:spacing w:after="0" w:line="240" w:lineRule="auto"/>
        <w:rPr>
          <w:rFonts w:ascii="Tahoma" w:eastAsia="Times New Roman" w:hAnsi="Tahoma" w:cs="Tahoma"/>
          <w:sz w:val="16"/>
          <w:szCs w:val="16"/>
          <w:u w:val="single"/>
          <w:lang w:eastAsia="pl-PL"/>
        </w:rPr>
      </w:pPr>
      <w:r w:rsidRPr="001E2FC7">
        <w:rPr>
          <w:rFonts w:ascii="Tahoma" w:eastAsia="Times New Roman" w:hAnsi="Tahoma" w:cs="Tahoma"/>
          <w:sz w:val="16"/>
          <w:szCs w:val="16"/>
          <w:u w:val="single"/>
          <w:lang w:eastAsia="pl-PL"/>
        </w:rPr>
        <w:t xml:space="preserve">Nazwa formularza: </w:t>
      </w:r>
    </w:p>
    <w:p w14:paraId="1D4176F0" w14:textId="77777777" w:rsidR="001E2FC7" w:rsidRPr="001E2FC7" w:rsidRDefault="001E2FC7" w:rsidP="001E2FC7">
      <w:pPr>
        <w:spacing w:after="0" w:line="240" w:lineRule="auto"/>
        <w:rPr>
          <w:rFonts w:ascii="Tahoma" w:eastAsia="Times New Roman" w:hAnsi="Tahoma" w:cs="Tahoma"/>
          <w:sz w:val="16"/>
          <w:szCs w:val="16"/>
          <w:lang w:eastAsia="pl-PL"/>
        </w:rPr>
      </w:pPr>
      <w:r w:rsidRPr="001E2FC7">
        <w:rPr>
          <w:rFonts w:ascii="Tahoma" w:eastAsia="Times New Roman" w:hAnsi="Tahoma" w:cs="Tahoma"/>
          <w:sz w:val="16"/>
          <w:szCs w:val="16"/>
          <w:lang w:eastAsia="pl-PL"/>
        </w:rPr>
        <w:t xml:space="preserve">Zapytanie ofertowe dla JST – </w:t>
      </w:r>
      <w:proofErr w:type="spellStart"/>
      <w:r w:rsidRPr="001E2FC7">
        <w:rPr>
          <w:rFonts w:ascii="Tahoma" w:eastAsia="Times New Roman" w:hAnsi="Tahoma" w:cs="Tahoma"/>
          <w:sz w:val="16"/>
          <w:szCs w:val="16"/>
          <w:lang w:eastAsia="pl-PL"/>
        </w:rPr>
        <w:t>all</w:t>
      </w:r>
      <w:proofErr w:type="spellEnd"/>
      <w:r w:rsidRPr="001E2FC7">
        <w:rPr>
          <w:rFonts w:ascii="Tahoma" w:eastAsia="Times New Roman" w:hAnsi="Tahoma" w:cs="Tahoma"/>
          <w:sz w:val="16"/>
          <w:szCs w:val="16"/>
          <w:lang w:eastAsia="pl-PL"/>
        </w:rPr>
        <w:t xml:space="preserve"> </w:t>
      </w:r>
      <w:proofErr w:type="spellStart"/>
      <w:r w:rsidRPr="001E2FC7">
        <w:rPr>
          <w:rFonts w:ascii="Tahoma" w:eastAsia="Times New Roman" w:hAnsi="Tahoma" w:cs="Tahoma"/>
          <w:sz w:val="16"/>
          <w:szCs w:val="16"/>
          <w:lang w:eastAsia="pl-PL"/>
        </w:rPr>
        <w:t>risk</w:t>
      </w:r>
      <w:proofErr w:type="spellEnd"/>
    </w:p>
    <w:p w14:paraId="0C73E959" w14:textId="65159C8F" w:rsidR="001E2FC7" w:rsidRPr="001E2FC7" w:rsidRDefault="001E2FC7" w:rsidP="000A410B">
      <w:pPr>
        <w:spacing w:after="0" w:line="240" w:lineRule="auto"/>
        <w:rPr>
          <w:rFonts w:ascii="Tahoma" w:eastAsia="Times New Roman" w:hAnsi="Tahoma" w:cs="Tahoma"/>
          <w:sz w:val="16"/>
          <w:szCs w:val="16"/>
          <w:lang w:eastAsia="pl-PL"/>
        </w:rPr>
      </w:pPr>
      <w:r w:rsidRPr="001E2FC7">
        <w:rPr>
          <w:rFonts w:ascii="Tahoma" w:eastAsia="Times New Roman" w:hAnsi="Tahoma" w:cs="Tahoma"/>
          <w:sz w:val="16"/>
          <w:szCs w:val="16"/>
          <w:lang w:eastAsia="pl-PL"/>
        </w:rPr>
        <w:t>Wersja 1/2021 z dn. 23.02.2021</w:t>
      </w:r>
      <w:r w:rsidRPr="001E2FC7">
        <w:rPr>
          <w:rFonts w:ascii="Tahoma" w:eastAsia="Times New Roman" w:hAnsi="Tahoma" w:cs="Tahoma"/>
          <w:b/>
          <w:sz w:val="24"/>
          <w:szCs w:val="24"/>
          <w:lang w:eastAsia="pl-PL"/>
        </w:rPr>
        <w:t xml:space="preserve">        </w:t>
      </w:r>
    </w:p>
    <w:p w14:paraId="690C59FF" w14:textId="77777777" w:rsidR="0070756F" w:rsidRDefault="0070756F"/>
    <w:sectPr w:rsidR="0070756F">
      <w:headerReference w:type="default" r:id="rId7"/>
      <w:footerReference w:type="even"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F35CB" w14:textId="77777777" w:rsidR="00A810CB" w:rsidRDefault="00A810CB">
      <w:pPr>
        <w:spacing w:after="0" w:line="240" w:lineRule="auto"/>
      </w:pPr>
      <w:r>
        <w:separator/>
      </w:r>
    </w:p>
  </w:endnote>
  <w:endnote w:type="continuationSeparator" w:id="0">
    <w:p w14:paraId="7F3481FA" w14:textId="77777777" w:rsidR="00A810CB" w:rsidRDefault="00A81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B52A" w14:textId="77777777" w:rsidR="00CC0941" w:rsidRDefault="001E2FC7" w:rsidP="0099778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AADECC5" w14:textId="77777777" w:rsidR="00CC0941" w:rsidRDefault="00A810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CFAD0" w14:textId="77777777" w:rsidR="00A810CB" w:rsidRDefault="00A810CB">
      <w:pPr>
        <w:spacing w:after="0" w:line="240" w:lineRule="auto"/>
      </w:pPr>
      <w:r>
        <w:separator/>
      </w:r>
    </w:p>
  </w:footnote>
  <w:footnote w:type="continuationSeparator" w:id="0">
    <w:p w14:paraId="7FEB9529" w14:textId="77777777" w:rsidR="00A810CB" w:rsidRDefault="00A81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F26BC" w14:textId="77777777" w:rsidR="00CC0941" w:rsidRDefault="00A810CB">
    <w:pPr>
      <w:pStyle w:val="Nagwek"/>
    </w:pPr>
    <w:r>
      <w:rPr>
        <w:rFonts w:ascii="Verdana" w:hAnsi="Verdana"/>
        <w:noProof/>
        <w:sz w:val="15"/>
        <w:szCs w:val="15"/>
      </w:rPr>
      <w:pict w14:anchorId="55CB9FD2">
        <v:rect id="_x0000_i1025"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F50AD7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95905B40"/>
    <w:name w:val="WW8Num14"/>
    <w:lvl w:ilvl="0">
      <w:start w:val="1"/>
      <w:numFmt w:val="decimal"/>
      <w:lvlText w:val="%1."/>
      <w:lvlJc w:val="left"/>
      <w:pPr>
        <w:tabs>
          <w:tab w:val="num" w:pos="360"/>
        </w:tabs>
        <w:ind w:left="360" w:hanging="360"/>
      </w:pPr>
      <w:rPr>
        <w:color w:val="auto"/>
      </w:rPr>
    </w:lvl>
  </w:abstractNum>
  <w:abstractNum w:abstractNumId="2"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5" w15:restartNumberingAfterBreak="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7" w15:restartNumberingAfterBreak="0">
    <w:nsid w:val="165438C7"/>
    <w:multiLevelType w:val="hybridMultilevel"/>
    <w:tmpl w:val="FB8815D2"/>
    <w:lvl w:ilvl="0" w:tplc="9E187ADA">
      <w:start w:val="1"/>
      <w:numFmt w:val="decimal"/>
      <w:lvlText w:val="%1)"/>
      <w:lvlJc w:val="left"/>
      <w:pPr>
        <w:ind w:left="1440" w:hanging="360"/>
      </w:pPr>
      <w:rPr>
        <w:rFonts w:hint="default"/>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9"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11" w15:restartNumberingAfterBreak="0">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09C180E"/>
    <w:multiLevelType w:val="multilevel"/>
    <w:tmpl w:val="5D5ADEC6"/>
    <w:lvl w:ilvl="0">
      <w:start w:val="1"/>
      <w:numFmt w:val="decimal"/>
      <w:pStyle w:val="Normalny15pt"/>
      <w:lvlText w:val="%1."/>
      <w:lvlJc w:val="left"/>
      <w:pPr>
        <w:tabs>
          <w:tab w:val="num" w:pos="360"/>
        </w:tabs>
        <w:ind w:left="360"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13" w15:restartNumberingAfterBreak="0">
    <w:nsid w:val="322B67F9"/>
    <w:multiLevelType w:val="hybridMultilevel"/>
    <w:tmpl w:val="3FC4B45E"/>
    <w:lvl w:ilvl="0" w:tplc="2D847AF2">
      <w:start w:val="1"/>
      <w:numFmt w:val="lowerLetter"/>
      <w:lvlText w:val="%1)"/>
      <w:lvlJc w:val="left"/>
      <w:pPr>
        <w:tabs>
          <w:tab w:val="num" w:pos="1070"/>
        </w:tabs>
        <w:ind w:left="1070" w:hanging="360"/>
      </w:pPr>
      <w:rPr>
        <w:rFonts w:ascii="Arial Narrow" w:eastAsia="Times New Roman" w:hAnsi="Arial Narrow" w:cs="Arial"/>
      </w:rPr>
    </w:lvl>
    <w:lvl w:ilvl="1" w:tplc="04150019" w:tentative="1">
      <w:start w:val="1"/>
      <w:numFmt w:val="lowerLetter"/>
      <w:lvlText w:val="%2."/>
      <w:lvlJc w:val="left"/>
      <w:pPr>
        <w:tabs>
          <w:tab w:val="num" w:pos="1790"/>
        </w:tabs>
        <w:ind w:left="1790" w:hanging="360"/>
      </w:pPr>
    </w:lvl>
    <w:lvl w:ilvl="2" w:tplc="0415001B" w:tentative="1">
      <w:start w:val="1"/>
      <w:numFmt w:val="lowerRoman"/>
      <w:lvlText w:val="%3."/>
      <w:lvlJc w:val="right"/>
      <w:pPr>
        <w:tabs>
          <w:tab w:val="num" w:pos="2510"/>
        </w:tabs>
        <w:ind w:left="2510" w:hanging="180"/>
      </w:pPr>
    </w:lvl>
    <w:lvl w:ilvl="3" w:tplc="0415000F" w:tentative="1">
      <w:start w:val="1"/>
      <w:numFmt w:val="decimal"/>
      <w:lvlText w:val="%4."/>
      <w:lvlJc w:val="left"/>
      <w:pPr>
        <w:tabs>
          <w:tab w:val="num" w:pos="3230"/>
        </w:tabs>
        <w:ind w:left="3230" w:hanging="360"/>
      </w:pPr>
    </w:lvl>
    <w:lvl w:ilvl="4" w:tplc="04150019" w:tentative="1">
      <w:start w:val="1"/>
      <w:numFmt w:val="lowerLetter"/>
      <w:lvlText w:val="%5."/>
      <w:lvlJc w:val="left"/>
      <w:pPr>
        <w:tabs>
          <w:tab w:val="num" w:pos="3950"/>
        </w:tabs>
        <w:ind w:left="3950" w:hanging="360"/>
      </w:pPr>
    </w:lvl>
    <w:lvl w:ilvl="5" w:tplc="0415001B" w:tentative="1">
      <w:start w:val="1"/>
      <w:numFmt w:val="lowerRoman"/>
      <w:lvlText w:val="%6."/>
      <w:lvlJc w:val="right"/>
      <w:pPr>
        <w:tabs>
          <w:tab w:val="num" w:pos="4670"/>
        </w:tabs>
        <w:ind w:left="4670" w:hanging="180"/>
      </w:pPr>
    </w:lvl>
    <w:lvl w:ilvl="6" w:tplc="0415000F" w:tentative="1">
      <w:start w:val="1"/>
      <w:numFmt w:val="decimal"/>
      <w:lvlText w:val="%7."/>
      <w:lvlJc w:val="left"/>
      <w:pPr>
        <w:tabs>
          <w:tab w:val="num" w:pos="5390"/>
        </w:tabs>
        <w:ind w:left="5390" w:hanging="360"/>
      </w:pPr>
    </w:lvl>
    <w:lvl w:ilvl="7" w:tplc="04150019" w:tentative="1">
      <w:start w:val="1"/>
      <w:numFmt w:val="lowerLetter"/>
      <w:lvlText w:val="%8."/>
      <w:lvlJc w:val="left"/>
      <w:pPr>
        <w:tabs>
          <w:tab w:val="num" w:pos="6110"/>
        </w:tabs>
        <w:ind w:left="6110" w:hanging="360"/>
      </w:pPr>
    </w:lvl>
    <w:lvl w:ilvl="8" w:tplc="0415001B" w:tentative="1">
      <w:start w:val="1"/>
      <w:numFmt w:val="lowerRoman"/>
      <w:lvlText w:val="%9."/>
      <w:lvlJc w:val="right"/>
      <w:pPr>
        <w:tabs>
          <w:tab w:val="num" w:pos="6830"/>
        </w:tabs>
        <w:ind w:left="6830" w:hanging="180"/>
      </w:pPr>
    </w:lvl>
  </w:abstractNum>
  <w:abstractNum w:abstractNumId="14"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15" w15:restartNumberingAfterBreak="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6" w15:restartNumberingAfterBreak="0">
    <w:nsid w:val="41D54E95"/>
    <w:multiLevelType w:val="hybridMultilevel"/>
    <w:tmpl w:val="EF9CEDBA"/>
    <w:lvl w:ilvl="0" w:tplc="F6A0031E">
      <w:start w:val="1"/>
      <w:numFmt w:val="decimal"/>
      <w:lvlText w:val="%1."/>
      <w:lvlJc w:val="left"/>
      <w:pPr>
        <w:tabs>
          <w:tab w:val="num" w:pos="928"/>
        </w:tabs>
        <w:ind w:left="928" w:hanging="360"/>
      </w:pPr>
      <w:rPr>
        <w:rFonts w:ascii="Tahoma" w:hAnsi="Tahoma" w:hint="default"/>
        <w:b/>
        <w:i w:val="0"/>
        <w:color w:val="auto"/>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17" w15:restartNumberingAfterBreak="0">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F6206B"/>
    <w:multiLevelType w:val="hybridMultilevel"/>
    <w:tmpl w:val="BCEE6766"/>
    <w:lvl w:ilvl="0" w:tplc="3468CA7C">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9"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20"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79272FF9"/>
    <w:multiLevelType w:val="hybridMultilevel"/>
    <w:tmpl w:val="84007CBE"/>
    <w:lvl w:ilvl="0" w:tplc="04150001">
      <w:start w:val="1"/>
      <w:numFmt w:val="bullet"/>
      <w:lvlText w:val=""/>
      <w:lvlJc w:val="left"/>
      <w:pPr>
        <w:tabs>
          <w:tab w:val="num" w:pos="720"/>
        </w:tabs>
        <w:ind w:left="720" w:hanging="360"/>
      </w:pPr>
      <w:rPr>
        <w:rFonts w:ascii="Symbol" w:hAnsi="Symbol" w:hint="default"/>
      </w:rPr>
    </w:lvl>
    <w:lvl w:ilvl="1" w:tplc="E7B8163C">
      <w:start w:val="1"/>
      <w:numFmt w:val="decimal"/>
      <w:lvlText w:val="%2."/>
      <w:lvlJc w:val="left"/>
      <w:pPr>
        <w:tabs>
          <w:tab w:val="num" w:pos="1440"/>
        </w:tabs>
        <w:ind w:left="1440" w:hanging="360"/>
      </w:pPr>
      <w:rPr>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15:restartNumberingAfterBreak="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num w:numId="1">
    <w:abstractNumId w:val="12"/>
  </w:num>
  <w:num w:numId="2">
    <w:abstractNumId w:val="16"/>
  </w:num>
  <w:num w:numId="3">
    <w:abstractNumId w:val="4"/>
  </w:num>
  <w:num w:numId="4">
    <w:abstractNumId w:val="14"/>
  </w:num>
  <w:num w:numId="5">
    <w:abstractNumId w:val="15"/>
  </w:num>
  <w:num w:numId="6">
    <w:abstractNumId w:val="2"/>
  </w:num>
  <w:num w:numId="7">
    <w:abstractNumId w:val="18"/>
  </w:num>
  <w:num w:numId="8">
    <w:abstractNumId w:val="1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0"/>
  </w:num>
  <w:num w:numId="12">
    <w:abstractNumId w:val="17"/>
  </w:num>
  <w:num w:numId="13">
    <w:abstractNumId w:val="8"/>
  </w:num>
  <w:num w:numId="14">
    <w:abstractNumId w:val="22"/>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9"/>
  </w:num>
  <w:num w:numId="18">
    <w:abstractNumId w:val="20"/>
  </w:num>
  <w:num w:numId="19">
    <w:abstractNumId w:val="7"/>
  </w:num>
  <w:num w:numId="20">
    <w:abstractNumId w:val="6"/>
  </w:num>
  <w:num w:numId="21">
    <w:abstractNumId w:val="0"/>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FC7"/>
    <w:rsid w:val="000A410B"/>
    <w:rsid w:val="001E2FC7"/>
    <w:rsid w:val="00284270"/>
    <w:rsid w:val="00381FBD"/>
    <w:rsid w:val="003A07E4"/>
    <w:rsid w:val="004F5617"/>
    <w:rsid w:val="0070756F"/>
    <w:rsid w:val="008A0000"/>
    <w:rsid w:val="00986B6C"/>
    <w:rsid w:val="00A810CB"/>
    <w:rsid w:val="00C508DB"/>
    <w:rsid w:val="00C87D86"/>
    <w:rsid w:val="00EA5A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76678"/>
  <w15:chartTrackingRefBased/>
  <w15:docId w15:val="{FB14CE43-652D-4685-99FA-7E88F5AF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1E2FC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pl-PL"/>
    </w:rPr>
  </w:style>
  <w:style w:type="paragraph" w:styleId="Nagwek2">
    <w:name w:val="heading 2"/>
    <w:basedOn w:val="Normalny"/>
    <w:next w:val="Normalny"/>
    <w:link w:val="Nagwek2Znak"/>
    <w:unhideWhenUsed/>
    <w:qFormat/>
    <w:rsid w:val="001E2FC7"/>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pl-PL"/>
    </w:rPr>
  </w:style>
  <w:style w:type="paragraph" w:styleId="Nagwek3">
    <w:name w:val="heading 3"/>
    <w:basedOn w:val="Normalny"/>
    <w:link w:val="Nagwek3Znak"/>
    <w:qFormat/>
    <w:rsid w:val="001E2FC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qFormat/>
    <w:rsid w:val="001E2FC7"/>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Wcicienormalne"/>
    <w:link w:val="Nagwek5Znak"/>
    <w:qFormat/>
    <w:rsid w:val="001E2FC7"/>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E2FC7"/>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E2FC7"/>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E2FC7"/>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E2FC7"/>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E2FC7"/>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rsid w:val="001E2FC7"/>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rsid w:val="001E2FC7"/>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rsid w:val="001E2FC7"/>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1E2FC7"/>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E2FC7"/>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E2FC7"/>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E2FC7"/>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E2FC7"/>
    <w:rPr>
      <w:rFonts w:ascii="Times New Roman" w:eastAsia="Times New Roman" w:hAnsi="Times New Roman" w:cs="Times New Roman"/>
      <w:i/>
      <w:sz w:val="20"/>
      <w:szCs w:val="20"/>
      <w:lang w:eastAsia="pl-PL"/>
    </w:rPr>
  </w:style>
  <w:style w:type="numbering" w:customStyle="1" w:styleId="Bezlisty1">
    <w:name w:val="Bez listy1"/>
    <w:next w:val="Bezlisty"/>
    <w:uiPriority w:val="99"/>
    <w:semiHidden/>
    <w:unhideWhenUsed/>
    <w:rsid w:val="001E2FC7"/>
  </w:style>
  <w:style w:type="paragraph" w:styleId="Tekstpodstawowy">
    <w:name w:val="Body Text"/>
    <w:basedOn w:val="Normalny"/>
    <w:link w:val="TekstpodstawowyZnak"/>
    <w:rsid w:val="001E2FC7"/>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1E2FC7"/>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1E2FC7"/>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1E2FC7"/>
    <w:rPr>
      <w:rFonts w:ascii="Times New Roman" w:eastAsia="Times New Roman" w:hAnsi="Times New Roman" w:cs="Times New Roman"/>
      <w:sz w:val="16"/>
      <w:szCs w:val="16"/>
      <w:lang w:eastAsia="pl-PL"/>
    </w:rPr>
  </w:style>
  <w:style w:type="paragraph" w:styleId="Tytu">
    <w:name w:val="Title"/>
    <w:basedOn w:val="Normalny"/>
    <w:next w:val="Podtytu"/>
    <w:link w:val="TytuZnak"/>
    <w:qFormat/>
    <w:rsid w:val="001E2FC7"/>
    <w:pPr>
      <w:suppressAutoHyphens/>
      <w:spacing w:before="240" w:after="60" w:line="240" w:lineRule="auto"/>
      <w:jc w:val="center"/>
    </w:pPr>
    <w:rPr>
      <w:rFonts w:ascii="Arial" w:eastAsia="Times New Roman" w:hAnsi="Arial" w:cs="Times New Roman"/>
      <w:b/>
      <w:kern w:val="17153"/>
      <w:sz w:val="32"/>
      <w:szCs w:val="20"/>
      <w:lang w:eastAsia="pl-PL"/>
    </w:rPr>
  </w:style>
  <w:style w:type="character" w:customStyle="1" w:styleId="TytuZnak">
    <w:name w:val="Tytuł Znak"/>
    <w:basedOn w:val="Domylnaczcionkaakapitu"/>
    <w:link w:val="Tytu"/>
    <w:rsid w:val="001E2FC7"/>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1E2FC7"/>
    <w:pPr>
      <w:spacing w:after="0" w:line="240" w:lineRule="auto"/>
      <w:ind w:left="708"/>
    </w:pPr>
    <w:rPr>
      <w:rFonts w:ascii="Times New Roman" w:eastAsia="Times New Roman" w:hAnsi="Times New Roman" w:cs="Times New Roman"/>
      <w:sz w:val="20"/>
      <w:szCs w:val="20"/>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1E2FC7"/>
    <w:rPr>
      <w:rFonts w:ascii="Times New Roman" w:eastAsia="Times New Roman" w:hAnsi="Times New Roman" w:cs="Times New Roman"/>
      <w:sz w:val="20"/>
      <w:szCs w:val="20"/>
      <w:lang w:eastAsia="pl-PL"/>
    </w:rPr>
  </w:style>
  <w:style w:type="paragraph" w:styleId="Podtytu">
    <w:name w:val="Subtitle"/>
    <w:basedOn w:val="Normalny"/>
    <w:next w:val="Normalny"/>
    <w:link w:val="PodtytuZnak"/>
    <w:qFormat/>
    <w:rsid w:val="001E2FC7"/>
    <w:pPr>
      <w:numPr>
        <w:ilvl w:val="1"/>
      </w:numPr>
      <w:spacing w:line="240" w:lineRule="auto"/>
    </w:pPr>
    <w:rPr>
      <w:rFonts w:eastAsiaTheme="minorEastAsia"/>
      <w:color w:val="5A5A5A" w:themeColor="text1" w:themeTint="A5"/>
      <w:spacing w:val="15"/>
      <w:lang w:eastAsia="pl-PL"/>
    </w:rPr>
  </w:style>
  <w:style w:type="character" w:customStyle="1" w:styleId="PodtytuZnak">
    <w:name w:val="Podtytuł Znak"/>
    <w:basedOn w:val="Domylnaczcionkaakapitu"/>
    <w:link w:val="Podtytu"/>
    <w:rsid w:val="001E2FC7"/>
    <w:rPr>
      <w:rFonts w:eastAsiaTheme="minorEastAsia"/>
      <w:color w:val="5A5A5A" w:themeColor="text1" w:themeTint="A5"/>
      <w:spacing w:val="15"/>
      <w:lang w:eastAsia="pl-PL"/>
    </w:rPr>
  </w:style>
  <w:style w:type="character" w:styleId="Hipercze">
    <w:name w:val="Hyperlink"/>
    <w:basedOn w:val="Domylnaczcionkaakapitu"/>
    <w:unhideWhenUsed/>
    <w:rsid w:val="001E2FC7"/>
    <w:rPr>
      <w:color w:val="0563C1" w:themeColor="hyperlink"/>
      <w:u w:val="single"/>
    </w:rPr>
  </w:style>
  <w:style w:type="character" w:styleId="Nierozpoznanawzmianka">
    <w:name w:val="Unresolved Mention"/>
    <w:basedOn w:val="Domylnaczcionkaakapitu"/>
    <w:uiPriority w:val="99"/>
    <w:semiHidden/>
    <w:unhideWhenUsed/>
    <w:rsid w:val="001E2FC7"/>
    <w:rPr>
      <w:color w:val="605E5C"/>
      <w:shd w:val="clear" w:color="auto" w:fill="E1DFDD"/>
    </w:rPr>
  </w:style>
  <w:style w:type="paragraph" w:styleId="Tekstpodstawowywcity">
    <w:name w:val="Body Text Indent"/>
    <w:basedOn w:val="Normalny"/>
    <w:link w:val="TekstpodstawowywcityZnak"/>
    <w:unhideWhenUsed/>
    <w:rsid w:val="001E2FC7"/>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1E2FC7"/>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1E2FC7"/>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1E2FC7"/>
    <w:rPr>
      <w:rFonts w:ascii="Times New Roman" w:eastAsia="Times New Roman" w:hAnsi="Times New Roman" w:cs="Times New Roman"/>
      <w:sz w:val="20"/>
      <w:szCs w:val="20"/>
      <w:lang w:eastAsia="pl-PL"/>
    </w:rPr>
  </w:style>
  <w:style w:type="character" w:styleId="Numerstrony">
    <w:name w:val="page number"/>
    <w:basedOn w:val="Domylnaczcionkaakapitu"/>
    <w:rsid w:val="001E2FC7"/>
  </w:style>
  <w:style w:type="paragraph" w:styleId="Nagwek">
    <w:name w:val="header"/>
    <w:basedOn w:val="Normalny"/>
    <w:link w:val="NagwekZnak"/>
    <w:uiPriority w:val="99"/>
    <w:rsid w:val="001E2FC7"/>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1E2FC7"/>
    <w:rPr>
      <w:rFonts w:ascii="Times New Roman" w:eastAsia="Times New Roman" w:hAnsi="Times New Roman" w:cs="Times New Roman"/>
      <w:sz w:val="20"/>
      <w:szCs w:val="20"/>
      <w:lang w:eastAsia="pl-PL"/>
    </w:rPr>
  </w:style>
  <w:style w:type="numbering" w:customStyle="1" w:styleId="Bezlisty11">
    <w:name w:val="Bez listy11"/>
    <w:next w:val="Bezlisty"/>
    <w:uiPriority w:val="99"/>
    <w:semiHidden/>
    <w:unhideWhenUsed/>
    <w:rsid w:val="001E2FC7"/>
  </w:style>
  <w:style w:type="paragraph" w:styleId="Wcicienormalne">
    <w:name w:val="Normal Indent"/>
    <w:basedOn w:val="Normalny"/>
    <w:rsid w:val="001E2FC7"/>
    <w:pPr>
      <w:spacing w:after="0" w:line="240" w:lineRule="auto"/>
      <w:ind w:left="708"/>
    </w:pPr>
    <w:rPr>
      <w:rFonts w:ascii="Times New Roman" w:eastAsia="Times New Roman" w:hAnsi="Times New Roman" w:cs="Times New Roman"/>
      <w:sz w:val="20"/>
      <w:szCs w:val="20"/>
      <w:lang w:eastAsia="pl-PL"/>
    </w:rPr>
  </w:style>
  <w:style w:type="character" w:styleId="Odwoanieprzypisudolnego">
    <w:name w:val="footnote reference"/>
    <w:semiHidden/>
    <w:rsid w:val="001E2FC7"/>
    <w:rPr>
      <w:position w:val="6"/>
      <w:sz w:val="16"/>
    </w:rPr>
  </w:style>
  <w:style w:type="paragraph" w:styleId="Tekstprzypisudolnego">
    <w:name w:val="footnote text"/>
    <w:basedOn w:val="Normalny"/>
    <w:link w:val="TekstprzypisudolnegoZnak"/>
    <w:semiHidden/>
    <w:rsid w:val="001E2FC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1E2FC7"/>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1E2FC7"/>
    <w:pPr>
      <w:spacing w:after="0" w:line="360" w:lineRule="auto"/>
      <w:ind w:left="357" w:hanging="357"/>
      <w:jc w:val="both"/>
    </w:pPr>
    <w:rPr>
      <w:rFonts w:ascii="Times New Roman" w:eastAsia="Times New Roman" w:hAnsi="Times New Roman" w:cs="Times New Roman"/>
      <w:sz w:val="26"/>
      <w:szCs w:val="20"/>
      <w:lang w:eastAsia="pl-PL"/>
    </w:rPr>
  </w:style>
  <w:style w:type="character" w:customStyle="1" w:styleId="Tekstpodstawowywcity2Znak">
    <w:name w:val="Tekst podstawowy wcięty 2 Znak"/>
    <w:basedOn w:val="Domylnaczcionkaakapitu"/>
    <w:link w:val="Tekstpodstawowywcity2"/>
    <w:rsid w:val="001E2FC7"/>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1E2FC7"/>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E2FC7"/>
    <w:rPr>
      <w:rFonts w:ascii="Times New Roman" w:eastAsia="Times New Roman" w:hAnsi="Times New Roman" w:cs="Times New Roman"/>
      <w:sz w:val="26"/>
      <w:szCs w:val="20"/>
      <w:lang w:eastAsia="pl-PL"/>
    </w:rPr>
  </w:style>
  <w:style w:type="paragraph" w:styleId="Tekstblokowy">
    <w:name w:val="Block Text"/>
    <w:basedOn w:val="Normalny"/>
    <w:rsid w:val="001E2FC7"/>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E2FC7"/>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E2FC7"/>
    <w:rPr>
      <w:rFonts w:ascii="Times New Roman" w:eastAsia="Times New Roman" w:hAnsi="Times New Roman" w:cs="Times New Roman"/>
      <w:b/>
      <w:sz w:val="26"/>
      <w:szCs w:val="20"/>
      <w:lang w:eastAsia="pl-PL"/>
    </w:rPr>
  </w:style>
  <w:style w:type="paragraph" w:customStyle="1" w:styleId="Normalny15pt">
    <w:name w:val="Normalny + 15 pt"/>
    <w:basedOn w:val="Normalny"/>
    <w:rsid w:val="001E2FC7"/>
    <w:pPr>
      <w:numPr>
        <w:numId w:val="1"/>
      </w:numPr>
      <w:spacing w:after="0" w:line="360" w:lineRule="auto"/>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E2FC7"/>
  </w:style>
  <w:style w:type="paragraph" w:styleId="Tekstdymka">
    <w:name w:val="Balloon Text"/>
    <w:basedOn w:val="Normalny"/>
    <w:link w:val="TekstdymkaZnak"/>
    <w:semiHidden/>
    <w:rsid w:val="001E2FC7"/>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1E2FC7"/>
    <w:rPr>
      <w:rFonts w:ascii="Tahoma" w:eastAsia="Times New Roman" w:hAnsi="Tahoma" w:cs="Tahoma"/>
      <w:sz w:val="16"/>
      <w:szCs w:val="16"/>
      <w:lang w:eastAsia="pl-PL"/>
    </w:rPr>
  </w:style>
  <w:style w:type="paragraph" w:customStyle="1" w:styleId="Plandokumentu">
    <w:name w:val="Plan dokumentu"/>
    <w:basedOn w:val="Normalny"/>
    <w:semiHidden/>
    <w:rsid w:val="001E2FC7"/>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E2FC7"/>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E2FC7"/>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E2FC7"/>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paragraph" w:styleId="Tekstprzypisukocowego">
    <w:name w:val="endnote text"/>
    <w:basedOn w:val="Normalny"/>
    <w:link w:val="TekstprzypisukocowegoZnak"/>
    <w:semiHidden/>
    <w:rsid w:val="001E2FC7"/>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1E2FC7"/>
    <w:rPr>
      <w:rFonts w:ascii="Times New Roman" w:eastAsia="Times New Roman" w:hAnsi="Times New Roman" w:cs="Times New Roman"/>
      <w:sz w:val="20"/>
      <w:szCs w:val="20"/>
      <w:lang w:eastAsia="pl-PL"/>
    </w:rPr>
  </w:style>
  <w:style w:type="character" w:styleId="Odwoanieprzypisukocowego">
    <w:name w:val="endnote reference"/>
    <w:semiHidden/>
    <w:rsid w:val="001E2FC7"/>
    <w:rPr>
      <w:vertAlign w:val="superscript"/>
    </w:rPr>
  </w:style>
  <w:style w:type="paragraph" w:customStyle="1" w:styleId="tekst">
    <w:name w:val="tekst"/>
    <w:basedOn w:val="Normalny"/>
    <w:next w:val="Normalny"/>
    <w:rsid w:val="001E2FC7"/>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table" w:styleId="Tabela-Siatka">
    <w:name w:val="Table Grid"/>
    <w:basedOn w:val="Standardowy"/>
    <w:rsid w:val="001E2FC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1E2FC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E2FC7"/>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1E2FC7"/>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character" w:customStyle="1" w:styleId="object">
    <w:name w:val="object"/>
    <w:rsid w:val="001E2FC7"/>
  </w:style>
  <w:style w:type="paragraph" w:customStyle="1" w:styleId="Default">
    <w:name w:val="Default"/>
    <w:rsid w:val="001E2FC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Uwydatnienie">
    <w:name w:val="Emphasis"/>
    <w:uiPriority w:val="20"/>
    <w:qFormat/>
    <w:rsid w:val="001E2FC7"/>
    <w:rPr>
      <w:i/>
      <w:iCs/>
    </w:rPr>
  </w:style>
  <w:style w:type="character" w:styleId="Pogrubienie">
    <w:name w:val="Strong"/>
    <w:uiPriority w:val="22"/>
    <w:qFormat/>
    <w:rsid w:val="001E2FC7"/>
    <w:rPr>
      <w:b/>
      <w:bCs/>
    </w:rPr>
  </w:style>
  <w:style w:type="paragraph" w:styleId="Listapunktowana2">
    <w:name w:val="List Bullet 2"/>
    <w:basedOn w:val="Normalny"/>
    <w:rsid w:val="001E2FC7"/>
    <w:pPr>
      <w:numPr>
        <w:numId w:val="21"/>
      </w:numPr>
      <w:spacing w:after="0" w:line="240" w:lineRule="auto"/>
    </w:pPr>
    <w:rPr>
      <w:rFonts w:ascii="Times New Roman" w:eastAsia="Times New Roman" w:hAnsi="Times New Roman" w:cs="Times New Roman"/>
      <w:sz w:val="20"/>
      <w:szCs w:val="20"/>
      <w:lang w:eastAsia="pl-PL"/>
    </w:rPr>
  </w:style>
  <w:style w:type="paragraph" w:customStyle="1" w:styleId="Standard">
    <w:name w:val="Standard"/>
    <w:rsid w:val="00381FBD"/>
    <w:pPr>
      <w:suppressAutoHyphens/>
      <w:autoSpaceDN w:val="0"/>
      <w:spacing w:after="0" w:line="240" w:lineRule="auto"/>
      <w:jc w:val="both"/>
    </w:pPr>
    <w:rPr>
      <w:rFonts w:ascii="Calibri" w:eastAsia="Calibri" w:hAnsi="Calibri" w:cs="Calibri"/>
      <w:kern w:val="3"/>
      <w:sz w:val="2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3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17307</Words>
  <Characters>103845</Characters>
  <Application>Microsoft Office Word</Application>
  <DocSecurity>0</DocSecurity>
  <Lines>865</Lines>
  <Paragraphs>241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Kwiatkowska</dc:creator>
  <cp:keywords/>
  <dc:description/>
  <cp:lastModifiedBy>tomasz_jozefiak</cp:lastModifiedBy>
  <cp:revision>2</cp:revision>
  <dcterms:created xsi:type="dcterms:W3CDTF">2021-07-16T05:10:00Z</dcterms:created>
  <dcterms:modified xsi:type="dcterms:W3CDTF">2021-07-16T05:10:00Z</dcterms:modified>
</cp:coreProperties>
</file>