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5F0B" w14:textId="77777777" w:rsidR="00F84779" w:rsidRPr="00F239CC" w:rsidRDefault="00F84779" w:rsidP="00F84779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ZP.271.2.6.2025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ab/>
        <w:t xml:space="preserve">           Załącznik Nr 4 do SWZ</w:t>
      </w:r>
    </w:p>
    <w:p w14:paraId="56662AFF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88C582C" w14:textId="77777777" w:rsidR="00F84779" w:rsidRPr="0040589F" w:rsidRDefault="00F84779" w:rsidP="00F84779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2B1F5A2A" w14:textId="77777777" w:rsidR="00F84779" w:rsidRPr="0040589F" w:rsidRDefault="00F84779" w:rsidP="00F84779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84779" w:rsidRPr="0040589F" w14:paraId="78D4579B" w14:textId="77777777" w:rsidTr="0000772D">
        <w:trPr>
          <w:trHeight w:val="2097"/>
        </w:trPr>
        <w:tc>
          <w:tcPr>
            <w:tcW w:w="4532" w:type="dxa"/>
          </w:tcPr>
          <w:p w14:paraId="6CD2D05A" w14:textId="77777777" w:rsidR="00F84779" w:rsidRPr="0040589F" w:rsidRDefault="00F84779" w:rsidP="0000772D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6E8FF764" w14:textId="77777777" w:rsidR="00F84779" w:rsidRPr="0040589F" w:rsidRDefault="00F84779" w:rsidP="0000772D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412AA58" w14:textId="77777777" w:rsidR="00F84779" w:rsidRPr="0040589F" w:rsidRDefault="00F84779" w:rsidP="0000772D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proofErr w:type="spellStart"/>
            <w:r w:rsidRPr="0040589F">
              <w:rPr>
                <w:rFonts w:asciiTheme="minorHAnsi" w:hAnsiTheme="minorHAnsi" w:cstheme="minorHAnsi"/>
              </w:rPr>
              <w:t>zawarta</w:t>
            </w:r>
            <w:proofErr w:type="spellEnd"/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proofErr w:type="spellEnd"/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7B1DC4E9" w14:textId="77777777" w:rsidR="00F84779" w:rsidRPr="0040589F" w:rsidRDefault="00F84779" w:rsidP="0000772D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  <w:proofErr w:type="spellEnd"/>
          </w:p>
        </w:tc>
        <w:tc>
          <w:tcPr>
            <w:tcW w:w="4532" w:type="dxa"/>
          </w:tcPr>
          <w:p w14:paraId="401821C5" w14:textId="77777777" w:rsidR="00F84779" w:rsidRPr="0040589F" w:rsidRDefault="00F84779" w:rsidP="0000772D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proofErr w:type="spellStart"/>
            <w:r w:rsidRPr="0040589F">
              <w:rPr>
                <w:rFonts w:asciiTheme="minorHAnsi" w:hAnsiTheme="minorHAnsi" w:cstheme="minorHAnsi"/>
                <w:i/>
              </w:rPr>
              <w:t>Numer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umowy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rejestr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  <w:spacing w:val="-2"/>
              </w:rPr>
              <w:t>centralny</w:t>
            </w:r>
            <w:proofErr w:type="spellEnd"/>
          </w:p>
        </w:tc>
      </w:tr>
    </w:tbl>
    <w:p w14:paraId="0531DBBC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4C769AD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2DFC65" w14:textId="77777777" w:rsidR="00F84779" w:rsidRPr="0040589F" w:rsidRDefault="00F84779" w:rsidP="00F84779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C3893C4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189C7AE" w14:textId="77777777" w:rsidR="00F84779" w:rsidRPr="0040589F" w:rsidRDefault="00F84779" w:rsidP="00F84779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2DBE3342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4C124AB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A8AF14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52516EF3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191A5492" w14:textId="77777777" w:rsidR="00F84779" w:rsidRPr="0040589F" w:rsidRDefault="00F84779" w:rsidP="00F84779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222B14EC" w14:textId="77777777" w:rsidR="00F84779" w:rsidRPr="0040589F" w:rsidRDefault="00F84779" w:rsidP="00F84779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9CE57D5" w14:textId="77777777" w:rsidR="00F84779" w:rsidRPr="0040589F" w:rsidRDefault="00F84779" w:rsidP="00F84779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C0C65C4" w14:textId="77777777" w:rsidR="00F84779" w:rsidRPr="0040589F" w:rsidRDefault="00F84779" w:rsidP="00F84779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A8CC71" w14:textId="77777777" w:rsidR="00F84779" w:rsidRPr="0040589F" w:rsidRDefault="00F84779" w:rsidP="00F84779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50B80CC0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3FCE0BC6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EA68597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55FE9D1" w14:textId="77777777" w:rsidR="00F84779" w:rsidRPr="00251582" w:rsidRDefault="00F84779" w:rsidP="00F84779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postępowania o udzielenie zamówienia publicznego pn. „Zakup i dostawa agregatów prądotwórczych w ramach Programu Ochrony Ludności i Obrony Cywilnej” polegającego na dostawie sprzętów o parametrach i na zasadach zgodnych ze specyfikacją warunków zamówienia, zwaną dalej „SWZ” oraz złożoną ofertą.</w:t>
      </w:r>
    </w:p>
    <w:p w14:paraId="3B99C959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15CE2DAE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1BB3797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506B5B" w14:textId="77777777" w:rsidR="00F84779" w:rsidRPr="0068080A" w:rsidRDefault="00F84779" w:rsidP="00F847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„Zakup i dostawa 4 szt. mobilnych agregatów prądotwórczych w ramach Programu Ochrony Ludności i Obrony Cywilnej.” W ramach zadania </w:t>
      </w:r>
      <w:proofErr w:type="spellStart"/>
      <w:r w:rsidRPr="0068080A">
        <w:rPr>
          <w:rFonts w:asciiTheme="minorHAnsi" w:hAnsiTheme="minorHAnsi" w:cstheme="minorHAnsi"/>
          <w:b/>
          <w:bCs/>
          <w:sz w:val="22"/>
          <w:szCs w:val="22"/>
        </w:rPr>
        <w:t>pn</w:t>
      </w:r>
      <w:proofErr w:type="spellEnd"/>
      <w:r w:rsidRPr="0068080A">
        <w:rPr>
          <w:rFonts w:asciiTheme="minorHAnsi" w:hAnsiTheme="minorHAnsi" w:cstheme="minorHAnsi"/>
          <w:b/>
          <w:bCs/>
          <w:sz w:val="22"/>
          <w:szCs w:val="22"/>
        </w:rPr>
        <w:t>: „Zapewnienie ciągłości dostaw energii elektrycznej</w:t>
      </w:r>
    </w:p>
    <w:p w14:paraId="7633512E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29BE4AB9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04455C2D" w14:textId="77777777" w:rsidR="00F84779" w:rsidRPr="00251582" w:rsidRDefault="00F84779" w:rsidP="00F84779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CD091" wp14:editId="0E0A4809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2C68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DC9F7" w14:textId="77777777" w:rsidR="00F84779" w:rsidRPr="00251582" w:rsidRDefault="00F84779" w:rsidP="00F84779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0469FB99" w14:textId="77777777" w:rsidR="00F84779" w:rsidRPr="00251582" w:rsidRDefault="00F84779" w:rsidP="00F84779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70E5E197" w14:textId="77777777" w:rsidR="00F84779" w:rsidRPr="00251582" w:rsidRDefault="00F84779" w:rsidP="00F84779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E0C42DC" w14:textId="77777777" w:rsidR="00F84779" w:rsidRPr="00251582" w:rsidRDefault="00F84779" w:rsidP="00F84779">
      <w:pPr>
        <w:jc w:val="righ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776DC61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49545357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zamówień publicznych (dalej: „ustawa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”), co zgodnie z art. 456 ust. 1 pkt 2 lit. b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stanowiłoby podstawę do odstąpienia od umowy przez Zamawiającego.</w:t>
      </w:r>
    </w:p>
    <w:p w14:paraId="430E1070" w14:textId="77777777" w:rsidR="00F84779" w:rsidRPr="00251582" w:rsidRDefault="00F84779" w:rsidP="00F84779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0D997EBE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54A001A2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196B900D" w14:textId="77777777" w:rsidR="00F84779" w:rsidRPr="00251582" w:rsidRDefault="00F84779" w:rsidP="00F84779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4E82014A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6C78410E" w14:textId="77777777" w:rsidR="00F84779" w:rsidRPr="00251582" w:rsidRDefault="00F84779" w:rsidP="00F84779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5C64B9BC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agregatów prądotwórczych fabrycznie nowych, wolnych od wad fizycznych i prawnych, nieużywanych, spełniających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1F3640AF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7F5C35D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F896E4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wadliwych agregatów prądotwórczych na własny koszt w terminie wskazanym przez Zamawiającego;</w:t>
      </w:r>
    </w:p>
    <w:p w14:paraId="2657EA5E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15C6CC7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069E2961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7CA61A4B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0B4BA7F6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70772D74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2717B7F9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3F9969C" w14:textId="77777777" w:rsidR="00F84779" w:rsidRPr="00251582" w:rsidRDefault="00F84779" w:rsidP="00F84779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2913BF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75AB5EF9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dostarczonych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4A676E58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wadliwych lub niezgodnych z umową agregatów prądotwórczych,</w:t>
      </w:r>
    </w:p>
    <w:p w14:paraId="7D00F16B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283A92B4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6A1ACE8B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21728B75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425CBC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wadliwych agregatów prądotwórczych i dostarczenia wolnych od wad.</w:t>
      </w:r>
    </w:p>
    <w:p w14:paraId="7ABD3E02" w14:textId="77777777" w:rsidR="00F84779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900C48B" w14:textId="77777777" w:rsidR="00F84779" w:rsidRPr="00251582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D80DF0A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13F9549B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5F2F8D35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footerReference w:type="default" r:id="rId7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3E490E5C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Termin, o którym mowa w ust. 1, obejmuje dostarczenie wszystkich agregatów prądotwórczych, oraz przekazanie ich Zamawiającemu do odbioru.</w:t>
      </w:r>
    </w:p>
    <w:p w14:paraId="13B8ACA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2EC526B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C6BFBD9" w14:textId="77777777" w:rsidR="00F84779" w:rsidRPr="00251582" w:rsidRDefault="00F84779" w:rsidP="00F84779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35A98FD8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45002D68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2DAC3C0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D9475D8" w14:textId="77777777" w:rsidR="00F84779" w:rsidRPr="00251582" w:rsidRDefault="00F84779" w:rsidP="00F84779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137991D3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Wynagrodzenie jest kompletne i obejmuje wszelkie koszty związane z realizacją przedmiotu umowy, w szczególności koszty: agregatów prądotwórczych,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39DC018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8336286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76577748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148805BC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4150CB73" w14:textId="77777777" w:rsidR="00F84779" w:rsidRPr="00251582" w:rsidRDefault="00F84779" w:rsidP="00F84779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5399BF90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4C56C769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382CE7A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2DBFC9B6" w14:textId="77777777" w:rsidR="00F84779" w:rsidRPr="00251582" w:rsidRDefault="00F84779" w:rsidP="00F84779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31AA0F01" w14:textId="77777777" w:rsidR="00F84779" w:rsidRPr="00251582" w:rsidRDefault="00F84779" w:rsidP="00F84779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640E6291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6E8404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2"/>
          <w:sz w:val="22"/>
          <w:szCs w:val="22"/>
        </w:rPr>
        <w:t>Payment</w:t>
      </w:r>
      <w:proofErr w:type="spellEnd"/>
      <w:r w:rsidRPr="00251582">
        <w:rPr>
          <w:rFonts w:asciiTheme="minorHAnsi" w:hAnsiTheme="minorHAnsi" w:cstheme="minorHAnsi"/>
          <w:spacing w:val="-2"/>
          <w:sz w:val="22"/>
          <w:szCs w:val="22"/>
        </w:rPr>
        <w:t>).</w:t>
      </w:r>
    </w:p>
    <w:p w14:paraId="66F690F9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1C248E9B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417F843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400C6EA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3CDBE609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5B14B7BE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D9D102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8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agregatów prądotwórczych.</w:t>
      </w:r>
    </w:p>
    <w:p w14:paraId="7334238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dostarczonych agregatów prądotwórczych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3243B7CD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6AEF1181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 prądotwórcze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odpowiadają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707F807D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 stwierdzenia wady i wyznaczy termin ich usunięcia (minimalnie 2 dni robocze, maksymalnie 5 dni roboczych). W takim przypadku za datę dostawy uznaje się datę dostawy agregatów prądotwórczych wolnych od wad.</w:t>
      </w:r>
    </w:p>
    <w:p w14:paraId="66713AB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 agregatów prądotwórczych, które nie spełniają wymagań określonych w umowie i muszą zostać wymienione, nie będzie traktowane jako wykonanie umowy.</w:t>
      </w:r>
    </w:p>
    <w:p w14:paraId="20E6495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 umożliwiającej rejestrację, wykaz materiałów eksploatacyjnych zastosowanych w wyposażeniu.</w:t>
      </w:r>
    </w:p>
    <w:p w14:paraId="3D982D54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120FB521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7FA45CA5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8325D8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454FABB5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C7B093C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371E0B67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16A848A2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50F73D00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37EC1426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6CDC5E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F2E0F6D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512A0A4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26A97777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4E58D96F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419A62EC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5AD1CB47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3D7050F0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8DDE17B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31FDA71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480BE1B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ADEF9F5" w14:textId="77777777" w:rsidR="00F84779" w:rsidRPr="00251582" w:rsidRDefault="00F84779" w:rsidP="00F84779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A3066" wp14:editId="599F9C8F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01A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27E2A1" w14:textId="77777777" w:rsidR="00F84779" w:rsidRPr="00251582" w:rsidRDefault="00F84779" w:rsidP="00F84779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02DFDED" w14:textId="77777777" w:rsidR="00F84779" w:rsidRPr="00251582" w:rsidRDefault="00F84779" w:rsidP="00F84779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3F7332DB" w14:textId="77777777" w:rsidR="00F84779" w:rsidRPr="00251582" w:rsidRDefault="00F84779" w:rsidP="00F84779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4172D985" w14:textId="77777777" w:rsidR="00F84779" w:rsidRPr="00251582" w:rsidRDefault="00F84779" w:rsidP="00F84779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6E0F949C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66C527F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9A51B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agregatów prądotwórczych wolnych od wad.( Zgodnie z treścią Oferty). </w:t>
      </w:r>
    </w:p>
    <w:p w14:paraId="1F3ED64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48AECC4A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74E007B3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51944F8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odpowiada za wadę, niezgodność z umową lub usterkę agregatów prądotwórczych również po upływie okresu gwarancji, jeżeli Zamawiający zawiadomił Wykonawcę o ich wystąpieniu w okresie gwarancji.</w:t>
      </w:r>
    </w:p>
    <w:p w14:paraId="41BC6887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7402E57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E2B2CE7" w14:textId="77777777" w:rsidR="00F84779" w:rsidRPr="00251582" w:rsidRDefault="00F84779" w:rsidP="00F84779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96665D2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785D0333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2350BA88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6B10C8BF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DF24351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66EA697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9DD71A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4F5D983D" w14:textId="77777777" w:rsidR="00F84779" w:rsidRPr="00251582" w:rsidRDefault="00F84779" w:rsidP="00F84779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54A63912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07E84A60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579E863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60D521E9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B82E2E6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 agregatów prądotwórczych – w wysokości 0,2% wartości umowy brutto wskazanej w §5 ust. 1, licząc od dnia następnego po upływie terminu ustalonego na dostawę,</w:t>
      </w:r>
    </w:p>
    <w:p w14:paraId="17478A0B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E877E78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1F0B9D75" w14:textId="77777777" w:rsidR="00F84779" w:rsidRPr="00251582" w:rsidRDefault="00F84779" w:rsidP="00F84779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wadliwych agregatów prądotwórczych za każdy dzień, licząc od dnia następnego po upływie terminu wyznaczonego na ich usunięcie,</w:t>
      </w:r>
    </w:p>
    <w:p w14:paraId="1BA45F82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0BF0B514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2C5F723F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przeprowadzeniu czynności odbiorowych – w wysokości 200,00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64AE9448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187B6D3E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521AAA41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64026B6F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4BE069C6" w14:textId="77777777" w:rsidR="00F84779" w:rsidRPr="00251582" w:rsidRDefault="00F84779" w:rsidP="00F84779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B46B2B5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dostarczone agregaty prądotwórcze nie naruszają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6242CB87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3786EAF6" w14:textId="77777777" w:rsidR="00F84779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4DF0AEF1" w14:textId="77777777" w:rsidR="00F84779" w:rsidRPr="00251582" w:rsidRDefault="00F84779" w:rsidP="00F84779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7429A5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746E6D77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4B6A55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6C947D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agregatów prądotwórczych 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658968C2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6384C326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773F7F7D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5A0AD3D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6C6D1167" w14:textId="77777777" w:rsidR="00F84779" w:rsidRPr="00251582" w:rsidRDefault="00F84779" w:rsidP="00F84779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2F418EC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010E898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25BE22AF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,</w:t>
      </w:r>
    </w:p>
    <w:p w14:paraId="0A4560FB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22A62E27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5C454966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91DAB3A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323EB81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2B2868E0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484C2726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2C86CB7A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4A38C5A9" w14:textId="77777777" w:rsidR="00F84779" w:rsidRPr="00251582" w:rsidRDefault="00F84779" w:rsidP="00F84779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7F03C307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dostarczonych agregatów prądotwórczych na dzień odstąpienia.</w:t>
      </w:r>
    </w:p>
    <w:p w14:paraId="4E5DCD31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7F95AF22" w14:textId="77777777" w:rsidR="00F84779" w:rsidRPr="00251582" w:rsidRDefault="00F84779" w:rsidP="00F84779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C6C9F7E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5E2F6D3A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5C7E3CB6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prądotwórczych:</w:t>
      </w:r>
    </w:p>
    <w:p w14:paraId="71EBE882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0243ADA1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7968AA43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 przepisów prawa lub wymagań technicznych, które powodują konieczność zastosowania innych rozwiązań niż pierwotnie przewidziano w opisie przedmiotu umowy, pod warunkiem, że zmiana nie podnosi ceny umowy ani nie obniża jakości i parametrów agregatów prądotwórczych określonych w ofercie Wykonawcy,</w:t>
      </w:r>
    </w:p>
    <w:p w14:paraId="3F58D610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4E18E8D2" w14:textId="77777777" w:rsidR="00F84779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2CA8A54B" w14:textId="77777777" w:rsidR="00F84779" w:rsidRPr="00251582" w:rsidRDefault="00F84779" w:rsidP="00F84779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5CDA0264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29A8F7E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6E7FB474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3AC49F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4D95D29D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07BDBC7C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14F4A6A9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08AA4B0F" w14:textId="77777777" w:rsidR="00F84779" w:rsidRPr="00251582" w:rsidRDefault="00F84779" w:rsidP="00F84779">
      <w:pPr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080E31A1" w14:textId="77777777" w:rsidR="00F84779" w:rsidRPr="00251582" w:rsidRDefault="00F84779" w:rsidP="00F84779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2392A34A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4B8F116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9B1C6B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3B9E0EB6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39A72DCA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5D9477C5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23C3B528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26098B49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57313B7F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16C45806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05718C5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02194E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35993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E7E15A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610D56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ED772F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A62171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01CB162" w14:textId="77777777" w:rsidR="00F84779" w:rsidRPr="00251582" w:rsidRDefault="00F84779" w:rsidP="00F84779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45FC2E" wp14:editId="26E84F92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692F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416C3B" wp14:editId="1DE1E542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BD19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7CDE93F" w14:textId="77777777" w:rsidR="00F84779" w:rsidRPr="00251582" w:rsidRDefault="00F84779" w:rsidP="00F84779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3179FE4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01C2B3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B3369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16B7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1C4615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5D7076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544724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E108E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1F4A1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6AAC8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B696BC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591FCA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25687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A248BA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0E158D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25DAF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F2441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CFF710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E9F3CB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E8C392" w14:textId="77777777" w:rsidR="00F84779" w:rsidRDefault="00F84779" w:rsidP="00F84779">
      <w:pPr>
        <w:pStyle w:val="Tekstpodstawowy"/>
        <w:jc w:val="left"/>
        <w:rPr>
          <w:i/>
          <w:sz w:val="20"/>
        </w:rPr>
      </w:pPr>
    </w:p>
    <w:p w14:paraId="75A38D61" w14:textId="77777777" w:rsidR="00F84779" w:rsidRDefault="00F84779" w:rsidP="00F84779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4D5F0" wp14:editId="66304488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C6CE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3BE2C" w14:textId="77777777" w:rsidR="00F84779" w:rsidRDefault="00F84779" w:rsidP="00F84779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AEEEDB5" w14:textId="77777777" w:rsidR="001D554E" w:rsidRDefault="001D554E"/>
    <w:sectPr w:rsidR="001D554E" w:rsidSect="00F84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A2DD" w14:textId="77777777" w:rsidR="003704EB" w:rsidRDefault="003704EB">
      <w:r>
        <w:separator/>
      </w:r>
    </w:p>
  </w:endnote>
  <w:endnote w:type="continuationSeparator" w:id="0">
    <w:p w14:paraId="595136F6" w14:textId="77777777" w:rsidR="003704EB" w:rsidRDefault="0037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E39B" w14:textId="77777777" w:rsidR="00B27E7A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65BD1F" wp14:editId="3614FF3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2086B" w14:textId="77777777" w:rsidR="00B27E7A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5BD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64C2086B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DDF" w14:textId="77777777" w:rsidR="00F84779" w:rsidRDefault="00F847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6A507617" w14:textId="77777777" w:rsidR="00F84779" w:rsidRDefault="00F84779">
    <w:pPr>
      <w:pStyle w:val="Stopka"/>
      <w:ind w:right="360"/>
    </w:pPr>
  </w:p>
  <w:p w14:paraId="2BCF47A5" w14:textId="77777777" w:rsidR="00F84779" w:rsidRDefault="00F847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6D0A2729" w14:textId="77777777" w:rsidR="00F84779" w:rsidRPr="0057106A" w:rsidRDefault="00F84779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398D3E44" w14:textId="77777777" w:rsidR="00F84779" w:rsidRDefault="00F84779">
    <w:pPr>
      <w:pStyle w:val="Stopka"/>
      <w:ind w:right="360"/>
    </w:pPr>
  </w:p>
  <w:p w14:paraId="7A9A7F9B" w14:textId="77777777" w:rsidR="00F84779" w:rsidRDefault="00F84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17E0" w14:textId="77777777" w:rsidR="003704EB" w:rsidRDefault="003704EB">
      <w:r>
        <w:separator/>
      </w:r>
    </w:p>
  </w:footnote>
  <w:footnote w:type="continuationSeparator" w:id="0">
    <w:p w14:paraId="62EEC7BD" w14:textId="77777777" w:rsidR="003704EB" w:rsidRDefault="0037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5BA" w14:textId="77777777" w:rsidR="00F84779" w:rsidRDefault="00F847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4462FD" w14:textId="77777777" w:rsidR="00F84779" w:rsidRDefault="00F84779">
    <w:pPr>
      <w:pStyle w:val="Nagwek"/>
    </w:pPr>
  </w:p>
  <w:p w14:paraId="28964566" w14:textId="77777777" w:rsidR="00F84779" w:rsidRDefault="00F847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A28" w14:textId="77777777" w:rsidR="00F84779" w:rsidRDefault="00F84779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2FB93E74" w14:textId="77777777" w:rsidR="00F84779" w:rsidRDefault="00F84779">
    <w:pPr>
      <w:pStyle w:val="Nagwek"/>
      <w:rPr>
        <w:noProof/>
      </w:rPr>
    </w:pPr>
  </w:p>
  <w:p w14:paraId="709DAD86" w14:textId="77777777" w:rsidR="00F84779" w:rsidRDefault="00F847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DB8" w14:textId="77777777" w:rsidR="00F84779" w:rsidRDefault="00F84779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3950D87E" w14:textId="77777777" w:rsidR="00F84779" w:rsidRPr="00A26260" w:rsidRDefault="00F84779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9"/>
    <w:rsid w:val="0005251B"/>
    <w:rsid w:val="001D554E"/>
    <w:rsid w:val="00302757"/>
    <w:rsid w:val="003704EB"/>
    <w:rsid w:val="006D53B1"/>
    <w:rsid w:val="00832BB3"/>
    <w:rsid w:val="00A7260D"/>
    <w:rsid w:val="00AD18B5"/>
    <w:rsid w:val="00B27E7A"/>
    <w:rsid w:val="00D26DCC"/>
    <w:rsid w:val="00F8477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E400"/>
  <w15:chartTrackingRefBased/>
  <w15:docId w15:val="{FCAE48C4-2722-4227-B466-2B0C09B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77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F8477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F84779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F8477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84779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F84779"/>
  </w:style>
  <w:style w:type="character" w:styleId="Hipercze">
    <w:name w:val="Hyperlink"/>
    <w:uiPriority w:val="99"/>
    <w:rsid w:val="00F84779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F84779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F8477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F8477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47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4779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F8477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F84779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847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847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F84779"/>
  </w:style>
  <w:style w:type="paragraph" w:styleId="Tekstdymka">
    <w:name w:val="Balloon Text"/>
    <w:basedOn w:val="Normalny"/>
    <w:link w:val="TekstdymkaZnak"/>
    <w:uiPriority w:val="99"/>
    <w:semiHidden/>
    <w:unhideWhenUsed/>
    <w:rsid w:val="00F84779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79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F84779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8477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779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F84779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F8477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F8477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4779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779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2785</Words>
  <Characters>16710</Characters>
  <Application>Microsoft Office Word</Application>
  <DocSecurity>0</DocSecurity>
  <Lines>139</Lines>
  <Paragraphs>38</Paragraphs>
  <ScaleCrop>false</ScaleCrop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2025-10-10T08:40:00Z</dcterms:created>
  <dcterms:modified xsi:type="dcterms:W3CDTF">2025-10-10T08:40:00Z</dcterms:modified>
</cp:coreProperties>
</file>