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71DB" w14:textId="1ED94CC9" w:rsidR="00B66434" w:rsidRDefault="00B66434" w:rsidP="008D174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Załącznik nr 5 do SWZ</w:t>
      </w:r>
    </w:p>
    <w:p w14:paraId="4D10816D" w14:textId="3A346989" w:rsidR="008D174D" w:rsidRPr="008D174D" w:rsidRDefault="008D174D" w:rsidP="008D174D">
      <w:pPr>
        <w:jc w:val="center"/>
        <w:rPr>
          <w:b/>
          <w:bCs/>
          <w:sz w:val="28"/>
          <w:szCs w:val="28"/>
        </w:rPr>
      </w:pPr>
      <w:r w:rsidRPr="008D174D">
        <w:rPr>
          <w:b/>
          <w:bCs/>
          <w:sz w:val="28"/>
          <w:szCs w:val="28"/>
        </w:rPr>
        <w:t>OPIS PRZEDMIOTU ZAMÓWIENIA</w:t>
      </w:r>
    </w:p>
    <w:p w14:paraId="5D0CF993" w14:textId="4FD0D71D" w:rsidR="008D174D" w:rsidRPr="008D174D" w:rsidRDefault="008D174D" w:rsidP="008D174D">
      <w:pPr>
        <w:jc w:val="center"/>
        <w:rPr>
          <w:i/>
          <w:iCs/>
          <w:sz w:val="20"/>
          <w:szCs w:val="20"/>
        </w:rPr>
      </w:pPr>
      <w:r w:rsidRPr="008D174D">
        <w:rPr>
          <w:i/>
          <w:iCs/>
          <w:sz w:val="20"/>
          <w:szCs w:val="20"/>
        </w:rPr>
        <w:t xml:space="preserve">„Zakup </w:t>
      </w:r>
      <w:r w:rsidR="00DF5CB6">
        <w:rPr>
          <w:i/>
          <w:iCs/>
          <w:sz w:val="20"/>
          <w:szCs w:val="20"/>
        </w:rPr>
        <w:t>kontenerów magazynowych</w:t>
      </w:r>
      <w:r w:rsidRPr="008D174D">
        <w:rPr>
          <w:i/>
          <w:iCs/>
          <w:sz w:val="20"/>
          <w:szCs w:val="20"/>
        </w:rPr>
        <w:t xml:space="preserve"> w ramach Programu Ochrony Ludności i Obrony Cywilnej”</w:t>
      </w:r>
      <w:r>
        <w:rPr>
          <w:i/>
          <w:iCs/>
          <w:sz w:val="20"/>
          <w:szCs w:val="20"/>
        </w:rPr>
        <w:t xml:space="preserve"> </w:t>
      </w:r>
    </w:p>
    <w:p w14:paraId="6B65CF85" w14:textId="311E6197" w:rsidR="008D174D" w:rsidRDefault="008D174D" w:rsidP="00833D02">
      <w:pPr>
        <w:jc w:val="both"/>
      </w:pPr>
      <w:r w:rsidRPr="008D174D">
        <w:t>Przedmiotem zamówienia jest</w:t>
      </w:r>
      <w:r w:rsidR="00B75390">
        <w:t xml:space="preserve"> </w:t>
      </w:r>
      <w:r w:rsidR="00DF5CB6">
        <w:t xml:space="preserve">dostawa i rozładunek </w:t>
      </w:r>
      <w:r w:rsidR="00CD2094">
        <w:t>12</w:t>
      </w:r>
      <w:r w:rsidR="00DF5CB6">
        <w:t xml:space="preserve"> sztuk kontenerów </w:t>
      </w:r>
      <w:r w:rsidR="00C26C6D">
        <w:t>dla</w:t>
      </w:r>
      <w:r w:rsidR="00DF5CB6">
        <w:t xml:space="preserve"> celów realizacji zadania: z</w:t>
      </w:r>
      <w:r w:rsidR="00DF5CB6" w:rsidRPr="00DF5CB6">
        <w:t xml:space="preserve">abezpieczenie logistyczne do realizacji zadań OL i OC na terenie Gminy </w:t>
      </w:r>
      <w:r w:rsidR="00DF5CB6">
        <w:t>Ślemień.</w:t>
      </w:r>
    </w:p>
    <w:p w14:paraId="62BFDFD9" w14:textId="1B9814F8" w:rsidR="005527D7" w:rsidRDefault="008D174D" w:rsidP="008D174D">
      <w:pPr>
        <w:rPr>
          <w:b/>
          <w:bCs/>
        </w:rPr>
      </w:pPr>
      <w:r w:rsidRPr="00B75390">
        <w:rPr>
          <w:b/>
          <w:bCs/>
        </w:rPr>
        <w:t>Wymagane minimalne parametry techniczne:</w:t>
      </w:r>
    </w:p>
    <w:p w14:paraId="2AF5F6EB" w14:textId="3AD5DB46" w:rsidR="00DF5CB6" w:rsidRDefault="00DF5CB6" w:rsidP="00833D02">
      <w:pPr>
        <w:pStyle w:val="Akapitzlist"/>
        <w:numPr>
          <w:ilvl w:val="0"/>
          <w:numId w:val="4"/>
        </w:numPr>
        <w:jc w:val="both"/>
      </w:pPr>
      <w:r>
        <w:t>Kontenery w standardzie One Way, 40’HC wraz z certyfikatem CSC (</w:t>
      </w:r>
      <w:r w:rsidRPr="00DF5CB6">
        <w:t>Container Safety Conventio</w:t>
      </w:r>
      <w:r>
        <w:t>n)</w:t>
      </w:r>
      <w:r w:rsidR="00C26C6D">
        <w:t>,</w:t>
      </w:r>
      <w:r w:rsidR="00833D02">
        <w:t xml:space="preserve"> rok produkcji min. 2025 rok,</w:t>
      </w:r>
    </w:p>
    <w:p w14:paraId="5BCB0A90" w14:textId="1213AB73" w:rsidR="00DF5CB6" w:rsidRDefault="00DF5CB6" w:rsidP="00833D02">
      <w:pPr>
        <w:pStyle w:val="Akapitzlist"/>
        <w:numPr>
          <w:ilvl w:val="0"/>
          <w:numId w:val="4"/>
        </w:numPr>
        <w:jc w:val="both"/>
      </w:pPr>
      <w:r>
        <w:t>Konstrukcja stalowa, malowana odporna na warunki atmosferyczne bez śladów korozji, wszystkie kontenery w kolorze jednolitym, w pełni sprawne drzwi z pełnym otwarciem (wrota kontenerowe dwuskrzydłowe), podłoga sklejka wodoodporna.</w:t>
      </w:r>
    </w:p>
    <w:p w14:paraId="33ABE381" w14:textId="376A1608" w:rsidR="00DF5CB6" w:rsidRDefault="00DF5CB6" w:rsidP="00833D02">
      <w:pPr>
        <w:pStyle w:val="Akapitzlist"/>
        <w:numPr>
          <w:ilvl w:val="0"/>
          <w:numId w:val="4"/>
        </w:numPr>
        <w:jc w:val="both"/>
      </w:pPr>
      <w:r>
        <w:t>Wymiary kontenera:</w:t>
      </w:r>
    </w:p>
    <w:p w14:paraId="423C2294" w14:textId="4FF183BB" w:rsidR="00DF5CB6" w:rsidRDefault="00DF5CB6" w:rsidP="00833D02">
      <w:pPr>
        <w:pStyle w:val="Akapitzlist"/>
        <w:jc w:val="both"/>
      </w:pPr>
      <w:r>
        <w:t>a/ długość zewnętrzna: 12,19 m</w:t>
      </w:r>
    </w:p>
    <w:p w14:paraId="57A8704B" w14:textId="7CBFD462" w:rsidR="00DF5CB6" w:rsidRDefault="00DF5CB6" w:rsidP="00833D02">
      <w:pPr>
        <w:pStyle w:val="Akapitzlist"/>
        <w:jc w:val="both"/>
      </w:pPr>
      <w:r>
        <w:t>b/ wysokość zewnętrzna: 2,89 m</w:t>
      </w:r>
    </w:p>
    <w:p w14:paraId="5063BFFE" w14:textId="66D7D753" w:rsidR="00DF5CB6" w:rsidRDefault="00DF5CB6" w:rsidP="00833D02">
      <w:pPr>
        <w:pStyle w:val="Akapitzlist"/>
        <w:jc w:val="both"/>
      </w:pPr>
      <w:r>
        <w:t>c/ szerokość zewnętrzna: 2,43 m</w:t>
      </w:r>
    </w:p>
    <w:p w14:paraId="62C05A7D" w14:textId="63419EAC" w:rsidR="00833D02" w:rsidRDefault="00C26C6D" w:rsidP="00833D02">
      <w:pPr>
        <w:pStyle w:val="Akapitzlist"/>
        <w:jc w:val="both"/>
      </w:pPr>
      <w:r>
        <w:t>d/ pojemność: 76,2 m</w:t>
      </w:r>
      <w:r>
        <w:rPr>
          <w:vertAlign w:val="superscript"/>
        </w:rPr>
        <w:t>3</w:t>
      </w:r>
      <w:r>
        <w:t>/25 europale</w:t>
      </w:r>
      <w:r w:rsidR="00833D02">
        <w:t>t,</w:t>
      </w:r>
    </w:p>
    <w:p w14:paraId="715D954D" w14:textId="17996681" w:rsidR="00833D02" w:rsidRPr="00C26C6D" w:rsidRDefault="00833D02" w:rsidP="00833D02">
      <w:pPr>
        <w:pStyle w:val="Akapitzlist"/>
        <w:numPr>
          <w:ilvl w:val="0"/>
          <w:numId w:val="4"/>
        </w:numPr>
        <w:jc w:val="both"/>
      </w:pPr>
      <w:r>
        <w:t>Wszystkie miejsca rozładunku znajdują się na terenie Gminy Ślemień i zostaną wskazane przez Zamawiającego.</w:t>
      </w:r>
    </w:p>
    <w:sectPr w:rsidR="00833D02" w:rsidRPr="00C26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3BA"/>
    <w:multiLevelType w:val="hybridMultilevel"/>
    <w:tmpl w:val="4DA6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2182"/>
    <w:multiLevelType w:val="hybridMultilevel"/>
    <w:tmpl w:val="3FA89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03FFC"/>
    <w:multiLevelType w:val="hybridMultilevel"/>
    <w:tmpl w:val="4DE6F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47638"/>
    <w:multiLevelType w:val="hybridMultilevel"/>
    <w:tmpl w:val="4A54D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41674">
    <w:abstractNumId w:val="3"/>
  </w:num>
  <w:num w:numId="2" w16cid:durableId="205800520">
    <w:abstractNumId w:val="1"/>
  </w:num>
  <w:num w:numId="3" w16cid:durableId="1549880752">
    <w:abstractNumId w:val="0"/>
  </w:num>
  <w:num w:numId="4" w16cid:durableId="1317996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4D"/>
    <w:rsid w:val="00000E80"/>
    <w:rsid w:val="00005579"/>
    <w:rsid w:val="00066414"/>
    <w:rsid w:val="000A1C82"/>
    <w:rsid w:val="001471C9"/>
    <w:rsid w:val="001537E2"/>
    <w:rsid w:val="00167EBD"/>
    <w:rsid w:val="0017130B"/>
    <w:rsid w:val="002B376D"/>
    <w:rsid w:val="00372DCB"/>
    <w:rsid w:val="00385852"/>
    <w:rsid w:val="003D6814"/>
    <w:rsid w:val="003F1980"/>
    <w:rsid w:val="004071F1"/>
    <w:rsid w:val="005527D7"/>
    <w:rsid w:val="005F4E56"/>
    <w:rsid w:val="00734869"/>
    <w:rsid w:val="007B4289"/>
    <w:rsid w:val="007F506E"/>
    <w:rsid w:val="007F7B9F"/>
    <w:rsid w:val="00816A09"/>
    <w:rsid w:val="00830396"/>
    <w:rsid w:val="00833D02"/>
    <w:rsid w:val="008C20DE"/>
    <w:rsid w:val="008D174D"/>
    <w:rsid w:val="00982E5B"/>
    <w:rsid w:val="00990F3C"/>
    <w:rsid w:val="00A31EAE"/>
    <w:rsid w:val="00B66434"/>
    <w:rsid w:val="00B75390"/>
    <w:rsid w:val="00BF74B2"/>
    <w:rsid w:val="00C26C6D"/>
    <w:rsid w:val="00CD2094"/>
    <w:rsid w:val="00D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E9AD"/>
  <w15:chartTrackingRefBased/>
  <w15:docId w15:val="{941F7121-692B-4756-8CFE-94251FAE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1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1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1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1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1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1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1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1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1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1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174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174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17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17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17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17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1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1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1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1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1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17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174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174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1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174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17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Dyduch-Wiewióra</dc:creator>
  <cp:keywords/>
  <dc:description/>
  <cp:lastModifiedBy>Tomasz Józefiak</cp:lastModifiedBy>
  <cp:revision>2</cp:revision>
  <cp:lastPrinted>2025-12-01T07:49:00Z</cp:lastPrinted>
  <dcterms:created xsi:type="dcterms:W3CDTF">2025-12-01T11:41:00Z</dcterms:created>
  <dcterms:modified xsi:type="dcterms:W3CDTF">2025-12-01T11:41:00Z</dcterms:modified>
</cp:coreProperties>
</file>