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14F7" w14:textId="77777777"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1D26B8">
        <w:rPr>
          <w:b/>
          <w:sz w:val="22"/>
          <w:szCs w:val="22"/>
        </w:rPr>
        <w:t>6</w:t>
      </w:r>
      <w:r w:rsidRPr="004A5675">
        <w:rPr>
          <w:b/>
          <w:sz w:val="22"/>
          <w:szCs w:val="22"/>
        </w:rPr>
        <w:t xml:space="preserve"> do SWZ</w:t>
      </w:r>
    </w:p>
    <w:p w14:paraId="49A90C4A" w14:textId="77777777" w:rsidR="0085034C" w:rsidRPr="004A5675" w:rsidRDefault="0085034C" w:rsidP="0085034C">
      <w:pPr>
        <w:shd w:val="clear" w:color="auto" w:fill="FFFFFF"/>
        <w:spacing w:line="276" w:lineRule="auto"/>
        <w:jc w:val="center"/>
        <w:rPr>
          <w:b/>
          <w:sz w:val="22"/>
          <w:szCs w:val="22"/>
        </w:rPr>
      </w:pPr>
    </w:p>
    <w:p w14:paraId="75495470" w14:textId="77777777"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14:paraId="19393990" w14:textId="77777777" w:rsidR="0085034C" w:rsidRDefault="0085034C" w:rsidP="0085034C">
      <w:pPr>
        <w:shd w:val="clear" w:color="auto" w:fill="FFFFFF"/>
        <w:spacing w:line="276" w:lineRule="auto"/>
        <w:jc w:val="center"/>
        <w:rPr>
          <w:b/>
          <w:sz w:val="22"/>
          <w:szCs w:val="22"/>
        </w:rPr>
      </w:pPr>
      <w:r w:rsidRPr="004A5675">
        <w:rPr>
          <w:b/>
          <w:sz w:val="22"/>
          <w:szCs w:val="22"/>
        </w:rPr>
        <w:t>UMOWA Nr ……………….</w:t>
      </w:r>
    </w:p>
    <w:p w14:paraId="4361F9F1" w14:textId="77777777" w:rsidR="005A6C06" w:rsidRPr="004A5675" w:rsidRDefault="005A6C06" w:rsidP="005A6C06">
      <w:pPr>
        <w:spacing w:line="276" w:lineRule="auto"/>
        <w:jc w:val="center"/>
        <w:rPr>
          <w:b/>
          <w:sz w:val="22"/>
          <w:szCs w:val="22"/>
        </w:rPr>
      </w:pPr>
    </w:p>
    <w:p w14:paraId="20BE67F9" w14:textId="77777777" w:rsidR="005A6C06" w:rsidRPr="00F646EF" w:rsidRDefault="005A6C06" w:rsidP="005A6C06">
      <w:pPr>
        <w:spacing w:line="276" w:lineRule="auto"/>
        <w:jc w:val="both"/>
        <w:rPr>
          <w:sz w:val="22"/>
          <w:szCs w:val="22"/>
        </w:rPr>
      </w:pPr>
      <w:r w:rsidRPr="00F646EF">
        <w:rPr>
          <w:sz w:val="22"/>
          <w:szCs w:val="22"/>
        </w:rPr>
        <w:t>zawarta w dniu</w:t>
      </w:r>
      <w:r w:rsidR="00BF7660">
        <w:rPr>
          <w:sz w:val="22"/>
          <w:szCs w:val="22"/>
        </w:rPr>
        <w:t xml:space="preserve"> ……………..........</w:t>
      </w:r>
      <w:r w:rsidRPr="00F646EF">
        <w:rPr>
          <w:sz w:val="22"/>
          <w:szCs w:val="22"/>
        </w:rPr>
        <w:t xml:space="preserve">. w </w:t>
      </w:r>
      <w:r w:rsidR="000201B6">
        <w:rPr>
          <w:sz w:val="22"/>
          <w:szCs w:val="22"/>
        </w:rPr>
        <w:t>Ślemieniu</w:t>
      </w:r>
      <w:r w:rsidRPr="00F646EF">
        <w:rPr>
          <w:sz w:val="22"/>
          <w:szCs w:val="22"/>
        </w:rPr>
        <w:t xml:space="preserve"> pomiędzy:</w:t>
      </w:r>
    </w:p>
    <w:p w14:paraId="43A771A1" w14:textId="77777777" w:rsidR="000201B6" w:rsidRDefault="000201B6" w:rsidP="000201B6">
      <w:pPr>
        <w:spacing w:line="276" w:lineRule="auto"/>
        <w:jc w:val="both"/>
        <w:rPr>
          <w:sz w:val="22"/>
          <w:szCs w:val="22"/>
        </w:rPr>
      </w:pPr>
    </w:p>
    <w:p w14:paraId="09BF13D8" w14:textId="77777777" w:rsidR="000201B6" w:rsidRDefault="000201B6" w:rsidP="000201B6">
      <w:pPr>
        <w:spacing w:line="276" w:lineRule="auto"/>
        <w:jc w:val="both"/>
        <w:rPr>
          <w:rFonts w:eastAsia="Calibri"/>
          <w:sz w:val="22"/>
          <w:szCs w:val="24"/>
          <w:lang w:eastAsia="en-US"/>
        </w:rPr>
      </w:pPr>
      <w:r>
        <w:rPr>
          <w:rFonts w:eastAsia="Calibri"/>
          <w:b/>
          <w:sz w:val="22"/>
          <w:szCs w:val="24"/>
          <w:lang w:eastAsia="en-US"/>
        </w:rPr>
        <w:t xml:space="preserve">Gminą Ślemień </w:t>
      </w:r>
    </w:p>
    <w:p w14:paraId="0268FD98"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ul. Krakowska 148, 34-323 Ślemień, </w:t>
      </w:r>
    </w:p>
    <w:p w14:paraId="10D56592"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NIP: 5532511962, REGON: 072182700, </w:t>
      </w:r>
    </w:p>
    <w:p w14:paraId="65A6521A"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którą reprezentuje:</w:t>
      </w:r>
    </w:p>
    <w:p w14:paraId="38A8ABE7" w14:textId="77777777" w:rsidR="000201B6" w:rsidRDefault="000201B6" w:rsidP="000201B6">
      <w:pPr>
        <w:spacing w:line="276" w:lineRule="auto"/>
        <w:jc w:val="both"/>
        <w:rPr>
          <w:rFonts w:eastAsia="Calibri"/>
          <w:b/>
          <w:sz w:val="22"/>
          <w:szCs w:val="24"/>
          <w:lang w:eastAsia="en-US"/>
        </w:rPr>
      </w:pPr>
      <w:r>
        <w:rPr>
          <w:rFonts w:eastAsia="Calibri"/>
          <w:b/>
          <w:sz w:val="22"/>
          <w:szCs w:val="24"/>
          <w:lang w:eastAsia="en-US"/>
        </w:rPr>
        <w:t xml:space="preserve">Jarosław Krzak - Wójt Gminy Ślemień </w:t>
      </w:r>
    </w:p>
    <w:p w14:paraId="39D78B72" w14:textId="77777777" w:rsidR="000201B6" w:rsidRDefault="000201B6" w:rsidP="000201B6">
      <w:pPr>
        <w:spacing w:line="276" w:lineRule="auto"/>
        <w:jc w:val="both"/>
        <w:rPr>
          <w:rFonts w:eastAsia="Calibri"/>
          <w:b/>
          <w:sz w:val="22"/>
          <w:szCs w:val="24"/>
          <w:lang w:eastAsia="en-US"/>
        </w:rPr>
      </w:pPr>
      <w:r>
        <w:rPr>
          <w:rFonts w:eastAsia="Calibri"/>
          <w:sz w:val="22"/>
          <w:szCs w:val="24"/>
          <w:lang w:eastAsia="en-US"/>
        </w:rPr>
        <w:t>przy kontrasygnacie</w:t>
      </w:r>
      <w:r>
        <w:rPr>
          <w:rFonts w:eastAsia="Calibri"/>
          <w:b/>
          <w:sz w:val="22"/>
          <w:szCs w:val="24"/>
          <w:lang w:eastAsia="en-US"/>
        </w:rPr>
        <w:t xml:space="preserve"> Małgorzaty Myśliwiec – Skarbnika Gminy Ślemień</w:t>
      </w:r>
    </w:p>
    <w:p w14:paraId="1D0D55AE" w14:textId="77777777" w:rsidR="000201B6" w:rsidRDefault="000201B6" w:rsidP="000201B6">
      <w:pPr>
        <w:spacing w:line="276" w:lineRule="auto"/>
        <w:jc w:val="both"/>
        <w:rPr>
          <w:rFonts w:eastAsia="Calibri"/>
          <w:sz w:val="22"/>
          <w:szCs w:val="24"/>
          <w:lang w:eastAsia="en-US"/>
        </w:rPr>
      </w:pPr>
    </w:p>
    <w:p w14:paraId="239CAFB5" w14:textId="77777777" w:rsidR="00F646EF" w:rsidRPr="00F646EF" w:rsidRDefault="00F646EF" w:rsidP="00F646EF">
      <w:pPr>
        <w:spacing w:line="276" w:lineRule="auto"/>
        <w:jc w:val="both"/>
        <w:rPr>
          <w:sz w:val="22"/>
          <w:szCs w:val="22"/>
        </w:rPr>
      </w:pPr>
      <w:r w:rsidRPr="00F646EF">
        <w:rPr>
          <w:sz w:val="22"/>
          <w:szCs w:val="22"/>
        </w:rPr>
        <w:t xml:space="preserve">a </w:t>
      </w:r>
    </w:p>
    <w:p w14:paraId="4D0D6EC5" w14:textId="77777777" w:rsidR="00F646EF" w:rsidRPr="00F646EF" w:rsidRDefault="00F646EF" w:rsidP="00F646EF">
      <w:pPr>
        <w:spacing w:line="276" w:lineRule="auto"/>
        <w:jc w:val="both"/>
        <w:rPr>
          <w:sz w:val="22"/>
          <w:szCs w:val="22"/>
        </w:rPr>
      </w:pPr>
    </w:p>
    <w:p w14:paraId="175F685D" w14:textId="77777777" w:rsidR="00F646EF" w:rsidRPr="00F646EF" w:rsidRDefault="00F646EF" w:rsidP="00F646EF">
      <w:pPr>
        <w:spacing w:line="276" w:lineRule="auto"/>
        <w:jc w:val="both"/>
        <w:rPr>
          <w:sz w:val="22"/>
          <w:szCs w:val="22"/>
        </w:rPr>
      </w:pPr>
      <w:r w:rsidRPr="00F646EF">
        <w:rPr>
          <w:sz w:val="22"/>
          <w:szCs w:val="22"/>
        </w:rPr>
        <w:t xml:space="preserve">................................., </w:t>
      </w:r>
    </w:p>
    <w:p w14:paraId="423387BC" w14:textId="77777777" w:rsidR="00F646EF" w:rsidRPr="00F646EF" w:rsidRDefault="00F646EF" w:rsidP="00F646EF">
      <w:pPr>
        <w:spacing w:line="276" w:lineRule="auto"/>
        <w:jc w:val="both"/>
        <w:rPr>
          <w:sz w:val="22"/>
          <w:szCs w:val="22"/>
        </w:rPr>
      </w:pPr>
      <w:r w:rsidRPr="00F646EF">
        <w:rPr>
          <w:sz w:val="22"/>
          <w:szCs w:val="22"/>
        </w:rPr>
        <w:t>reprezentowanym przez:</w:t>
      </w:r>
    </w:p>
    <w:p w14:paraId="4DEB09DE" w14:textId="77777777" w:rsidR="00F646EF" w:rsidRPr="00F646EF" w:rsidRDefault="00F646EF" w:rsidP="00F646EF">
      <w:pPr>
        <w:spacing w:line="276" w:lineRule="auto"/>
        <w:jc w:val="both"/>
        <w:rPr>
          <w:sz w:val="22"/>
          <w:szCs w:val="22"/>
        </w:rPr>
      </w:pPr>
      <w:r w:rsidRPr="00F646EF">
        <w:rPr>
          <w:sz w:val="22"/>
          <w:szCs w:val="22"/>
        </w:rPr>
        <w:t>..................................</w:t>
      </w:r>
    </w:p>
    <w:p w14:paraId="4CE669EE" w14:textId="77777777" w:rsidR="00F646EF" w:rsidRPr="00F646EF" w:rsidRDefault="00F646EF" w:rsidP="00F646EF">
      <w:pPr>
        <w:spacing w:line="276" w:lineRule="auto"/>
        <w:jc w:val="both"/>
        <w:rPr>
          <w:sz w:val="22"/>
          <w:szCs w:val="22"/>
        </w:rPr>
      </w:pPr>
      <w:r w:rsidRPr="00F646EF">
        <w:rPr>
          <w:sz w:val="22"/>
          <w:szCs w:val="22"/>
        </w:rPr>
        <w:t xml:space="preserve">zwanym dalej „Wykonawcą”, </w:t>
      </w:r>
    </w:p>
    <w:p w14:paraId="3E7AB8F6" w14:textId="77777777" w:rsidR="00F646EF" w:rsidRPr="00F646EF" w:rsidRDefault="00F646EF" w:rsidP="00F646EF">
      <w:pPr>
        <w:spacing w:line="276" w:lineRule="auto"/>
        <w:jc w:val="both"/>
        <w:rPr>
          <w:sz w:val="22"/>
          <w:szCs w:val="22"/>
        </w:rPr>
      </w:pPr>
    </w:p>
    <w:p w14:paraId="0516859F" w14:textId="5BE2527C" w:rsidR="0085034C" w:rsidRPr="004A5675" w:rsidRDefault="004A58AD" w:rsidP="00F646EF">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bookmarkStart w:id="0" w:name="_Hlk116643094"/>
      <w:proofErr w:type="spellStart"/>
      <w:r w:rsidR="004B0FFE" w:rsidRPr="004B0FFE">
        <w:rPr>
          <w:sz w:val="22"/>
          <w:szCs w:val="22"/>
        </w:rPr>
        <w:t>t.j</w:t>
      </w:r>
      <w:proofErr w:type="spellEnd"/>
      <w:r w:rsidR="004B0FFE" w:rsidRPr="004B0FFE">
        <w:rPr>
          <w:sz w:val="22"/>
          <w:szCs w:val="22"/>
        </w:rPr>
        <w:t xml:space="preserve">. Dz. U. z 2022 r. poz. 1710 z </w:t>
      </w:r>
      <w:proofErr w:type="spellStart"/>
      <w:r w:rsidR="004B0FFE" w:rsidRPr="004B0FFE">
        <w:rPr>
          <w:sz w:val="22"/>
          <w:szCs w:val="22"/>
        </w:rPr>
        <w:t>późn</w:t>
      </w:r>
      <w:proofErr w:type="spellEnd"/>
      <w:r w:rsidR="004B0FFE" w:rsidRPr="004B0FFE">
        <w:rPr>
          <w:sz w:val="22"/>
          <w:szCs w:val="22"/>
        </w:rPr>
        <w:t>. zm.</w:t>
      </w:r>
      <w:bookmarkEnd w:id="0"/>
      <w:r w:rsidRPr="004A58AD">
        <w:rPr>
          <w:sz w:val="22"/>
          <w:szCs w:val="22"/>
        </w:rPr>
        <w:t>) zostaje zawarta umowa o następującej treści:</w:t>
      </w:r>
      <w:r w:rsidR="0085034C" w:rsidRPr="004A5675">
        <w:rPr>
          <w:sz w:val="22"/>
          <w:szCs w:val="22"/>
        </w:rPr>
        <w:t xml:space="preserve"> </w:t>
      </w:r>
    </w:p>
    <w:p w14:paraId="4C10C67B" w14:textId="77777777" w:rsidR="0085034C" w:rsidRPr="004A5675" w:rsidRDefault="0085034C" w:rsidP="0085034C">
      <w:pPr>
        <w:spacing w:line="276" w:lineRule="auto"/>
        <w:jc w:val="center"/>
        <w:rPr>
          <w:b/>
          <w:sz w:val="22"/>
          <w:szCs w:val="22"/>
        </w:rPr>
      </w:pPr>
    </w:p>
    <w:p w14:paraId="3A9B2C7C"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14:paraId="6E0655AE"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14:paraId="0411DCBD" w14:textId="77777777"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3C4E011F" w14:textId="77777777"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Integralne części niniejszej umowy stanowią następujące dokumenty:</w:t>
      </w:r>
    </w:p>
    <w:p w14:paraId="178DE086"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1) </w:t>
      </w:r>
      <w:r w:rsidRPr="00F647CC">
        <w:rPr>
          <w:sz w:val="22"/>
          <w:szCs w:val="22"/>
          <w:lang w:eastAsia="zh-CN"/>
        </w:rPr>
        <w:tab/>
      </w:r>
      <w:r w:rsidRPr="00F647CC">
        <w:rPr>
          <w:b/>
          <w:sz w:val="22"/>
          <w:szCs w:val="22"/>
          <w:lang w:eastAsia="zh-CN"/>
        </w:rPr>
        <w:t>Załącznik nr 1</w:t>
      </w:r>
      <w:r w:rsidRPr="00F647CC">
        <w:rPr>
          <w:sz w:val="22"/>
          <w:szCs w:val="22"/>
          <w:lang w:eastAsia="zh-CN"/>
        </w:rPr>
        <w:t xml:space="preserve"> – Specyfikacja Warunków Zamówienia (SWZ);</w:t>
      </w:r>
    </w:p>
    <w:p w14:paraId="38EB3B7D" w14:textId="3AA58576" w:rsidR="00F647CC" w:rsidRPr="00F647CC" w:rsidRDefault="00F647CC" w:rsidP="00F647CC">
      <w:pPr>
        <w:shd w:val="clear" w:color="auto" w:fill="FFFFFF"/>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2) </w:t>
      </w:r>
      <w:r w:rsidRPr="00F647CC">
        <w:rPr>
          <w:sz w:val="22"/>
          <w:szCs w:val="22"/>
          <w:lang w:eastAsia="zh-CN"/>
        </w:rPr>
        <w:tab/>
      </w:r>
      <w:r w:rsidRPr="00F647CC">
        <w:rPr>
          <w:b/>
          <w:sz w:val="22"/>
          <w:szCs w:val="22"/>
          <w:lang w:eastAsia="zh-CN"/>
        </w:rPr>
        <w:t>Załącznik nr 2</w:t>
      </w:r>
      <w:r w:rsidRPr="00F647CC">
        <w:rPr>
          <w:sz w:val="22"/>
          <w:szCs w:val="22"/>
          <w:lang w:eastAsia="zh-CN"/>
        </w:rPr>
        <w:t xml:space="preserve"> – Opis przedmiotu zamówienia (OPZ) – </w:t>
      </w:r>
      <w:r w:rsidR="0090613A">
        <w:rPr>
          <w:sz w:val="22"/>
          <w:szCs w:val="22"/>
          <w:lang w:eastAsia="zh-CN"/>
        </w:rPr>
        <w:t>Program Funkcjonalno-Użytkowy</w:t>
      </w:r>
      <w:r w:rsidR="004B0FFE">
        <w:rPr>
          <w:sz w:val="22"/>
          <w:szCs w:val="22"/>
          <w:lang w:eastAsia="zh-CN"/>
        </w:rPr>
        <w:t xml:space="preserve"> wraz z załącznikami</w:t>
      </w:r>
      <w:r w:rsidRPr="00F647CC">
        <w:rPr>
          <w:sz w:val="22"/>
          <w:szCs w:val="22"/>
          <w:lang w:eastAsia="zh-CN"/>
        </w:rPr>
        <w:t>;</w:t>
      </w:r>
    </w:p>
    <w:p w14:paraId="3355F6D7"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3) </w:t>
      </w:r>
      <w:r w:rsidRPr="00F647CC">
        <w:rPr>
          <w:sz w:val="22"/>
          <w:szCs w:val="22"/>
          <w:lang w:eastAsia="zh-CN"/>
        </w:rPr>
        <w:tab/>
      </w:r>
      <w:r w:rsidRPr="00F647CC">
        <w:rPr>
          <w:b/>
          <w:sz w:val="22"/>
          <w:szCs w:val="22"/>
          <w:lang w:eastAsia="zh-CN"/>
        </w:rPr>
        <w:t>Załącznik nr 3</w:t>
      </w:r>
      <w:r w:rsidRPr="00F647CC">
        <w:rPr>
          <w:sz w:val="22"/>
          <w:szCs w:val="22"/>
          <w:lang w:eastAsia="zh-CN"/>
        </w:rPr>
        <w:t xml:space="preserve"> – Oferta Wykonawcy z dnia …………………;</w:t>
      </w:r>
    </w:p>
    <w:p w14:paraId="03EB5413"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4)</w:t>
      </w:r>
      <w:r w:rsidRPr="00F647CC">
        <w:rPr>
          <w:sz w:val="22"/>
          <w:szCs w:val="22"/>
          <w:lang w:eastAsia="zh-CN"/>
        </w:rPr>
        <w:tab/>
      </w:r>
      <w:r w:rsidRPr="00F647CC">
        <w:rPr>
          <w:b/>
          <w:sz w:val="22"/>
          <w:szCs w:val="22"/>
          <w:lang w:eastAsia="zh-CN"/>
        </w:rPr>
        <w:t xml:space="preserve">Załącznik nr 4 </w:t>
      </w:r>
      <w:r w:rsidRPr="00F647CC">
        <w:rPr>
          <w:sz w:val="22"/>
          <w:szCs w:val="22"/>
          <w:lang w:eastAsia="zh-CN"/>
        </w:rPr>
        <w:t>– Wzór karty gwarancji jakości dla wykonanych robót budowlanych;</w:t>
      </w:r>
    </w:p>
    <w:p w14:paraId="3C913C8E" w14:textId="79280326" w:rsidR="00F647CC" w:rsidRPr="00F647CC" w:rsidRDefault="00F647CC" w:rsidP="00B05422">
      <w:pPr>
        <w:suppressAutoHyphens/>
        <w:autoSpaceDE w:val="0"/>
        <w:snapToGrid w:val="0"/>
        <w:spacing w:line="276" w:lineRule="auto"/>
        <w:ind w:left="851" w:hanging="426"/>
        <w:jc w:val="both"/>
        <w:rPr>
          <w:sz w:val="22"/>
          <w:szCs w:val="22"/>
          <w:lang w:eastAsia="zh-CN"/>
        </w:rPr>
      </w:pPr>
      <w:r w:rsidRPr="00F647CC">
        <w:rPr>
          <w:sz w:val="22"/>
          <w:szCs w:val="22"/>
          <w:lang w:eastAsia="zh-CN"/>
        </w:rPr>
        <w:t>5)</w:t>
      </w:r>
      <w:r w:rsidRPr="00F647CC">
        <w:rPr>
          <w:sz w:val="22"/>
          <w:szCs w:val="22"/>
          <w:lang w:eastAsia="zh-CN"/>
        </w:rPr>
        <w:tab/>
      </w:r>
      <w:r w:rsidRPr="00F647CC">
        <w:rPr>
          <w:b/>
          <w:sz w:val="22"/>
          <w:szCs w:val="22"/>
          <w:lang w:eastAsia="zh-CN"/>
        </w:rPr>
        <w:t>Załącznik nr 5</w:t>
      </w:r>
      <w:r w:rsidRPr="00F647CC">
        <w:rPr>
          <w:sz w:val="22"/>
          <w:szCs w:val="22"/>
          <w:lang w:eastAsia="zh-CN"/>
        </w:rPr>
        <w:t xml:space="preserve"> – Dowód wniesienia zabezpieczenia należytego wykonania umowy</w:t>
      </w:r>
      <w:r w:rsidR="00B05422">
        <w:rPr>
          <w:sz w:val="22"/>
          <w:szCs w:val="22"/>
          <w:lang w:eastAsia="zh-CN"/>
        </w:rPr>
        <w:t>.</w:t>
      </w:r>
    </w:p>
    <w:p w14:paraId="2ACCEFF9" w14:textId="1B198F30"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 xml:space="preserve">W przypadku rozbieżności zapisów poszczególnych dokumentów wymienionych w pkt 1) – </w:t>
      </w:r>
      <w:r w:rsidR="00B05422">
        <w:rPr>
          <w:sz w:val="22"/>
          <w:szCs w:val="22"/>
          <w:lang w:eastAsia="zh-CN"/>
        </w:rPr>
        <w:t>5</w:t>
      </w:r>
      <w:r w:rsidRPr="00F647CC">
        <w:rPr>
          <w:sz w:val="22"/>
          <w:szCs w:val="22"/>
          <w:lang w:eastAsia="zh-CN"/>
        </w:rPr>
        <w:t>) w stosunku do treści umowy w odniesieniu do tej samej kwestii, pierwszeństwo mają postanowienia zawarte w umowie, a następnie w dokumencie wymienionym we wskazanej wyżej kolejności.</w:t>
      </w:r>
    </w:p>
    <w:p w14:paraId="131EFBE0" w14:textId="77777777" w:rsid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Nagłówki umieszczone w tekście niniejszej umowy mają charakter informacyjny i nie mają wpływu na interpretacje niniejszej umowy. </w:t>
      </w:r>
    </w:p>
    <w:p w14:paraId="26B180BE" w14:textId="77777777" w:rsidR="001D3D47" w:rsidRPr="00F647CC" w:rsidRDefault="001D3D47" w:rsidP="00F647CC">
      <w:pPr>
        <w:suppressAutoHyphens/>
        <w:autoSpaceDE w:val="0"/>
        <w:snapToGrid w:val="0"/>
        <w:spacing w:line="276" w:lineRule="auto"/>
        <w:ind w:left="426" w:hanging="426"/>
        <w:jc w:val="both"/>
        <w:rPr>
          <w:sz w:val="22"/>
          <w:szCs w:val="22"/>
          <w:lang w:eastAsia="zh-CN"/>
        </w:rPr>
      </w:pPr>
    </w:p>
    <w:p w14:paraId="02A4ADA1"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14:paraId="02A59A3C" w14:textId="77777777"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14:paraId="261AB1BD"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69216423" w14:textId="77777777"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14:paraId="410B8C06" w14:textId="4AD29B06" w:rsidR="000A720B" w:rsidRPr="00674633" w:rsidRDefault="004A58AD" w:rsidP="005201CB">
      <w:pPr>
        <w:numPr>
          <w:ilvl w:val="0"/>
          <w:numId w:val="24"/>
        </w:numPr>
        <w:suppressAutoHyphens/>
        <w:snapToGrid w:val="0"/>
        <w:spacing w:line="276" w:lineRule="auto"/>
        <w:ind w:left="851" w:hanging="425"/>
        <w:jc w:val="both"/>
        <w:rPr>
          <w:sz w:val="22"/>
          <w:szCs w:val="22"/>
          <w:lang w:eastAsia="zh-CN"/>
        </w:rPr>
      </w:pPr>
      <w:r w:rsidRPr="004A58AD">
        <w:rPr>
          <w:sz w:val="22"/>
          <w:szCs w:val="22"/>
          <w:lang w:eastAsia="zh-CN"/>
        </w:rPr>
        <w:lastRenderedPageBreak/>
        <w:t xml:space="preserve">Umowa została zawarta w </w:t>
      </w:r>
      <w:r w:rsidRPr="004E2B4D">
        <w:rPr>
          <w:sz w:val="22"/>
          <w:szCs w:val="22"/>
          <w:lang w:eastAsia="zh-CN"/>
        </w:rPr>
        <w:t xml:space="preserve">oparciu o dokonany wybór oferty Wykonawcy w przeprowadzonym postępowania w </w:t>
      </w:r>
      <w:r w:rsidRPr="00674633">
        <w:rPr>
          <w:sz w:val="22"/>
          <w:szCs w:val="22"/>
          <w:lang w:eastAsia="zh-CN"/>
        </w:rPr>
        <w:t>trybie podstawowym bez przeprowadzenia negocjacji, na podstawie art. 275 pkt 1 ustawy z dnia 11 września 2019 r. Prawo zamówień publicznych (</w:t>
      </w:r>
      <w:proofErr w:type="spellStart"/>
      <w:r w:rsidR="004B0FFE" w:rsidRPr="004B0FFE">
        <w:rPr>
          <w:sz w:val="22"/>
          <w:szCs w:val="22"/>
          <w:lang w:eastAsia="zh-CN"/>
        </w:rPr>
        <w:t>t.j</w:t>
      </w:r>
      <w:proofErr w:type="spellEnd"/>
      <w:r w:rsidR="004B0FFE" w:rsidRPr="004B0FFE">
        <w:rPr>
          <w:sz w:val="22"/>
          <w:szCs w:val="22"/>
          <w:lang w:eastAsia="zh-CN"/>
        </w:rPr>
        <w:t xml:space="preserve">. Dz. U. z 2022 r. poz. 1710 z </w:t>
      </w:r>
      <w:proofErr w:type="spellStart"/>
      <w:r w:rsidR="004B0FFE" w:rsidRPr="004B0FFE">
        <w:rPr>
          <w:sz w:val="22"/>
          <w:szCs w:val="22"/>
          <w:lang w:eastAsia="zh-CN"/>
        </w:rPr>
        <w:t>późn</w:t>
      </w:r>
      <w:proofErr w:type="spellEnd"/>
      <w:r w:rsidR="004B0FFE" w:rsidRPr="004B0FFE">
        <w:rPr>
          <w:sz w:val="22"/>
          <w:szCs w:val="22"/>
          <w:lang w:eastAsia="zh-CN"/>
        </w:rPr>
        <w:t>. zm.</w:t>
      </w:r>
      <w:r w:rsidRPr="00674633">
        <w:rPr>
          <w:sz w:val="22"/>
          <w:szCs w:val="22"/>
          <w:lang w:eastAsia="zh-CN"/>
        </w:rPr>
        <w:t xml:space="preserve">). Nr sprawy: </w:t>
      </w:r>
      <w:r w:rsidR="004B0FFE" w:rsidRPr="004B0FFE">
        <w:rPr>
          <w:bCs/>
          <w:sz w:val="22"/>
          <w:szCs w:val="22"/>
          <w:lang w:eastAsia="zh-CN"/>
        </w:rPr>
        <w:t>ZP.271.2.1.2023</w:t>
      </w:r>
      <w:r w:rsidR="000A720B" w:rsidRPr="00674633">
        <w:rPr>
          <w:sz w:val="22"/>
          <w:szCs w:val="22"/>
          <w:lang w:eastAsia="zh-CN"/>
        </w:rPr>
        <w:t>.</w:t>
      </w:r>
    </w:p>
    <w:p w14:paraId="73079EF0" w14:textId="72D274A9" w:rsidR="00F647CC" w:rsidRPr="00674633" w:rsidRDefault="002F4001" w:rsidP="0090613A">
      <w:pPr>
        <w:numPr>
          <w:ilvl w:val="0"/>
          <w:numId w:val="24"/>
        </w:numPr>
        <w:suppressAutoHyphens/>
        <w:snapToGrid w:val="0"/>
        <w:spacing w:line="276" w:lineRule="auto"/>
        <w:ind w:left="851" w:hanging="425"/>
        <w:jc w:val="both"/>
        <w:rPr>
          <w:sz w:val="22"/>
          <w:szCs w:val="22"/>
          <w:lang w:eastAsia="zh-CN"/>
        </w:rPr>
      </w:pPr>
      <w:r w:rsidRPr="00674633">
        <w:rPr>
          <w:sz w:val="22"/>
          <w:szCs w:val="22"/>
          <w:lang w:eastAsia="zh-CN"/>
        </w:rPr>
        <w:t xml:space="preserve">Zamówienie dofinansowywane </w:t>
      </w:r>
      <w:r w:rsidRPr="00822B74">
        <w:rPr>
          <w:sz w:val="22"/>
          <w:szCs w:val="22"/>
          <w:lang w:eastAsia="zh-CN"/>
        </w:rPr>
        <w:t>jest</w:t>
      </w:r>
      <w:r w:rsidR="0090613A" w:rsidRPr="00822B74">
        <w:rPr>
          <w:sz w:val="22"/>
          <w:szCs w:val="22"/>
          <w:lang w:eastAsia="zh-CN"/>
        </w:rPr>
        <w:t xml:space="preserve"> </w:t>
      </w:r>
      <w:r w:rsidR="005510C4" w:rsidRPr="005510C4">
        <w:rPr>
          <w:sz w:val="22"/>
        </w:rPr>
        <w:t xml:space="preserve">95 % z </w:t>
      </w:r>
      <w:r w:rsidR="005510C4" w:rsidRPr="005510C4">
        <w:rPr>
          <w:b/>
          <w:bCs/>
          <w:sz w:val="22"/>
        </w:rPr>
        <w:t>Programu Rządowego Funduszu Polski Ład: Program Inwestycji Strategicznych</w:t>
      </w:r>
      <w:r w:rsidR="005510C4" w:rsidRPr="005510C4">
        <w:rPr>
          <w:sz w:val="22"/>
        </w:rPr>
        <w:t xml:space="preserve">, zaś w 5 % z </w:t>
      </w:r>
      <w:r w:rsidR="005510C4" w:rsidRPr="005510C4">
        <w:rPr>
          <w:b/>
          <w:bCs/>
          <w:sz w:val="22"/>
        </w:rPr>
        <w:t>Rządowego Funduszu Inwestycji Lokalnych</w:t>
      </w:r>
      <w:r w:rsidR="00450C20" w:rsidRPr="00822B74">
        <w:rPr>
          <w:bCs/>
          <w:sz w:val="22"/>
        </w:rPr>
        <w:t>;</w:t>
      </w:r>
    </w:p>
    <w:p w14:paraId="06695873" w14:textId="77777777" w:rsidR="004A5675" w:rsidRPr="007F5D93" w:rsidRDefault="00BC4E87" w:rsidP="004A5675">
      <w:pPr>
        <w:suppressAutoHyphens/>
        <w:snapToGrid w:val="0"/>
        <w:spacing w:line="276" w:lineRule="auto"/>
        <w:ind w:left="851" w:hanging="425"/>
        <w:jc w:val="both"/>
        <w:rPr>
          <w:sz w:val="22"/>
          <w:szCs w:val="22"/>
          <w:lang w:eastAsia="zh-CN"/>
        </w:rPr>
      </w:pPr>
      <w:r w:rsidRPr="00674633">
        <w:rPr>
          <w:sz w:val="22"/>
          <w:szCs w:val="22"/>
          <w:lang w:eastAsia="zh-CN"/>
        </w:rPr>
        <w:t>3</w:t>
      </w:r>
      <w:r w:rsidR="000A720B" w:rsidRPr="00674633">
        <w:rPr>
          <w:sz w:val="22"/>
          <w:szCs w:val="22"/>
          <w:lang w:eastAsia="zh-CN"/>
        </w:rPr>
        <w:t>)</w:t>
      </w:r>
      <w:r w:rsidR="000A720B" w:rsidRPr="00674633">
        <w:rPr>
          <w:sz w:val="22"/>
          <w:szCs w:val="22"/>
          <w:lang w:eastAsia="zh-CN"/>
        </w:rPr>
        <w:tab/>
      </w:r>
      <w:r w:rsidR="004A5675" w:rsidRPr="00674633">
        <w:rPr>
          <w:sz w:val="22"/>
          <w:szCs w:val="22"/>
          <w:lang w:eastAsia="zh-CN"/>
        </w:rPr>
        <w:t>Zamawiający jest uprawniony do przeprowadzenia</w:t>
      </w:r>
      <w:r w:rsidR="004A5675" w:rsidRPr="007F5D93">
        <w:rPr>
          <w:sz w:val="22"/>
          <w:szCs w:val="22"/>
          <w:lang w:eastAsia="zh-CN"/>
        </w:rPr>
        <w:t xml:space="preserve"> robót budowlanych w zakresie przedmiotu niniejszej Umowy.</w:t>
      </w:r>
    </w:p>
    <w:p w14:paraId="1272DF9D" w14:textId="77777777" w:rsidR="004A5675" w:rsidRPr="004A5675" w:rsidRDefault="00BC4E87" w:rsidP="004A5675">
      <w:pPr>
        <w:suppressAutoHyphens/>
        <w:snapToGrid w:val="0"/>
        <w:spacing w:line="276" w:lineRule="auto"/>
        <w:ind w:left="851" w:hanging="425"/>
        <w:jc w:val="both"/>
        <w:rPr>
          <w:sz w:val="22"/>
          <w:szCs w:val="22"/>
          <w:lang w:eastAsia="zh-CN"/>
        </w:rPr>
      </w:pPr>
      <w:r w:rsidRPr="007F5D93">
        <w:rPr>
          <w:sz w:val="22"/>
          <w:szCs w:val="22"/>
          <w:lang w:eastAsia="zh-CN"/>
        </w:rPr>
        <w:t>4</w:t>
      </w:r>
      <w:r w:rsidR="004A5675" w:rsidRPr="007F5D93">
        <w:rPr>
          <w:sz w:val="22"/>
          <w:szCs w:val="22"/>
          <w:lang w:eastAsia="zh-CN"/>
        </w:rPr>
        <w:t xml:space="preserve">) </w:t>
      </w:r>
      <w:r w:rsidR="004A5675" w:rsidRPr="007F5D93">
        <w:rPr>
          <w:sz w:val="22"/>
          <w:szCs w:val="22"/>
          <w:lang w:eastAsia="zh-CN"/>
        </w:rPr>
        <w:tab/>
        <w:t>Zamawiaj</w:t>
      </w:r>
      <w:r w:rsidR="004A5675" w:rsidRPr="007F5D93">
        <w:rPr>
          <w:rFonts w:eastAsia="TimesNewRoman"/>
          <w:sz w:val="22"/>
          <w:szCs w:val="22"/>
          <w:lang w:eastAsia="zh-CN"/>
        </w:rPr>
        <w:t>ą</w:t>
      </w:r>
      <w:r w:rsidR="004A5675" w:rsidRPr="007F5D93">
        <w:rPr>
          <w:sz w:val="22"/>
          <w:szCs w:val="22"/>
          <w:lang w:eastAsia="zh-CN"/>
        </w:rPr>
        <w:t xml:space="preserve">cy dysponuje </w:t>
      </w:r>
      <w:r w:rsidR="004A5675" w:rsidRPr="007F5D93">
        <w:rPr>
          <w:rFonts w:eastAsia="TimesNewRoman"/>
          <w:sz w:val="22"/>
          <w:szCs w:val="22"/>
          <w:lang w:eastAsia="zh-CN"/>
        </w:rPr>
        <w:t>ś</w:t>
      </w:r>
      <w:r w:rsidR="004A5675" w:rsidRPr="007F5D93">
        <w:rPr>
          <w:sz w:val="22"/>
          <w:szCs w:val="22"/>
          <w:lang w:eastAsia="zh-CN"/>
        </w:rPr>
        <w:t>rodkami finansowymi</w:t>
      </w:r>
      <w:r w:rsidR="004A5675" w:rsidRPr="004A5675">
        <w:rPr>
          <w:sz w:val="22"/>
          <w:szCs w:val="22"/>
          <w:lang w:eastAsia="zh-CN"/>
        </w:rPr>
        <w:t>,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14:paraId="5BF9477A" w14:textId="77777777"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14:paraId="0537EB11"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14:paraId="4D419330"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67B87220" w14:textId="58DB958F"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004B0FFE" w:rsidRPr="004A5675">
        <w:rPr>
          <w:sz w:val="22"/>
          <w:szCs w:val="22"/>
          <w:lang w:eastAsia="zh-CN"/>
        </w:rPr>
        <w:t>że</w:t>
      </w:r>
      <w:r w:rsidRPr="004A5675">
        <w:rPr>
          <w:sz w:val="22"/>
          <w:szCs w:val="22"/>
          <w:lang w:eastAsia="zh-CN"/>
        </w:rPr>
        <w:t xml:space="preserv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 wykonanie robót budowlanych będących przedmiotem umowy.</w:t>
      </w:r>
    </w:p>
    <w:p w14:paraId="29FF1FBA"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3B70DDD7"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14:paraId="73FB4E94"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14:paraId="0B027CEE" w14:textId="77777777" w:rsidR="004A5675" w:rsidRPr="004A5675" w:rsidRDefault="004A5675" w:rsidP="004A5675">
      <w:pPr>
        <w:suppressAutoHyphens/>
        <w:autoSpaceDE w:val="0"/>
        <w:snapToGrid w:val="0"/>
        <w:spacing w:line="276" w:lineRule="auto"/>
        <w:ind w:left="675" w:hanging="675"/>
        <w:jc w:val="both"/>
        <w:rPr>
          <w:sz w:val="22"/>
          <w:szCs w:val="22"/>
          <w:lang w:eastAsia="zh-CN"/>
        </w:rPr>
      </w:pPr>
    </w:p>
    <w:p w14:paraId="797F5EF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14:paraId="266C40BE"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14:paraId="21FC8647"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FB80FAE" w14:textId="694708FB" w:rsidR="005A6C06" w:rsidRPr="00A6283E" w:rsidRDefault="005A6C06" w:rsidP="00A6283E">
      <w:pPr>
        <w:widowControl w:val="0"/>
        <w:numPr>
          <w:ilvl w:val="0"/>
          <w:numId w:val="31"/>
        </w:numPr>
        <w:suppressAutoHyphens/>
        <w:autoSpaceDE w:val="0"/>
        <w:spacing w:line="276" w:lineRule="auto"/>
        <w:ind w:left="426" w:hanging="426"/>
        <w:jc w:val="both"/>
        <w:rPr>
          <w:sz w:val="22"/>
          <w:szCs w:val="22"/>
        </w:rPr>
      </w:pPr>
      <w:r w:rsidRPr="00A6283E">
        <w:rPr>
          <w:sz w:val="22"/>
          <w:szCs w:val="22"/>
        </w:rPr>
        <w:t xml:space="preserve">Przedmiotem niniejszego zamówienia są roboty budowlane, obejmujące zadanie pn.: </w:t>
      </w:r>
      <w:r w:rsidRPr="00A6283E">
        <w:rPr>
          <w:b/>
          <w:i/>
          <w:sz w:val="22"/>
          <w:szCs w:val="22"/>
        </w:rPr>
        <w:t>„</w:t>
      </w:r>
      <w:r w:rsidR="004B0FFE" w:rsidRPr="004B0FFE">
        <w:rPr>
          <w:b/>
          <w:i/>
          <w:color w:val="222222"/>
          <w:sz w:val="22"/>
          <w:szCs w:val="22"/>
          <w:shd w:val="clear" w:color="auto" w:fill="FFFFFF"/>
        </w:rPr>
        <w:t>Zaprojektowanie i wykonanie robót pn.: „Przebudowa dróg gminnych polegająca na remoncie w Ślemieniu”</w:t>
      </w:r>
      <w:r w:rsidRPr="00A6283E">
        <w:rPr>
          <w:b/>
          <w:i/>
          <w:sz w:val="22"/>
          <w:szCs w:val="22"/>
        </w:rPr>
        <w:t xml:space="preserve">”, </w:t>
      </w:r>
      <w:r w:rsidRPr="00A6283E">
        <w:rPr>
          <w:b/>
          <w:sz w:val="22"/>
          <w:szCs w:val="22"/>
        </w:rPr>
        <w:t>realizowane w systemie zaprojektuj i wybuduj</w:t>
      </w:r>
      <w:r w:rsidRPr="00A6283E">
        <w:rPr>
          <w:sz w:val="22"/>
          <w:szCs w:val="22"/>
        </w:rPr>
        <w:t xml:space="preserve">. </w:t>
      </w:r>
    </w:p>
    <w:p w14:paraId="033E87C4" w14:textId="77777777" w:rsidR="005A6C06" w:rsidRPr="005A6C06" w:rsidRDefault="005A6C06" w:rsidP="005A6C06">
      <w:pPr>
        <w:widowControl w:val="0"/>
        <w:numPr>
          <w:ilvl w:val="0"/>
          <w:numId w:val="31"/>
        </w:numPr>
        <w:suppressAutoHyphens/>
        <w:autoSpaceDE w:val="0"/>
        <w:spacing w:line="276" w:lineRule="auto"/>
        <w:ind w:left="426" w:hanging="426"/>
        <w:jc w:val="both"/>
        <w:rPr>
          <w:sz w:val="22"/>
          <w:szCs w:val="22"/>
        </w:rPr>
      </w:pPr>
      <w:r w:rsidRPr="005A6C06">
        <w:rPr>
          <w:sz w:val="22"/>
          <w:szCs w:val="22"/>
        </w:rPr>
        <w:t>W ramach zamówienia, Wykonawca zobowiązany będzie:</w:t>
      </w:r>
    </w:p>
    <w:p w14:paraId="7A454917" w14:textId="77777777" w:rsidR="004B0FFE" w:rsidRPr="004B0FFE" w:rsidRDefault="004B0FFE" w:rsidP="004B0FFE">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 dokumentację projektową, w tym projekt budowlano-wykonawczy, kosztorys inwestorski wraz z przedmiarem robót, specyfikację techniczną wykonania i odbioru robót, wraz z uzyskaniem prawomocnej decyzji pozwolenia na budowę albo dokonaniem zgłoszenia robót dla przedmiotu zamówienia dla wszystkich zadań objętych zamówieniem;</w:t>
      </w:r>
    </w:p>
    <w:p w14:paraId="2734AA02" w14:textId="4F11F8FB" w:rsidR="00F647CC" w:rsidRPr="002E6F5E" w:rsidRDefault="004B0FFE" w:rsidP="004B0FFE">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 roboty budowlane w zakresie zadań objętych zamówieniem, w oparciu o opracowane i zaakceptowane przez Zamawiającego dokumentacje projektowe i uzyskane pozwolenia na budowę oraz uzyskać prawomocne pozwolenia na użytkowania albo zgłoszenia zakończenia robót</w:t>
      </w:r>
      <w:r w:rsidR="005A6C06" w:rsidRPr="005A6C06">
        <w:rPr>
          <w:sz w:val="22"/>
          <w:szCs w:val="22"/>
        </w:rPr>
        <w:t>.</w:t>
      </w:r>
    </w:p>
    <w:p w14:paraId="2A6AD037" w14:textId="4C735D14" w:rsidR="004A5675" w:rsidRPr="00F647CC" w:rsidRDefault="004A5675" w:rsidP="005201CB">
      <w:pPr>
        <w:numPr>
          <w:ilvl w:val="0"/>
          <w:numId w:val="3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w:t>
      </w:r>
      <w:r w:rsidR="00F647CC">
        <w:rPr>
          <w:sz w:val="22"/>
          <w:szCs w:val="22"/>
          <w:lang w:eastAsia="zh-CN"/>
        </w:rPr>
        <w:t xml:space="preserve">umowy należy wykonać zgodnie z </w:t>
      </w:r>
      <w:r w:rsidR="00F647CC" w:rsidRPr="00F647CC">
        <w:rPr>
          <w:sz w:val="22"/>
          <w:szCs w:val="22"/>
          <w:lang w:eastAsia="zh-CN"/>
        </w:rPr>
        <w:t>Opis</w:t>
      </w:r>
      <w:r w:rsidR="00F647CC">
        <w:rPr>
          <w:sz w:val="22"/>
          <w:szCs w:val="22"/>
          <w:lang w:eastAsia="zh-CN"/>
        </w:rPr>
        <w:t>em</w:t>
      </w:r>
      <w:r w:rsidR="00F647CC" w:rsidRPr="00F647CC">
        <w:rPr>
          <w:sz w:val="22"/>
          <w:szCs w:val="22"/>
          <w:lang w:eastAsia="zh-CN"/>
        </w:rPr>
        <w:t xml:space="preserve"> Przedmiotu Zamówienia (OPZ) </w:t>
      </w:r>
      <w:r w:rsidR="002E6F5E">
        <w:rPr>
          <w:sz w:val="22"/>
          <w:szCs w:val="22"/>
          <w:lang w:eastAsia="zh-CN"/>
        </w:rPr>
        <w:t>–</w:t>
      </w:r>
      <w:r w:rsidR="00F647CC" w:rsidRPr="00F647CC">
        <w:rPr>
          <w:sz w:val="22"/>
          <w:szCs w:val="22"/>
          <w:lang w:eastAsia="zh-CN"/>
        </w:rPr>
        <w:t xml:space="preserve"> </w:t>
      </w:r>
      <w:r w:rsidR="002E6F5E">
        <w:rPr>
          <w:sz w:val="22"/>
          <w:szCs w:val="22"/>
          <w:lang w:eastAsia="zh-CN"/>
        </w:rPr>
        <w:t>Programem Funkcjonalno-Użytkowym</w:t>
      </w:r>
      <w:r w:rsidR="004B0FFE">
        <w:rPr>
          <w:sz w:val="22"/>
          <w:szCs w:val="22"/>
          <w:lang w:eastAsia="zh-CN"/>
        </w:rPr>
        <w:t xml:space="preserve"> wraz z załącznikami</w:t>
      </w:r>
      <w:r w:rsidR="00F647CC">
        <w:rPr>
          <w:sz w:val="22"/>
          <w:szCs w:val="22"/>
          <w:lang w:eastAsia="zh-CN"/>
        </w:rPr>
        <w:t xml:space="preserve">, a ponadto </w:t>
      </w:r>
      <w:r w:rsidRPr="00F647CC">
        <w:rPr>
          <w:sz w:val="22"/>
          <w:szCs w:val="22"/>
          <w:lang w:eastAsia="zh-CN"/>
        </w:rPr>
        <w:t>z należytą starannością, z zasadami sztuki budowlanej, współczesnej wiedzy technicznej, zgodnie z obowiązującymi w tym zakresie przepisami i</w:t>
      </w:r>
      <w:r w:rsidR="00E23C17" w:rsidRPr="00F647CC">
        <w:rPr>
          <w:sz w:val="22"/>
          <w:szCs w:val="22"/>
          <w:lang w:eastAsia="zh-CN"/>
        </w:rPr>
        <w:t xml:space="preserve"> normami wspólnymi Unii  Europejskiej</w:t>
      </w:r>
      <w:r w:rsidRPr="00F647CC">
        <w:rPr>
          <w:sz w:val="22"/>
          <w:szCs w:val="22"/>
          <w:lang w:eastAsia="zh-CN"/>
        </w:rPr>
        <w:t>, a w dalszej kolejności</w:t>
      </w:r>
      <w:r w:rsidR="00E23C17" w:rsidRPr="00F647CC">
        <w:rPr>
          <w:sz w:val="22"/>
          <w:szCs w:val="22"/>
          <w:lang w:eastAsia="zh-CN"/>
        </w:rPr>
        <w:t xml:space="preserve"> normami </w:t>
      </w:r>
      <w:r w:rsidR="00E23C17" w:rsidRPr="00F647CC">
        <w:rPr>
          <w:sz w:val="22"/>
          <w:szCs w:val="22"/>
          <w:lang w:eastAsia="zh-CN"/>
        </w:rPr>
        <w:lastRenderedPageBreak/>
        <w:t>polskimi, w szczególności zawartymi w Prawie budowlanym</w:t>
      </w:r>
      <w:r w:rsidRPr="00F647CC">
        <w:rPr>
          <w:sz w:val="22"/>
          <w:szCs w:val="22"/>
          <w:lang w:eastAsia="zh-CN"/>
        </w:rPr>
        <w:t>, zgodnie ze złożoną ofertą, warunkami przetargu oraz zgodnie z ustaleniami poczynionymi z Zamawiającym, z zastrzeżeniem, iż ustalenia te nie mogą wykraczać poza przedmiot umowy oraz nie mogą być sprzeczne z zasadami wiedzy technicznej lub sztuką budowlaną.</w:t>
      </w:r>
    </w:p>
    <w:p w14:paraId="5EC29E61" w14:textId="00AAF2EC" w:rsidR="00260CCC" w:rsidRPr="001747A4" w:rsidRDefault="008E2429" w:rsidP="005201CB">
      <w:pPr>
        <w:numPr>
          <w:ilvl w:val="0"/>
          <w:numId w:val="31"/>
        </w:numPr>
        <w:tabs>
          <w:tab w:val="left" w:pos="426"/>
        </w:tabs>
        <w:suppressAutoHyphens/>
        <w:snapToGrid w:val="0"/>
        <w:spacing w:line="276" w:lineRule="auto"/>
        <w:ind w:left="426" w:hanging="426"/>
        <w:jc w:val="both"/>
        <w:rPr>
          <w:sz w:val="22"/>
          <w:szCs w:val="22"/>
          <w:lang w:eastAsia="zh-CN"/>
        </w:rPr>
      </w:pPr>
      <w:r w:rsidRPr="008E2429">
        <w:rPr>
          <w:sz w:val="22"/>
          <w:szCs w:val="22"/>
          <w:lang w:eastAsia="zh-CN"/>
        </w:rPr>
        <w:t>Wykonawca oświadcza, iż 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4B0FFE" w:rsidRPr="004B0FFE">
        <w:rPr>
          <w:bCs/>
          <w:sz w:val="22"/>
          <w:szCs w:val="22"/>
          <w:lang w:eastAsia="zh-CN"/>
        </w:rPr>
        <w:t>t.j</w:t>
      </w:r>
      <w:proofErr w:type="spellEnd"/>
      <w:r w:rsidR="004B0FFE" w:rsidRPr="004B0FFE">
        <w:rPr>
          <w:bCs/>
          <w:sz w:val="22"/>
          <w:szCs w:val="22"/>
          <w:lang w:eastAsia="zh-CN"/>
        </w:rPr>
        <w:t xml:space="preserve">. Dz. U. z 2022 r. poz. 1510 z </w:t>
      </w:r>
      <w:proofErr w:type="spellStart"/>
      <w:r w:rsidR="004B0FFE" w:rsidRPr="004B0FFE">
        <w:rPr>
          <w:bCs/>
          <w:sz w:val="22"/>
          <w:szCs w:val="22"/>
          <w:lang w:eastAsia="zh-CN"/>
        </w:rPr>
        <w:t>późn</w:t>
      </w:r>
      <w:proofErr w:type="spellEnd"/>
      <w:r w:rsidR="004B0FFE" w:rsidRPr="004B0FFE">
        <w:rPr>
          <w:bCs/>
          <w:sz w:val="22"/>
          <w:szCs w:val="22"/>
          <w:lang w:eastAsia="zh-CN"/>
        </w:rPr>
        <w:t>. zm.</w:t>
      </w:r>
      <w:r w:rsidRPr="008E2429">
        <w:rPr>
          <w:sz w:val="22"/>
          <w:szCs w:val="22"/>
          <w:lang w:eastAsia="zh-CN"/>
        </w:rPr>
        <w:t>) – z wyłączeniem osób pełniących samodzielne funkcje techniczne w budownictwie, stosowanie do art. 12 i nast. ustawy Prawo budowlane, są zatrudni przez Wykonawcę na podstawie stosunku pracy</w:t>
      </w:r>
    </w:p>
    <w:p w14:paraId="6B42C541" w14:textId="77777777" w:rsidR="004A58AD" w:rsidRPr="008F1219" w:rsidRDefault="004A58AD" w:rsidP="005201CB">
      <w:pPr>
        <w:numPr>
          <w:ilvl w:val="0"/>
          <w:numId w:val="25"/>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14:paraId="7B963C88" w14:textId="77777777"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1" w:name="_Hlk65657193"/>
      <w:r w:rsidRPr="008F1219">
        <w:rPr>
          <w:sz w:val="22"/>
        </w:rPr>
        <w:t>oświadczenia zatrudnionego pracownika,</w:t>
      </w:r>
    </w:p>
    <w:p w14:paraId="4D9D193A" w14:textId="77777777"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14:paraId="1EDDAE99" w14:textId="77777777"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14:paraId="397FE5F8" w14:textId="77777777"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14:paraId="7AA63262" w14:textId="77777777"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1"/>
      <w:r>
        <w:rPr>
          <w:sz w:val="22"/>
        </w:rPr>
        <w:t xml:space="preserve"> – w terminie 3 </w:t>
      </w:r>
      <w:r w:rsidRPr="008F1219">
        <w:rPr>
          <w:sz w:val="22"/>
        </w:rPr>
        <w:t>dni od daty otrzymania wezwania.</w:t>
      </w:r>
    </w:p>
    <w:p w14:paraId="54E7CAE4" w14:textId="77777777" w:rsidR="004A58AD" w:rsidRDefault="004A58AD" w:rsidP="005201CB">
      <w:pPr>
        <w:numPr>
          <w:ilvl w:val="0"/>
          <w:numId w:val="25"/>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14:paraId="5B5F7F3E"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w:t>
      </w:r>
      <w:r>
        <w:rPr>
          <w:sz w:val="22"/>
        </w:rPr>
        <w:t>zenia zatrudnionego pracownika,</w:t>
      </w:r>
    </w:p>
    <w:p w14:paraId="79A1555F"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oświadczenia Wykonawcy o zatrudnieniu pracown</w:t>
      </w:r>
      <w:r>
        <w:rPr>
          <w:sz w:val="22"/>
        </w:rPr>
        <w:t>ika na podstawie umowy o pracę,</w:t>
      </w:r>
    </w:p>
    <w:p w14:paraId="3D551446"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14:paraId="03F79787"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innych dokumentów</w:t>
      </w:r>
    </w:p>
    <w:p w14:paraId="4C7CBE34" w14:textId="77777777"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14:paraId="6899B884" w14:textId="77777777"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14:paraId="6C4881CF"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14:paraId="34A8C495" w14:textId="77777777"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14:paraId="7F2ADE06" w14:textId="77777777" w:rsidR="004B0FFE" w:rsidRPr="00F647CC" w:rsidRDefault="004B0FFE" w:rsidP="004B0FFE">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A949AC5"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 xml:space="preserve">Przedmiot umowy wykonany zostanie z nowych materiałów dostarczonych na teren budowy przez Wykonawcę.  </w:t>
      </w:r>
    </w:p>
    <w:p w14:paraId="22024485" w14:textId="4B6C077C"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Materiały, o których mowa w ust. 1, powinny odpowiadać co do jakości wymaganiom określonym ustawą z dnia 16 kwietnia 2004 r. o wyrobach budowlanych (</w:t>
      </w:r>
      <w:proofErr w:type="spellStart"/>
      <w:r w:rsidRPr="004B0FFE">
        <w:rPr>
          <w:sz w:val="22"/>
          <w:szCs w:val="22"/>
          <w:lang w:eastAsia="zh-CN"/>
        </w:rPr>
        <w:t>t.j</w:t>
      </w:r>
      <w:proofErr w:type="spellEnd"/>
      <w:r w:rsidRPr="004B0FFE">
        <w:rPr>
          <w:sz w:val="22"/>
          <w:szCs w:val="22"/>
          <w:lang w:eastAsia="zh-CN"/>
        </w:rPr>
        <w:t>. Dz. U. z 2021 r. poz. 1213</w:t>
      </w:r>
      <w:r w:rsidRPr="00F647CC">
        <w:rPr>
          <w:sz w:val="22"/>
          <w:szCs w:val="22"/>
          <w:lang w:eastAsia="zh-CN"/>
        </w:rPr>
        <w:t xml:space="preserve">) oraz wymaganiom określonym w dokumentacji </w:t>
      </w:r>
      <w:r>
        <w:rPr>
          <w:sz w:val="22"/>
          <w:szCs w:val="22"/>
          <w:lang w:eastAsia="zh-CN"/>
        </w:rPr>
        <w:t>zamówienia</w:t>
      </w:r>
      <w:r w:rsidRPr="00F647CC">
        <w:rPr>
          <w:sz w:val="22"/>
          <w:szCs w:val="22"/>
          <w:lang w:eastAsia="zh-CN"/>
        </w:rPr>
        <w:t>.</w:t>
      </w:r>
    </w:p>
    <w:p w14:paraId="4C0B6AB2" w14:textId="206A0BEE"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Wykonawca będzie przeprowadzać pomiary i badania materiałów oraz robót zgodnie z obowiązującymi w tym zakresie przepisami. Wykonawca zobowiązany jest na każde żądanie </w:t>
      </w:r>
      <w:r w:rsidRPr="00F647CC">
        <w:rPr>
          <w:sz w:val="22"/>
          <w:szCs w:val="22"/>
          <w:lang w:eastAsia="zh-CN"/>
        </w:rPr>
        <w:lastRenderedPageBreak/>
        <w:t xml:space="preserve">Inspektora/ów Nadzoru i/lub Zamawiającego okazać na każdym etapie realizacji robót świadectwa dopuszczające materiał/materiały do obrotu i stosowania w budownictwie. </w:t>
      </w:r>
    </w:p>
    <w:p w14:paraId="6D091A55" w14:textId="1E9E5615"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4.</w:t>
      </w:r>
      <w:r w:rsidRPr="00F647CC">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w:t>
      </w:r>
      <w:r>
        <w:rPr>
          <w:sz w:val="22"/>
          <w:szCs w:val="22"/>
          <w:lang w:eastAsia="zh-CN"/>
        </w:rPr>
        <w:t>a</w:t>
      </w:r>
      <w:r w:rsidRPr="00F647CC">
        <w:rPr>
          <w:sz w:val="22"/>
          <w:szCs w:val="22"/>
          <w:lang w:eastAsia="zh-CN"/>
        </w:rPr>
        <w:t xml:space="preserve"> przez Zamawiającego, jednakże przystąpienie do tych badań, bądź pobranie próbek nastąpi nie później niż 7 dni od złożenia takiego żądania. Zamawiający winien być obecny przy badaniu na miejscu bądź pobieraniu próbek do badań.</w:t>
      </w:r>
    </w:p>
    <w:p w14:paraId="11442FC2"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5. </w:t>
      </w:r>
      <w:r w:rsidRPr="00F647CC">
        <w:rPr>
          <w:sz w:val="22"/>
          <w:szCs w:val="22"/>
          <w:lang w:eastAsia="zh-CN"/>
        </w:rPr>
        <w:tab/>
        <w:t xml:space="preserve">Zamawiający jest uprawniony do żądania przeprowadzenia dodatkowych badań, które mogą okazać się niezbędne w celu przekazania </w:t>
      </w:r>
      <w:r>
        <w:rPr>
          <w:sz w:val="22"/>
          <w:szCs w:val="22"/>
          <w:lang w:eastAsia="zh-CN"/>
        </w:rPr>
        <w:t>wykonanych robót</w:t>
      </w:r>
      <w:r w:rsidRPr="00F647CC">
        <w:rPr>
          <w:sz w:val="22"/>
          <w:szCs w:val="22"/>
          <w:lang w:eastAsia="zh-CN"/>
        </w:rPr>
        <w:t xml:space="preserve"> do eksploatacji a Wykonawca obowiązany jest przeprowadzić takie badania.</w:t>
      </w:r>
    </w:p>
    <w:p w14:paraId="7FE8E922" w14:textId="66451C8B"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6.</w:t>
      </w:r>
      <w:r w:rsidRPr="00F647CC">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2544BE61"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7.</w:t>
      </w:r>
      <w:r w:rsidRPr="00F647CC">
        <w:rPr>
          <w:sz w:val="22"/>
          <w:szCs w:val="22"/>
          <w:lang w:eastAsia="zh-CN"/>
        </w:rPr>
        <w:tab/>
        <w:t>Wykonawca ponosi wszelkie ryzyka i odpowiedzialność za utratę, uszkodzenie i zniszczenie urządzeń i materiałów używanych do realizacji niniejszej umowy.</w:t>
      </w:r>
    </w:p>
    <w:p w14:paraId="594860FC"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8.</w:t>
      </w:r>
      <w:r w:rsidRPr="00F647CC">
        <w:rPr>
          <w:sz w:val="22"/>
          <w:szCs w:val="22"/>
          <w:lang w:eastAsia="zh-CN"/>
        </w:rPr>
        <w:tab/>
        <w:t>Zamawiający nie ponosi odpowiedzialności za narzędzia, materiały i inne mienie Wykonawcy znajdujące się na terenie budowy w tym za mienie znajdujące się w pomieszczeniach magazynowych i socjalnych Wykonawcy.</w:t>
      </w:r>
    </w:p>
    <w:p w14:paraId="48BD83E8" w14:textId="77777777" w:rsidR="004B0FFE"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9.  Materiały, które nie będą zgodne z warunkami określonymi w umowie, jak również nieodpowiadające </w:t>
      </w:r>
      <w:r w:rsidRPr="00B474BC">
        <w:rPr>
          <w:sz w:val="22"/>
          <w:szCs w:val="22"/>
          <w:lang w:eastAsia="zh-CN"/>
        </w:rPr>
        <w:t xml:space="preserve">obowiązującym normom lub nieposiadające stosownych atestów oraz certyfikatów i </w:t>
      </w:r>
      <w:proofErr w:type="spellStart"/>
      <w:r w:rsidRPr="00B474BC">
        <w:rPr>
          <w:sz w:val="22"/>
          <w:szCs w:val="22"/>
          <w:lang w:eastAsia="zh-CN"/>
        </w:rPr>
        <w:t>dopuszczeń</w:t>
      </w:r>
      <w:proofErr w:type="spellEnd"/>
      <w:r w:rsidRPr="00B474BC">
        <w:rPr>
          <w:sz w:val="22"/>
          <w:szCs w:val="22"/>
          <w:lang w:eastAsia="zh-CN"/>
        </w:rPr>
        <w:t xml:space="preserve"> do stosowania w budownictwie muszą zostać usunięte z placu budowy przez Wykonawcę a w przypadku ich wbudowania, na polecenie Inspektora/ów Nadzoru, natychmiast zdemontowane oraz zastąpione materiałami,</w:t>
      </w:r>
      <w:r w:rsidRPr="00B474BC">
        <w:rPr>
          <w:i/>
          <w:sz w:val="22"/>
          <w:szCs w:val="22"/>
        </w:rPr>
        <w:t xml:space="preserve"> </w:t>
      </w:r>
      <w:r w:rsidRPr="00B474BC">
        <w:rPr>
          <w:iCs/>
          <w:sz w:val="22"/>
          <w:szCs w:val="22"/>
        </w:rPr>
        <w:t>zgodnymi z warunkami określonymi w umowie oraz spełniającymi wszelkie obowiązujące normy oraz posiadające wymagane atesty i certyfikaty, dopuszczone do stosowania w budownictwie</w:t>
      </w:r>
      <w:r w:rsidRPr="00B474BC">
        <w:rPr>
          <w:i/>
          <w:sz w:val="22"/>
          <w:szCs w:val="22"/>
        </w:rPr>
        <w:t>.</w:t>
      </w:r>
      <w:r w:rsidRPr="009448A6">
        <w:rPr>
          <w:i/>
        </w:rPr>
        <w:t xml:space="preserve">  </w:t>
      </w:r>
    </w:p>
    <w:p w14:paraId="297A2563"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p>
    <w:p w14:paraId="11DC105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14:paraId="426CA3D1" w14:textId="77777777"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14:paraId="16DD8BE8" w14:textId="77777777" w:rsidR="004B0FFE" w:rsidRPr="002E6F5E" w:rsidRDefault="004B0FFE" w:rsidP="004B0FFE">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4C4D06DE"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1.   </w:t>
      </w:r>
      <w:r w:rsidRPr="002E6F5E">
        <w:rPr>
          <w:sz w:val="22"/>
          <w:szCs w:val="22"/>
          <w:lang w:eastAsia="zh-CN"/>
        </w:rPr>
        <w:tab/>
        <w:t>Do obowiązków Zamawiającego należy:</w:t>
      </w:r>
    </w:p>
    <w:p w14:paraId="420D4658"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protokolarne przekazanie terenu budowy</w:t>
      </w:r>
      <w:r>
        <w:rPr>
          <w:sz w:val="22"/>
          <w:szCs w:val="22"/>
          <w:lang w:eastAsia="zh-CN"/>
        </w:rPr>
        <w:t xml:space="preserve"> </w:t>
      </w:r>
      <w:r w:rsidRPr="002E6F5E">
        <w:rPr>
          <w:sz w:val="22"/>
          <w:szCs w:val="22"/>
          <w:lang w:eastAsia="zh-CN"/>
        </w:rPr>
        <w:t>oraz dokumentacji inwestycji w terminie określonym § 6 ust. 1 niniejszej umowy.</w:t>
      </w:r>
    </w:p>
    <w:p w14:paraId="125073B1"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zapewnienie nadzoru inwestorskiego.</w:t>
      </w:r>
    </w:p>
    <w:p w14:paraId="3372F8FC"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dokonywanie zapłaty należnego Wykonawcy wynagrodzenia zgodnie z zapisami niniejszej Umowy;</w:t>
      </w:r>
    </w:p>
    <w:p w14:paraId="5CC6B16A"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4) </w:t>
      </w:r>
      <w:r w:rsidRPr="002E6F5E">
        <w:rPr>
          <w:sz w:val="22"/>
          <w:szCs w:val="22"/>
          <w:lang w:eastAsia="zh-CN"/>
        </w:rPr>
        <w:tab/>
        <w:t>współdziałanie z Wykonawc</w:t>
      </w:r>
      <w:r w:rsidRPr="002E6F5E">
        <w:rPr>
          <w:rFonts w:eastAsia="TimesNewRoman"/>
          <w:sz w:val="22"/>
          <w:szCs w:val="22"/>
          <w:lang w:eastAsia="zh-CN"/>
        </w:rPr>
        <w:t xml:space="preserve">ą </w:t>
      </w:r>
      <w:r w:rsidRPr="002E6F5E">
        <w:rPr>
          <w:sz w:val="22"/>
          <w:szCs w:val="22"/>
          <w:lang w:eastAsia="zh-CN"/>
        </w:rPr>
        <w:t>w toku realizacji niniejszej Umowy;</w:t>
      </w:r>
    </w:p>
    <w:p w14:paraId="4D910F7E"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przeprowadzenie odbiorów robót zanikowych i ulegaj</w:t>
      </w:r>
      <w:r w:rsidRPr="002E6F5E">
        <w:rPr>
          <w:rFonts w:eastAsia="TimesNewRoman"/>
          <w:sz w:val="22"/>
          <w:szCs w:val="22"/>
          <w:lang w:eastAsia="zh-CN"/>
        </w:rPr>
        <w:t>ą</w:t>
      </w:r>
      <w:r w:rsidRPr="002E6F5E">
        <w:rPr>
          <w:sz w:val="22"/>
          <w:szCs w:val="22"/>
          <w:lang w:eastAsia="zh-CN"/>
        </w:rPr>
        <w:t>cych zakryciu;</w:t>
      </w:r>
    </w:p>
    <w:p w14:paraId="510C2266"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przeprowadzenie odbioru ostatecznego</w:t>
      </w:r>
      <w:r>
        <w:rPr>
          <w:sz w:val="22"/>
          <w:szCs w:val="22"/>
          <w:lang w:eastAsia="zh-CN"/>
        </w:rPr>
        <w:t>,</w:t>
      </w:r>
    </w:p>
    <w:p w14:paraId="599083C9"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7) </w:t>
      </w:r>
      <w:r w:rsidRPr="002E6F5E">
        <w:rPr>
          <w:sz w:val="22"/>
          <w:szCs w:val="22"/>
          <w:lang w:eastAsia="zh-CN"/>
        </w:rPr>
        <w:tab/>
        <w:t>wykonywanie innych obowi</w:t>
      </w:r>
      <w:r w:rsidRPr="002E6F5E">
        <w:rPr>
          <w:rFonts w:eastAsia="TimesNewRoman"/>
          <w:sz w:val="22"/>
          <w:szCs w:val="22"/>
          <w:lang w:eastAsia="zh-CN"/>
        </w:rPr>
        <w:t>ą</w:t>
      </w:r>
      <w:r w:rsidRPr="002E6F5E">
        <w:rPr>
          <w:sz w:val="22"/>
          <w:szCs w:val="22"/>
          <w:lang w:eastAsia="zh-CN"/>
        </w:rPr>
        <w:t>zków wynikaj</w:t>
      </w:r>
      <w:r w:rsidRPr="002E6F5E">
        <w:rPr>
          <w:rFonts w:eastAsia="TimesNewRoman"/>
          <w:sz w:val="22"/>
          <w:szCs w:val="22"/>
          <w:lang w:eastAsia="zh-CN"/>
        </w:rPr>
        <w:t>ą</w:t>
      </w:r>
      <w:r w:rsidRPr="002E6F5E">
        <w:rPr>
          <w:sz w:val="22"/>
          <w:szCs w:val="22"/>
          <w:lang w:eastAsia="zh-CN"/>
        </w:rPr>
        <w:t>cych z niniejszej Umowy.</w:t>
      </w:r>
    </w:p>
    <w:p w14:paraId="181CA2F8" w14:textId="77777777"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2.  </w:t>
      </w:r>
      <w:r w:rsidRPr="002E6F5E">
        <w:rPr>
          <w:sz w:val="22"/>
          <w:szCs w:val="22"/>
          <w:lang w:eastAsia="zh-CN"/>
        </w:rPr>
        <w:tab/>
        <w:t>Do obowiązków Wykonawcy, w zakresie usług projektowych, należy w szczególności:</w:t>
      </w:r>
    </w:p>
    <w:p w14:paraId="1DA4BB9E"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uzyskanie </w:t>
      </w:r>
      <w:r>
        <w:rPr>
          <w:sz w:val="22"/>
          <w:szCs w:val="22"/>
          <w:lang w:eastAsia="zh-CN"/>
        </w:rPr>
        <w:t xml:space="preserve">wszelkich wymaganych </w:t>
      </w:r>
      <w:r w:rsidRPr="002E6F5E">
        <w:rPr>
          <w:sz w:val="22"/>
          <w:szCs w:val="22"/>
          <w:lang w:eastAsia="zh-CN"/>
        </w:rPr>
        <w:t>uzgodnień, opinii i pozwoleń, wynikających z przepisów prawa lub z żądania właściwego organu administracji</w:t>
      </w:r>
      <w:r>
        <w:rPr>
          <w:sz w:val="22"/>
          <w:szCs w:val="22"/>
          <w:lang w:eastAsia="zh-CN"/>
        </w:rPr>
        <w:t xml:space="preserve">, w tym złożenia oświadczeń o prawie do dysponowania nieruchomościami na cele budowlane oraz </w:t>
      </w:r>
      <w:r w:rsidRPr="00A02775">
        <w:rPr>
          <w:sz w:val="22"/>
          <w:szCs w:val="22"/>
          <w:lang w:eastAsia="zh-CN"/>
        </w:rPr>
        <w:t>zgłoszeni</w:t>
      </w:r>
      <w:r>
        <w:rPr>
          <w:sz w:val="22"/>
          <w:szCs w:val="22"/>
          <w:lang w:eastAsia="zh-CN"/>
        </w:rPr>
        <w:t>e</w:t>
      </w:r>
      <w:r w:rsidRPr="00A02775">
        <w:rPr>
          <w:sz w:val="22"/>
          <w:szCs w:val="22"/>
          <w:lang w:eastAsia="zh-CN"/>
        </w:rPr>
        <w:t xml:space="preserve"> budowy</w:t>
      </w:r>
      <w:r>
        <w:rPr>
          <w:sz w:val="22"/>
          <w:szCs w:val="22"/>
          <w:lang w:eastAsia="zh-CN"/>
        </w:rPr>
        <w:t>, w oparciu o udzielone przez Zamawiającego pełnomocnictwo;</w:t>
      </w:r>
    </w:p>
    <w:p w14:paraId="53BE66BA" w14:textId="3EAB0F04"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lastRenderedPageBreak/>
        <w:t xml:space="preserve">sporządzenie kompletnej </w:t>
      </w:r>
      <w:r>
        <w:rPr>
          <w:sz w:val="22"/>
          <w:szCs w:val="22"/>
          <w:lang w:eastAsia="zh-CN"/>
        </w:rPr>
        <w:t xml:space="preserve">oraz należycie sporządzonej </w:t>
      </w:r>
      <w:r w:rsidRPr="002E6F5E">
        <w:rPr>
          <w:sz w:val="22"/>
          <w:szCs w:val="22"/>
          <w:lang w:eastAsia="zh-CN"/>
        </w:rPr>
        <w:t>dokumentacji p</w:t>
      </w:r>
      <w:r>
        <w:rPr>
          <w:sz w:val="22"/>
          <w:szCs w:val="22"/>
          <w:lang w:eastAsia="zh-CN"/>
        </w:rPr>
        <w:t>rojektowej, w tym Projektów Budowlanych i Projektów Technicznych, dla przedmiotowego przedsięwzięcia</w:t>
      </w:r>
      <w:r w:rsidRPr="002E6F5E">
        <w:rPr>
          <w:sz w:val="22"/>
          <w:szCs w:val="22"/>
          <w:lang w:eastAsia="zh-CN"/>
        </w:rPr>
        <w:t xml:space="preserve"> wraz z wniosk</w:t>
      </w:r>
      <w:r>
        <w:rPr>
          <w:sz w:val="22"/>
          <w:szCs w:val="22"/>
          <w:lang w:eastAsia="zh-CN"/>
        </w:rPr>
        <w:t>iem o pozwolenie</w:t>
      </w:r>
      <w:r w:rsidRPr="002E6F5E">
        <w:rPr>
          <w:sz w:val="22"/>
          <w:szCs w:val="22"/>
          <w:lang w:eastAsia="zh-CN"/>
        </w:rPr>
        <w:t xml:space="preserve"> na budowę, zgodnie </w:t>
      </w:r>
      <w:r>
        <w:rPr>
          <w:sz w:val="22"/>
          <w:szCs w:val="22"/>
          <w:lang w:eastAsia="zh-CN"/>
        </w:rPr>
        <w:t xml:space="preserve">z </w:t>
      </w:r>
      <w:r w:rsidRPr="002E6F5E">
        <w:rPr>
          <w:sz w:val="22"/>
          <w:szCs w:val="22"/>
          <w:lang w:eastAsia="zh-CN"/>
        </w:rPr>
        <w:t>przepisami ustawy z dnia 7 lipca 1994r. Prawo budowlane (</w:t>
      </w:r>
      <w:proofErr w:type="spellStart"/>
      <w:r w:rsidRPr="004B0FFE">
        <w:rPr>
          <w:sz w:val="22"/>
          <w:szCs w:val="22"/>
          <w:lang w:eastAsia="zh-CN"/>
        </w:rPr>
        <w:t>t.j</w:t>
      </w:r>
      <w:proofErr w:type="spellEnd"/>
      <w:r w:rsidRPr="004B0FFE">
        <w:rPr>
          <w:sz w:val="22"/>
          <w:szCs w:val="22"/>
          <w:lang w:eastAsia="zh-CN"/>
        </w:rPr>
        <w:t xml:space="preserve">. Dz. U. z 2021 r. poz. 2351 z </w:t>
      </w:r>
      <w:proofErr w:type="spellStart"/>
      <w:r w:rsidRPr="004B0FFE">
        <w:rPr>
          <w:sz w:val="22"/>
          <w:szCs w:val="22"/>
          <w:lang w:eastAsia="zh-CN"/>
        </w:rPr>
        <w:t>późn</w:t>
      </w:r>
      <w:proofErr w:type="spellEnd"/>
      <w:r w:rsidRPr="004B0FFE">
        <w:rPr>
          <w:sz w:val="22"/>
          <w:szCs w:val="22"/>
          <w:lang w:eastAsia="zh-CN"/>
        </w:rPr>
        <w:t>. zm.</w:t>
      </w:r>
      <w:r w:rsidRPr="002E6F5E">
        <w:rPr>
          <w:sz w:val="22"/>
          <w:szCs w:val="22"/>
          <w:lang w:eastAsia="zh-CN"/>
        </w:rPr>
        <w:t>), a także uzyskanie i przedłożenie Zamawiającemu prawomocn</w:t>
      </w:r>
      <w:r>
        <w:rPr>
          <w:sz w:val="22"/>
          <w:szCs w:val="22"/>
          <w:lang w:eastAsia="zh-CN"/>
        </w:rPr>
        <w:t>ej</w:t>
      </w:r>
      <w:r w:rsidRPr="002E6F5E">
        <w:rPr>
          <w:sz w:val="22"/>
          <w:szCs w:val="22"/>
          <w:lang w:eastAsia="zh-CN"/>
        </w:rPr>
        <w:t xml:space="preserve"> </w:t>
      </w:r>
      <w:r>
        <w:rPr>
          <w:sz w:val="22"/>
          <w:szCs w:val="22"/>
          <w:lang w:eastAsia="zh-CN"/>
        </w:rPr>
        <w:t xml:space="preserve">oraz ostatecznej </w:t>
      </w:r>
      <w:r w:rsidRPr="002E6F5E">
        <w:rPr>
          <w:sz w:val="22"/>
          <w:szCs w:val="22"/>
          <w:lang w:eastAsia="zh-CN"/>
        </w:rPr>
        <w:t>decyzji o pozwoleniu na budowę;</w:t>
      </w:r>
    </w:p>
    <w:p w14:paraId="4A77CE9A"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sporządzenie kosztorysów inwestorskich wraz z przedmiarami, zgodnie z rozporządzeniem </w:t>
      </w:r>
      <w:r w:rsidRPr="001D3D47">
        <w:rPr>
          <w:sz w:val="22"/>
          <w:szCs w:val="22"/>
          <w:lang w:eastAsia="zh-CN"/>
        </w:rPr>
        <w:t xml:space="preserve">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w:t>
      </w:r>
      <w:r>
        <w:rPr>
          <w:sz w:val="22"/>
          <w:szCs w:val="22"/>
          <w:lang w:eastAsia="zh-CN"/>
        </w:rPr>
        <w:t xml:space="preserve">z 2021 r. </w:t>
      </w:r>
      <w:r w:rsidRPr="001D3D47">
        <w:rPr>
          <w:sz w:val="22"/>
          <w:szCs w:val="22"/>
          <w:lang w:eastAsia="zh-CN"/>
        </w:rPr>
        <w:t>poz. 2458)</w:t>
      </w:r>
      <w:r w:rsidRPr="002E6F5E">
        <w:rPr>
          <w:sz w:val="22"/>
          <w:szCs w:val="22"/>
          <w:lang w:eastAsia="zh-CN"/>
        </w:rPr>
        <w:t>;</w:t>
      </w:r>
    </w:p>
    <w:p w14:paraId="713DCC66"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specyfikacji technicznych wykonania i odbioru robót budowlanych dla całego zakresu prac projektowych;</w:t>
      </w:r>
    </w:p>
    <w:p w14:paraId="6AD758D1"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informacji dotyczącej bezpieczeństwa i ochrony zdrowia BIOZ;</w:t>
      </w:r>
    </w:p>
    <w:p w14:paraId="62773C31" w14:textId="1691718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przekazanie protokołem kompletnej dokumentacji projektowej</w:t>
      </w:r>
      <w:r>
        <w:rPr>
          <w:sz w:val="22"/>
          <w:szCs w:val="22"/>
          <w:lang w:eastAsia="zh-CN"/>
        </w:rPr>
        <w:t>, w tym Projektów Budowlanych i Projektów Technicznych,</w:t>
      </w:r>
      <w:r w:rsidRPr="002E6F5E">
        <w:rPr>
          <w:sz w:val="22"/>
          <w:szCs w:val="22"/>
          <w:lang w:eastAsia="zh-CN"/>
        </w:rPr>
        <w:t xml:space="preserve"> Zamawiającemu wraz z odpowiednimi uzgodnieniami i prawomocnymi pozwoleniami,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w:t>
      </w:r>
      <w:proofErr w:type="spellStart"/>
      <w:r w:rsidRPr="002E6F5E">
        <w:rPr>
          <w:sz w:val="22"/>
          <w:szCs w:val="22"/>
          <w:lang w:eastAsia="zh-CN"/>
        </w:rPr>
        <w:t>Architektoniczno</w:t>
      </w:r>
      <w:proofErr w:type="spellEnd"/>
      <w:r w:rsidRPr="002E6F5E">
        <w:rPr>
          <w:sz w:val="22"/>
          <w:szCs w:val="22"/>
          <w:lang w:eastAsia="zh-CN"/>
        </w:rPr>
        <w:t xml:space="preserve"> – Budowlanej. Wymagane dostarczenie </w:t>
      </w:r>
      <w:r>
        <w:rPr>
          <w:sz w:val="22"/>
          <w:szCs w:val="22"/>
          <w:lang w:eastAsia="zh-CN"/>
        </w:rPr>
        <w:t>3</w:t>
      </w:r>
      <w:r w:rsidRPr="002E6F5E">
        <w:rPr>
          <w:sz w:val="22"/>
          <w:szCs w:val="22"/>
          <w:lang w:eastAsia="zh-CN"/>
        </w:rPr>
        <w:t xml:space="preserve"> egz. projektów wraz ze wszystkimi uzgodnieniami, dokumentacjami wykonawczymi, kosztorysami wraz z przedmiarami (wraz z podpisami i pieczątkami na stronie tytułowej, rysunku itp.) oraz płyt CD/DVD (2 egz.), zawierających </w:t>
      </w:r>
      <w:r>
        <w:rPr>
          <w:sz w:val="22"/>
          <w:szCs w:val="22"/>
          <w:lang w:eastAsia="zh-CN"/>
        </w:rPr>
        <w:t>wersje elektroniczne, w tym w formach edytowalnych,</w:t>
      </w:r>
      <w:r w:rsidRPr="002E6F5E">
        <w:rPr>
          <w:sz w:val="22"/>
          <w:szCs w:val="22"/>
          <w:lang w:eastAsia="zh-CN"/>
        </w:rPr>
        <w:t xml:space="preserve"> całej powyżej wymienionej dokumentacji</w:t>
      </w:r>
      <w:r>
        <w:rPr>
          <w:sz w:val="22"/>
          <w:szCs w:val="22"/>
          <w:lang w:eastAsia="zh-CN"/>
        </w:rPr>
        <w:t>, uporządkowanej zgodnie z przepisami prawa;</w:t>
      </w:r>
    </w:p>
    <w:p w14:paraId="134CFDCB"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przed złożeniem wniosków Wykonawcy o uzyskanie decyzji administracyjnych, zgodnie z przepisami prawa budowlanego – uzyskanie </w:t>
      </w:r>
      <w:r>
        <w:rPr>
          <w:sz w:val="22"/>
          <w:szCs w:val="22"/>
          <w:lang w:eastAsia="zh-CN"/>
        </w:rPr>
        <w:t xml:space="preserve">pisemnej </w:t>
      </w:r>
      <w:r w:rsidRPr="002E6F5E">
        <w:rPr>
          <w:sz w:val="22"/>
          <w:szCs w:val="22"/>
          <w:lang w:eastAsia="zh-CN"/>
        </w:rPr>
        <w:t>akceptacji od Zamawiającego rozwiązań projektowych zawartych w projektach budowlanych;</w:t>
      </w:r>
    </w:p>
    <w:p w14:paraId="0BB10DFF"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22729A6C" w14:textId="77777777" w:rsidR="004B0FF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w:t>
      </w:r>
      <w:r>
        <w:rPr>
          <w:sz w:val="22"/>
          <w:szCs w:val="22"/>
          <w:lang w:eastAsia="zh-CN"/>
        </w:rPr>
        <w:t xml:space="preserve"> w zakresie prac projektowych</w:t>
      </w:r>
      <w:r w:rsidRPr="002E6F5E">
        <w:rPr>
          <w:sz w:val="22"/>
          <w:szCs w:val="22"/>
          <w:lang w:eastAsia="zh-CN"/>
        </w:rPr>
        <w:t>;</w:t>
      </w:r>
    </w:p>
    <w:p w14:paraId="219AF036"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Pr>
          <w:sz w:val="22"/>
          <w:szCs w:val="22"/>
          <w:lang w:eastAsia="zh-CN"/>
        </w:rPr>
        <w:t>bieżące informowanie Zamawiającego, nie rzadziej jednak niż co 21 dni, o postępach prac projektowych;</w:t>
      </w:r>
    </w:p>
    <w:p w14:paraId="4FFE0C53"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należyte reprezentowanie Zamawiającego</w:t>
      </w:r>
      <w:r>
        <w:rPr>
          <w:sz w:val="22"/>
          <w:szCs w:val="22"/>
          <w:lang w:eastAsia="zh-CN"/>
        </w:rPr>
        <w:t>, w oparciu o udzielone pełnomocnictwo,</w:t>
      </w:r>
      <w:r w:rsidRPr="002E6F5E">
        <w:rPr>
          <w:sz w:val="22"/>
          <w:szCs w:val="22"/>
          <w:lang w:eastAsia="zh-CN"/>
        </w:rPr>
        <w:t xml:space="preserve"> w postępowaniach administracyjnych dotyczących uzyskania wymaganych decyzji, pozwoleń, zezwoleń, uzgodnień, opinii, badań i ekspertyz</w:t>
      </w:r>
      <w:r>
        <w:rPr>
          <w:sz w:val="22"/>
          <w:szCs w:val="22"/>
          <w:lang w:eastAsia="zh-CN"/>
        </w:rPr>
        <w:t>. W</w:t>
      </w:r>
      <w:r w:rsidRPr="002E6F5E">
        <w:rPr>
          <w:sz w:val="22"/>
          <w:szCs w:val="22"/>
          <w:lang w:eastAsia="zh-CN"/>
        </w:rPr>
        <w:t xml:space="preserve"> szczególności </w:t>
      </w:r>
      <w:r>
        <w:rPr>
          <w:sz w:val="22"/>
          <w:szCs w:val="22"/>
          <w:lang w:eastAsia="zh-CN"/>
        </w:rPr>
        <w:t xml:space="preserve">Wykonawca jest obowiązany </w:t>
      </w:r>
      <w:r w:rsidRPr="002E6F5E">
        <w:rPr>
          <w:sz w:val="22"/>
          <w:szCs w:val="22"/>
          <w:lang w:eastAsia="zh-CN"/>
        </w:rPr>
        <w:t xml:space="preserve">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pozwoleń konserwatorskich, w ramach niniejszej umowy Wykonawca zobowiązany będzie do niezwłocznego wykonania niezbędnych dokumentów, </w:t>
      </w:r>
      <w:r w:rsidRPr="002E6F5E">
        <w:rPr>
          <w:sz w:val="22"/>
          <w:szCs w:val="22"/>
          <w:lang w:eastAsia="zh-CN"/>
        </w:rPr>
        <w:lastRenderedPageBreak/>
        <w:t>uzupełnień i wyjaśnień, nie później jednak niż w terminie wyznaczonym przez właściwy organ;</w:t>
      </w:r>
    </w:p>
    <w:p w14:paraId="602BBBA5"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świadcz</w:t>
      </w:r>
      <w:r>
        <w:rPr>
          <w:sz w:val="22"/>
          <w:szCs w:val="22"/>
          <w:lang w:eastAsia="zh-CN"/>
        </w:rPr>
        <w:t>enie</w:t>
      </w:r>
      <w:r w:rsidRPr="002E6F5E">
        <w:rPr>
          <w:sz w:val="22"/>
          <w:szCs w:val="22"/>
          <w:lang w:eastAsia="zh-CN"/>
        </w:rPr>
        <w:t xml:space="preserve"> nadzor</w:t>
      </w:r>
      <w:r>
        <w:rPr>
          <w:sz w:val="22"/>
          <w:szCs w:val="22"/>
          <w:lang w:eastAsia="zh-CN"/>
        </w:rPr>
        <w:t>u</w:t>
      </w:r>
      <w:r w:rsidRPr="002E6F5E">
        <w:rPr>
          <w:sz w:val="22"/>
          <w:szCs w:val="22"/>
          <w:lang w:eastAsia="zh-CN"/>
        </w:rPr>
        <w:t xml:space="preserve"> autorski.</w:t>
      </w:r>
    </w:p>
    <w:p w14:paraId="08CA8D93" w14:textId="77777777"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3. </w:t>
      </w:r>
      <w:r w:rsidRPr="002E6F5E">
        <w:rPr>
          <w:sz w:val="22"/>
          <w:szCs w:val="22"/>
          <w:lang w:eastAsia="zh-CN"/>
        </w:rPr>
        <w:tab/>
        <w:t>Do obowiązków Wykonawcy, w zakresie realizowanych robót budowlanych, należy w szczególności:</w:t>
      </w:r>
    </w:p>
    <w:p w14:paraId="5DA5F1B4" w14:textId="77777777" w:rsidR="004B0FFE" w:rsidRPr="00B474BC" w:rsidRDefault="004B0FFE" w:rsidP="004B0FF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r>
      <w:r w:rsidRPr="00B474BC">
        <w:rPr>
          <w:sz w:val="22"/>
          <w:szCs w:val="22"/>
          <w:lang w:eastAsia="zh-CN"/>
        </w:rPr>
        <w:t>zapewnienie kierownictwa budowy</w:t>
      </w:r>
      <w:r w:rsidRPr="00B474BC">
        <w:rPr>
          <w:rFonts w:ascii="Garamond" w:hAnsi="Garamond"/>
          <w:sz w:val="22"/>
          <w:szCs w:val="22"/>
        </w:rPr>
        <w:t xml:space="preserve"> </w:t>
      </w:r>
      <w:r w:rsidRPr="00B474BC">
        <w:rPr>
          <w:sz w:val="22"/>
          <w:szCs w:val="22"/>
        </w:rPr>
        <w:t>posiadającego wymagane uprawnienia, które powinny być utrzymywane przez cały czas trwania umowy oraz</w:t>
      </w:r>
      <w:r w:rsidRPr="00B474BC">
        <w:rPr>
          <w:rFonts w:ascii="Garamond" w:hAnsi="Garamond"/>
          <w:sz w:val="22"/>
          <w:szCs w:val="22"/>
        </w:rPr>
        <w:t xml:space="preserve"> </w:t>
      </w:r>
      <w:r w:rsidRPr="00B474BC">
        <w:rPr>
          <w:sz w:val="22"/>
          <w:szCs w:val="22"/>
          <w:lang w:eastAsia="zh-CN"/>
        </w:rPr>
        <w:t>wykonanie czynności wymienionych w szczególności w art. 22 ustawy Prawo budowlane;</w:t>
      </w:r>
    </w:p>
    <w:p w14:paraId="42367429" w14:textId="77777777" w:rsidR="004B0FFE" w:rsidRPr="00B474BC" w:rsidRDefault="004B0FFE" w:rsidP="004B0FFE">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2)  </w:t>
      </w:r>
      <w:r w:rsidRPr="00B474BC">
        <w:rPr>
          <w:sz w:val="22"/>
          <w:szCs w:val="22"/>
          <w:lang w:eastAsia="zh-CN"/>
        </w:rPr>
        <w:tab/>
        <w:t>terminowe wykonanie przedmiotu niniejszej Umowy</w:t>
      </w:r>
      <w:r>
        <w:rPr>
          <w:sz w:val="22"/>
          <w:szCs w:val="22"/>
          <w:lang w:eastAsia="zh-CN"/>
        </w:rPr>
        <w:t xml:space="preserve"> zgodnie z ustalonym Harmonogramem rzeczowo-finansowym</w:t>
      </w:r>
      <w:r w:rsidRPr="00B474BC">
        <w:rPr>
          <w:sz w:val="22"/>
          <w:szCs w:val="22"/>
          <w:lang w:eastAsia="zh-CN"/>
        </w:rPr>
        <w:t>;</w:t>
      </w:r>
    </w:p>
    <w:p w14:paraId="3E1326B5"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3) </w:t>
      </w:r>
      <w:r w:rsidRPr="00B474BC">
        <w:rPr>
          <w:sz w:val="22"/>
          <w:szCs w:val="22"/>
          <w:lang w:eastAsia="zh-CN"/>
        </w:rPr>
        <w:tab/>
        <w:t>zapewnienie na własny koszt i własnym staraniem sprzętu technicznego, potencjału ludzkiego oraz materiałów koniecznych do prawidłowej</w:t>
      </w:r>
      <w:r w:rsidRPr="00ED5F7B">
        <w:rPr>
          <w:sz w:val="22"/>
          <w:szCs w:val="22"/>
          <w:lang w:eastAsia="zh-CN"/>
        </w:rPr>
        <w:t xml:space="preserve"> realizacji przedmiotu Umowy,</w:t>
      </w:r>
    </w:p>
    <w:p w14:paraId="7FC0B11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4)</w:t>
      </w:r>
      <w:r w:rsidRPr="00ED5F7B">
        <w:rPr>
          <w:sz w:val="22"/>
          <w:szCs w:val="22"/>
          <w:lang w:eastAsia="zh-CN"/>
        </w:rPr>
        <w:tab/>
        <w:t xml:space="preserve">wykonanie przedmiotu Umowy w oparciu o dokumentację projektową inwestycji z uwzględnieniem wymagań określonych w </w:t>
      </w:r>
      <w:proofErr w:type="spellStart"/>
      <w:r w:rsidRPr="00ED5F7B">
        <w:rPr>
          <w:sz w:val="22"/>
          <w:szCs w:val="22"/>
          <w:lang w:eastAsia="zh-CN"/>
        </w:rPr>
        <w:t>STWiOR</w:t>
      </w:r>
      <w:proofErr w:type="spellEnd"/>
      <w:r w:rsidRPr="00ED5F7B">
        <w:rPr>
          <w:sz w:val="22"/>
          <w:szCs w:val="22"/>
          <w:lang w:eastAsia="zh-CN"/>
        </w:rPr>
        <w:t>;</w:t>
      </w:r>
    </w:p>
    <w:p w14:paraId="1E578AB1"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5) </w:t>
      </w:r>
      <w:r w:rsidRPr="00ED5F7B">
        <w:rPr>
          <w:sz w:val="22"/>
          <w:szCs w:val="22"/>
          <w:lang w:eastAsia="zh-CN"/>
        </w:rPr>
        <w:tab/>
        <w:t xml:space="preserve">kontrola jakości materiałów i robót zgodnie z postanowieniami </w:t>
      </w:r>
      <w:proofErr w:type="spellStart"/>
      <w:r w:rsidRPr="00ED5F7B">
        <w:rPr>
          <w:sz w:val="22"/>
          <w:szCs w:val="22"/>
          <w:lang w:eastAsia="zh-CN"/>
        </w:rPr>
        <w:t>STWiOR</w:t>
      </w:r>
      <w:proofErr w:type="spellEnd"/>
      <w:r w:rsidRPr="00ED5F7B">
        <w:rPr>
          <w:sz w:val="22"/>
          <w:szCs w:val="22"/>
          <w:lang w:eastAsia="zh-CN"/>
        </w:rPr>
        <w:t>;</w:t>
      </w:r>
    </w:p>
    <w:p w14:paraId="1F70642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6)  </w:t>
      </w:r>
      <w:r w:rsidRPr="00ED5F7B">
        <w:rPr>
          <w:sz w:val="22"/>
          <w:szCs w:val="22"/>
          <w:lang w:eastAsia="zh-CN"/>
        </w:rPr>
        <w:tab/>
      </w:r>
      <w:r>
        <w:rPr>
          <w:sz w:val="22"/>
          <w:szCs w:val="22"/>
          <w:lang w:eastAsia="zh-CN"/>
        </w:rPr>
        <w:t xml:space="preserve">prowadzenie dziennika budowy, niezależnie od wymagań organu administracji budowlanej, a także </w:t>
      </w:r>
      <w:r w:rsidRPr="00ED5F7B">
        <w:rPr>
          <w:sz w:val="22"/>
          <w:szCs w:val="22"/>
          <w:lang w:eastAsia="zh-CN"/>
        </w:rPr>
        <w:t>realizacja zaleceń wpisanych do dziennika budowy;</w:t>
      </w:r>
    </w:p>
    <w:p w14:paraId="35BFA47B"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7)  </w:t>
      </w:r>
      <w:r w:rsidRPr="00ED5F7B">
        <w:rPr>
          <w:sz w:val="22"/>
          <w:szCs w:val="22"/>
          <w:lang w:eastAsia="zh-CN"/>
        </w:rPr>
        <w:tab/>
        <w:t xml:space="preserve">skompletowanie i przedstawienie Zamawiającemu dokumentów pozwalających na ocenę prawidłowego wykonania przedmiotu odbioru częściowego i </w:t>
      </w:r>
      <w:r>
        <w:rPr>
          <w:sz w:val="22"/>
          <w:szCs w:val="22"/>
          <w:lang w:eastAsia="zh-CN"/>
        </w:rPr>
        <w:t xml:space="preserve">końcowego oraz do </w:t>
      </w:r>
      <w:r w:rsidRPr="00ED5F7B">
        <w:rPr>
          <w:sz w:val="22"/>
          <w:szCs w:val="22"/>
          <w:lang w:eastAsia="zh-CN"/>
        </w:rPr>
        <w:t xml:space="preserve">odbioru ostatecznego robót w zakresie określonym postanowieniami </w:t>
      </w:r>
      <w:proofErr w:type="spellStart"/>
      <w:r w:rsidRPr="00ED5F7B">
        <w:rPr>
          <w:sz w:val="22"/>
          <w:szCs w:val="22"/>
          <w:lang w:eastAsia="zh-CN"/>
        </w:rPr>
        <w:t>STWiOR</w:t>
      </w:r>
      <w:proofErr w:type="spellEnd"/>
      <w:r w:rsidRPr="00ED5F7B">
        <w:rPr>
          <w:sz w:val="22"/>
          <w:szCs w:val="22"/>
          <w:lang w:eastAsia="zh-CN"/>
        </w:rPr>
        <w:t>;</w:t>
      </w:r>
    </w:p>
    <w:p w14:paraId="1415DAE1"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8)</w:t>
      </w:r>
      <w:r w:rsidRPr="00ED5F7B">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w:t>
      </w:r>
      <w:r>
        <w:rPr>
          <w:sz w:val="22"/>
          <w:szCs w:val="22"/>
          <w:lang w:eastAsia="zh-CN"/>
        </w:rPr>
        <w:t>, nie później niż w terminie 3 dni od stwierdzenia przez Zamawiającego konieczności wymiany pracownika</w:t>
      </w:r>
      <w:r w:rsidRPr="00ED5F7B">
        <w:rPr>
          <w:sz w:val="22"/>
          <w:szCs w:val="22"/>
          <w:lang w:eastAsia="zh-CN"/>
        </w:rPr>
        <w:t>. Zamawiający zastrzega sobie prawo żądania w każdym czasie zmiany pracowników Wykonawcy, jeżeli swoim postępowaniem stwarzają zagrożenie dla bezpiecznej i zgodnej z umową realizacji przedmiotu Umowy;</w:t>
      </w:r>
    </w:p>
    <w:p w14:paraId="257A9533"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9)</w:t>
      </w:r>
      <w:r w:rsidRPr="00ED5F7B">
        <w:rPr>
          <w:sz w:val="22"/>
          <w:szCs w:val="22"/>
          <w:lang w:eastAsia="zh-CN"/>
        </w:rPr>
        <w:tab/>
        <w:t xml:space="preserve">koordynowanie prac podwykonawców; </w:t>
      </w:r>
    </w:p>
    <w:p w14:paraId="6ABA867D"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10)</w:t>
      </w:r>
      <w:r w:rsidRPr="00ED5F7B">
        <w:rPr>
          <w:sz w:val="22"/>
          <w:szCs w:val="22"/>
          <w:lang w:eastAsia="zh-CN"/>
        </w:rPr>
        <w:tab/>
        <w:t>zaopatrzenie wszystkich pracowników Wykonawcy oraz podwykonawców w identyfikatory lub logo firmy potwierdzające pracę na rzecz Wykonawcy;</w:t>
      </w:r>
    </w:p>
    <w:p w14:paraId="10C655C2"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11)</w:t>
      </w:r>
      <w:r w:rsidRPr="00ED5F7B">
        <w:rPr>
          <w:sz w:val="22"/>
          <w:szCs w:val="22"/>
          <w:lang w:eastAsia="zh-CN"/>
        </w:rPr>
        <w:tab/>
      </w:r>
      <w:r>
        <w:rPr>
          <w:sz w:val="22"/>
          <w:szCs w:val="22"/>
          <w:lang w:eastAsia="zh-CN"/>
        </w:rPr>
        <w:t>zgłaszanie</w:t>
      </w:r>
      <w:r w:rsidRPr="00ED5F7B">
        <w:rPr>
          <w:sz w:val="22"/>
          <w:szCs w:val="22"/>
          <w:lang w:eastAsia="zh-CN"/>
        </w:rPr>
        <w:t xml:space="preserve"> Inspektor</w:t>
      </w:r>
      <w:r>
        <w:rPr>
          <w:sz w:val="22"/>
          <w:szCs w:val="22"/>
          <w:lang w:eastAsia="zh-CN"/>
        </w:rPr>
        <w:t>owi</w:t>
      </w:r>
      <w:r w:rsidRPr="00ED5F7B">
        <w:rPr>
          <w:sz w:val="22"/>
          <w:szCs w:val="22"/>
          <w:lang w:eastAsia="zh-CN"/>
        </w:rPr>
        <w:t xml:space="preserve"> Nadzoru </w:t>
      </w:r>
      <w:r>
        <w:rPr>
          <w:sz w:val="22"/>
          <w:szCs w:val="22"/>
          <w:lang w:eastAsia="zh-CN"/>
        </w:rPr>
        <w:t>do odbioru robót zanikających lub ulegających zakryciu</w:t>
      </w:r>
      <w:r w:rsidRPr="00ED5F7B">
        <w:rPr>
          <w:sz w:val="22"/>
          <w:szCs w:val="22"/>
          <w:lang w:eastAsia="zh-CN"/>
        </w:rPr>
        <w:t xml:space="preserve"> i </w:t>
      </w:r>
      <w:r>
        <w:rPr>
          <w:sz w:val="22"/>
          <w:szCs w:val="22"/>
          <w:lang w:eastAsia="zh-CN"/>
        </w:rPr>
        <w:t>udział w procedurze odbiorowej w terminie wyznaczonym przez Zamawiającego</w:t>
      </w:r>
      <w:r w:rsidRPr="00ED5F7B">
        <w:rPr>
          <w:sz w:val="22"/>
          <w:szCs w:val="22"/>
          <w:lang w:eastAsia="zh-CN"/>
        </w:rPr>
        <w:t>;</w:t>
      </w:r>
    </w:p>
    <w:p w14:paraId="23D4BFFB"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12) </w:t>
      </w:r>
      <w:r w:rsidRPr="00ED5F7B">
        <w:rPr>
          <w:sz w:val="22"/>
          <w:szCs w:val="22"/>
          <w:lang w:eastAsia="zh-CN"/>
        </w:rPr>
        <w:tab/>
      </w:r>
      <w:r>
        <w:rPr>
          <w:sz w:val="22"/>
          <w:szCs w:val="22"/>
          <w:lang w:eastAsia="zh-CN"/>
        </w:rPr>
        <w:t xml:space="preserve">niezwłoczne </w:t>
      </w:r>
      <w:r w:rsidRPr="00ED5F7B">
        <w:rPr>
          <w:sz w:val="22"/>
          <w:szCs w:val="22"/>
          <w:lang w:eastAsia="zh-CN"/>
        </w:rPr>
        <w:t>informowanie Inspektora Nadzoru oraz Zamawiającego o problemach lub okolicznościach mogących wpłynąć na jakość robót lub termin zakończenia inwestycji;</w:t>
      </w:r>
    </w:p>
    <w:p w14:paraId="33D5C51E"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13) </w:t>
      </w:r>
      <w:r w:rsidRPr="00ED5F7B">
        <w:rPr>
          <w:sz w:val="22"/>
          <w:szCs w:val="22"/>
          <w:lang w:eastAsia="zh-CN"/>
        </w:rPr>
        <w:tab/>
        <w:t>niezwłoczne informowanie Inspektora Nadzoru oraz Zamawiającego o zaistniałych na terenie budowy kontrolach i wypadkach;</w:t>
      </w:r>
    </w:p>
    <w:p w14:paraId="2AF7EDEF" w14:textId="77777777" w:rsidR="004B0FFE"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14) </w:t>
      </w:r>
      <w:r w:rsidRPr="00ED5F7B">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046FC218" w14:textId="427435B2"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Pr>
          <w:sz w:val="22"/>
          <w:szCs w:val="22"/>
          <w:lang w:eastAsia="zh-CN"/>
        </w:rPr>
        <w:t xml:space="preserve">15) </w:t>
      </w:r>
      <w:r>
        <w:rPr>
          <w:sz w:val="22"/>
          <w:szCs w:val="22"/>
          <w:lang w:eastAsia="zh-CN"/>
        </w:rPr>
        <w:tab/>
      </w:r>
      <w:r w:rsidRPr="00970FA2">
        <w:rPr>
          <w:sz w:val="22"/>
          <w:szCs w:val="22"/>
          <w:lang w:eastAsia="zh-CN"/>
        </w:rPr>
        <w:t>zapewni</w:t>
      </w:r>
      <w:r>
        <w:rPr>
          <w:sz w:val="22"/>
          <w:szCs w:val="22"/>
          <w:lang w:eastAsia="zh-CN"/>
        </w:rPr>
        <w:t>enie</w:t>
      </w:r>
      <w:r w:rsidRPr="00970FA2">
        <w:rPr>
          <w:sz w:val="22"/>
          <w:szCs w:val="22"/>
          <w:lang w:eastAsia="zh-CN"/>
        </w:rPr>
        <w:t xml:space="preserve"> odpowiedni</w:t>
      </w:r>
      <w:r>
        <w:rPr>
          <w:sz w:val="22"/>
          <w:szCs w:val="22"/>
          <w:lang w:eastAsia="zh-CN"/>
        </w:rPr>
        <w:t>ej</w:t>
      </w:r>
      <w:r w:rsidRPr="00970FA2">
        <w:rPr>
          <w:sz w:val="22"/>
          <w:szCs w:val="22"/>
          <w:lang w:eastAsia="zh-CN"/>
        </w:rPr>
        <w:t xml:space="preserve"> infrastruktur</w:t>
      </w:r>
      <w:r>
        <w:rPr>
          <w:sz w:val="22"/>
          <w:szCs w:val="22"/>
          <w:lang w:eastAsia="zh-CN"/>
        </w:rPr>
        <w:t>y</w:t>
      </w:r>
      <w:r w:rsidRPr="00970FA2">
        <w:rPr>
          <w:sz w:val="22"/>
          <w:szCs w:val="22"/>
          <w:lang w:eastAsia="zh-CN"/>
        </w:rPr>
        <w:t xml:space="preserve"> w celu przeprowadzenia cyklicznych rad budowy w wyznaczonych przez Zamawiającego terminach</w:t>
      </w:r>
      <w:r>
        <w:rPr>
          <w:sz w:val="22"/>
          <w:szCs w:val="22"/>
          <w:lang w:eastAsia="zh-CN"/>
        </w:rPr>
        <w:t xml:space="preserve"> i uczestnictwo na tych radach budowy przedstawicieli Wykonawcy;</w:t>
      </w:r>
    </w:p>
    <w:p w14:paraId="4E75C525"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6</w:t>
      </w:r>
      <w:r w:rsidRPr="00ED5F7B">
        <w:rPr>
          <w:sz w:val="22"/>
          <w:szCs w:val="22"/>
          <w:lang w:eastAsia="zh-CN"/>
        </w:rPr>
        <w:t xml:space="preserve">) </w:t>
      </w:r>
      <w:r w:rsidRPr="00ED5F7B">
        <w:rPr>
          <w:sz w:val="22"/>
          <w:szCs w:val="22"/>
          <w:lang w:eastAsia="zh-CN"/>
        </w:rPr>
        <w:tab/>
        <w:t xml:space="preserve">opracowanie planu bezpieczeństwa i ochrony zdrowia zgodnie z rozporządzeniem Ministra Infrastruktury z dnia 23 czerwca 2003 r. w sprawie informacji dotyczącej bezpieczeństwa i ochrony zdrowia oraz planu bezpieczeństwa i ochrony zdrowia (Dz. U. z 2003r. Nr 120, poz. </w:t>
      </w:r>
      <w:r w:rsidRPr="00ED5F7B">
        <w:rPr>
          <w:sz w:val="22"/>
          <w:szCs w:val="22"/>
          <w:lang w:eastAsia="zh-CN"/>
        </w:rPr>
        <w:lastRenderedPageBreak/>
        <w:t>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1718FFA6"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7</w:t>
      </w:r>
      <w:r w:rsidRPr="00ED5F7B">
        <w:rPr>
          <w:sz w:val="22"/>
          <w:szCs w:val="22"/>
          <w:lang w:eastAsia="zh-CN"/>
        </w:rPr>
        <w:t>)</w:t>
      </w:r>
      <w:r w:rsidRPr="00ED5F7B">
        <w:rPr>
          <w:sz w:val="22"/>
          <w:szCs w:val="22"/>
          <w:lang w:eastAsia="zh-CN"/>
        </w:rPr>
        <w:tab/>
        <w:t>uzyskanie wszelkich dodatkowych zezwoleń lub pozwoleń wymaganych prawem, od właściwych władz, swoim staraniem i na własny koszt;</w:t>
      </w:r>
    </w:p>
    <w:p w14:paraId="351449A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8</w:t>
      </w:r>
      <w:r w:rsidRPr="00ED5F7B">
        <w:rPr>
          <w:sz w:val="22"/>
          <w:szCs w:val="22"/>
          <w:lang w:eastAsia="zh-CN"/>
        </w:rPr>
        <w:t xml:space="preserve">) </w:t>
      </w:r>
      <w:r w:rsidRPr="00ED5F7B">
        <w:rPr>
          <w:sz w:val="22"/>
          <w:szCs w:val="22"/>
          <w:lang w:eastAsia="zh-CN"/>
        </w:rPr>
        <w:tab/>
        <w:t xml:space="preserve">przestrzeganie wymagań zawartych w pozwoleniach lub zezwoleniach i umożliwianie wystawiającym je </w:t>
      </w:r>
      <w:r>
        <w:rPr>
          <w:sz w:val="22"/>
          <w:szCs w:val="22"/>
          <w:lang w:eastAsia="zh-CN"/>
        </w:rPr>
        <w:t xml:space="preserve">organom </w:t>
      </w:r>
      <w:r w:rsidRPr="00ED5F7B">
        <w:rPr>
          <w:sz w:val="22"/>
          <w:szCs w:val="22"/>
          <w:lang w:eastAsia="zh-CN"/>
        </w:rPr>
        <w:t>dokonanie inspekcji i zbadania przebiegu robót</w:t>
      </w:r>
      <w:r>
        <w:rPr>
          <w:sz w:val="22"/>
          <w:szCs w:val="22"/>
          <w:lang w:eastAsia="zh-CN"/>
        </w:rPr>
        <w:t xml:space="preserve"> na każdorazowe wezwanie</w:t>
      </w:r>
      <w:r w:rsidRPr="00ED5F7B">
        <w:rPr>
          <w:sz w:val="22"/>
          <w:szCs w:val="22"/>
          <w:lang w:eastAsia="zh-CN"/>
        </w:rPr>
        <w:t>. Ponadto powinien umożliwić właściwym władzom udział w badaniach i procedurach sprawdzających. Jednakże udział właściwych władz w tych testach nie zwalnia Wykonawcy z jakiejkolwiek odpowiedzialności przewidzianej w ramach Umowy;</w:t>
      </w:r>
    </w:p>
    <w:p w14:paraId="665AC7B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9</w:t>
      </w:r>
      <w:r w:rsidRPr="00ED5F7B">
        <w:rPr>
          <w:sz w:val="22"/>
          <w:szCs w:val="22"/>
          <w:lang w:eastAsia="zh-CN"/>
        </w:rPr>
        <w:t xml:space="preserve">)  </w:t>
      </w:r>
      <w:r w:rsidRPr="00ED5F7B">
        <w:rPr>
          <w:sz w:val="22"/>
          <w:szCs w:val="22"/>
          <w:lang w:eastAsia="zh-CN"/>
        </w:rPr>
        <w:tab/>
        <w:t xml:space="preserve">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w:t>
      </w:r>
      <w:r>
        <w:rPr>
          <w:sz w:val="22"/>
          <w:szCs w:val="22"/>
          <w:lang w:eastAsia="zh-CN"/>
        </w:rPr>
        <w:t>N</w:t>
      </w:r>
      <w:r w:rsidRPr="00ED5F7B">
        <w:rPr>
          <w:sz w:val="22"/>
          <w:szCs w:val="22"/>
          <w:lang w:eastAsia="zh-CN"/>
        </w:rPr>
        <w:t>adzoru. Wykonawca będzie informował Inspektora Nadzoru na piśmie nie później niż 7 dni prze</w:t>
      </w:r>
      <w:r>
        <w:rPr>
          <w:sz w:val="22"/>
          <w:szCs w:val="22"/>
          <w:lang w:eastAsia="zh-CN"/>
        </w:rPr>
        <w:t>d</w:t>
      </w:r>
      <w:r w:rsidRPr="00ED5F7B">
        <w:rPr>
          <w:sz w:val="22"/>
          <w:szCs w:val="22"/>
          <w:lang w:eastAsia="zh-CN"/>
        </w:rPr>
        <w:t xml:space="preserve"> zamierzonym rozpoczęciem tego typu prac, tak by umożliwić Inspektorowi Nadzoru zorganizowanie odpowiedniego nadzoru i środków bezpieczeństwa;</w:t>
      </w:r>
    </w:p>
    <w:p w14:paraId="43AD745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Pr>
          <w:sz w:val="22"/>
          <w:szCs w:val="22"/>
          <w:lang w:eastAsia="zh-CN"/>
        </w:rPr>
        <w:t>20</w:t>
      </w:r>
      <w:r w:rsidRPr="00ED5F7B">
        <w:rPr>
          <w:sz w:val="22"/>
          <w:szCs w:val="22"/>
          <w:lang w:eastAsia="zh-CN"/>
        </w:rPr>
        <w:t xml:space="preserve">) </w:t>
      </w:r>
      <w:r w:rsidRPr="00ED5F7B">
        <w:rPr>
          <w:sz w:val="22"/>
          <w:szCs w:val="22"/>
          <w:lang w:eastAsia="zh-CN"/>
        </w:rPr>
        <w:tab/>
        <w:t xml:space="preserve">podjęcie na własną odpowiedzialność i na swój koszt wszelkich środków zapobiegawczych </w:t>
      </w:r>
      <w:r w:rsidRPr="00B474BC">
        <w:rPr>
          <w:sz w:val="22"/>
          <w:szCs w:val="22"/>
          <w:lang w:eastAsia="zh-CN"/>
        </w:rPr>
        <w:t>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7055809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1</w:t>
      </w:r>
      <w:r w:rsidRPr="00ED5F7B">
        <w:rPr>
          <w:sz w:val="22"/>
          <w:szCs w:val="22"/>
          <w:lang w:eastAsia="zh-CN"/>
        </w:rPr>
        <w:t>)  zapewnienie obsługi geodezyjnej robót</w:t>
      </w:r>
      <w:r>
        <w:rPr>
          <w:sz w:val="22"/>
          <w:szCs w:val="22"/>
          <w:lang w:eastAsia="zh-CN"/>
        </w:rPr>
        <w:t>;</w:t>
      </w:r>
    </w:p>
    <w:p w14:paraId="1B3380F8" w14:textId="77777777" w:rsidR="004B0FFE" w:rsidRPr="002E6F5E"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2</w:t>
      </w:r>
      <w:r w:rsidRPr="00ED5F7B">
        <w:rPr>
          <w:sz w:val="22"/>
          <w:szCs w:val="22"/>
          <w:lang w:eastAsia="zh-CN"/>
        </w:rPr>
        <w:t xml:space="preserve">) </w:t>
      </w:r>
      <w:r w:rsidRPr="00ED5F7B">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r>
        <w:rPr>
          <w:sz w:val="22"/>
          <w:szCs w:val="22"/>
          <w:lang w:eastAsia="zh-CN"/>
        </w:rPr>
        <w:t xml:space="preserve"> a w przypadku braku poczynienia stosownych uzgodnień, w terminie wyznaczonym jednostronnie przez Zamawiającego</w:t>
      </w:r>
      <w:r w:rsidRPr="002E6F5E">
        <w:rPr>
          <w:sz w:val="22"/>
          <w:szCs w:val="22"/>
          <w:lang w:eastAsia="zh-CN"/>
        </w:rPr>
        <w:t>.</w:t>
      </w:r>
    </w:p>
    <w:p w14:paraId="21E768A9"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4.  </w:t>
      </w:r>
      <w:r w:rsidRPr="002E6F5E">
        <w:rPr>
          <w:sz w:val="22"/>
          <w:szCs w:val="22"/>
          <w:lang w:eastAsia="zh-CN"/>
        </w:rPr>
        <w:tab/>
        <w:t>Wykonawca najpóźniej w dniu przekazania terenu budowy, o którym mowa w § 6 ust. 1, przedłoży do wglądu Zamawiającego dokument, o którym mowa w ust. 3 pkt 1</w:t>
      </w:r>
      <w:r>
        <w:rPr>
          <w:sz w:val="22"/>
          <w:szCs w:val="22"/>
          <w:lang w:eastAsia="zh-CN"/>
        </w:rPr>
        <w:t>6</w:t>
      </w:r>
      <w:r w:rsidRPr="002E6F5E">
        <w:rPr>
          <w:sz w:val="22"/>
          <w:szCs w:val="22"/>
          <w:lang w:eastAsia="zh-CN"/>
        </w:rPr>
        <w:t>.</w:t>
      </w:r>
    </w:p>
    <w:p w14:paraId="45A6E892"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5.  </w:t>
      </w:r>
      <w:r w:rsidRPr="002E6F5E">
        <w:rPr>
          <w:sz w:val="22"/>
          <w:szCs w:val="22"/>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2F350653" w14:textId="77777777" w:rsidR="004B0FF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6.</w:t>
      </w:r>
      <w:r w:rsidRPr="002E6F5E">
        <w:rPr>
          <w:sz w:val="22"/>
          <w:szCs w:val="22"/>
          <w:lang w:eastAsia="zh-CN"/>
        </w:rPr>
        <w:tab/>
      </w:r>
      <w:r>
        <w:rPr>
          <w:sz w:val="22"/>
          <w:szCs w:val="22"/>
          <w:lang w:eastAsia="zh-CN"/>
        </w:rPr>
        <w:t xml:space="preserve">Po wykonaniu robót Wykonawca zobowiązany jest do podjęcia wszelkich działań, w oparciu o udzielone mu przez Zamawiającego pełnomocnictwo, mający na celu uzyskanie prawomocnego pozwolenia o użytkowaniu albo zgłoszeniu zakończenia robót. </w:t>
      </w:r>
    </w:p>
    <w:p w14:paraId="20407D77" w14:textId="1F39FAB1" w:rsidR="004B0FFE" w:rsidRPr="002E6F5E" w:rsidRDefault="004B0FFE" w:rsidP="004B0FFE">
      <w:pPr>
        <w:suppressAutoHyphens/>
        <w:snapToGrid w:val="0"/>
        <w:spacing w:line="276" w:lineRule="auto"/>
        <w:ind w:left="426" w:hanging="426"/>
        <w:jc w:val="both"/>
        <w:rPr>
          <w:sz w:val="22"/>
          <w:szCs w:val="22"/>
          <w:lang w:eastAsia="zh-CN"/>
        </w:rPr>
      </w:pPr>
      <w:r>
        <w:rPr>
          <w:sz w:val="22"/>
          <w:szCs w:val="22"/>
          <w:lang w:eastAsia="zh-CN"/>
        </w:rPr>
        <w:t xml:space="preserve">7. </w:t>
      </w:r>
      <w:r>
        <w:rPr>
          <w:sz w:val="22"/>
          <w:szCs w:val="22"/>
          <w:lang w:eastAsia="zh-CN"/>
        </w:rPr>
        <w:tab/>
      </w:r>
      <w:r w:rsidRPr="002E6F5E">
        <w:rPr>
          <w:sz w:val="22"/>
          <w:szCs w:val="22"/>
          <w:lang w:eastAsia="zh-CN"/>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6519F381" w14:textId="77EAFE63"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Pr>
          <w:sz w:val="22"/>
          <w:szCs w:val="22"/>
          <w:lang w:eastAsia="zh-CN"/>
        </w:rPr>
        <w:t>8</w:t>
      </w:r>
      <w:r w:rsidRPr="002E6F5E">
        <w:rPr>
          <w:sz w:val="22"/>
          <w:szCs w:val="22"/>
          <w:lang w:eastAsia="zh-CN"/>
        </w:rPr>
        <w:t>.</w:t>
      </w:r>
      <w:r w:rsidRPr="002E6F5E">
        <w:rPr>
          <w:sz w:val="22"/>
          <w:szCs w:val="22"/>
          <w:lang w:eastAsia="zh-CN"/>
        </w:rPr>
        <w:tab/>
        <w:t>Wykonawca zorganizuje teren budowy oraz zaplecze budowy na własny koszt, zgodnie z przedstawionym przez kierownika budowy planem zagospodarowania stanowiącym załącznik graficzny do planu BIOZ.</w:t>
      </w:r>
    </w:p>
    <w:p w14:paraId="2F9F7B53" w14:textId="77777777" w:rsidR="004B0FFE" w:rsidRPr="004A58AD" w:rsidRDefault="004B0FFE" w:rsidP="004B0FFE">
      <w:pPr>
        <w:tabs>
          <w:tab w:val="left" w:pos="284"/>
        </w:tabs>
        <w:suppressAutoHyphens/>
        <w:snapToGrid w:val="0"/>
        <w:spacing w:line="276" w:lineRule="auto"/>
        <w:ind w:left="426" w:hanging="426"/>
        <w:jc w:val="both"/>
        <w:rPr>
          <w:sz w:val="22"/>
          <w:szCs w:val="22"/>
          <w:lang w:eastAsia="zh-CN"/>
        </w:rPr>
      </w:pPr>
      <w:r>
        <w:rPr>
          <w:sz w:val="22"/>
          <w:szCs w:val="22"/>
          <w:lang w:eastAsia="zh-CN"/>
        </w:rPr>
        <w:lastRenderedPageBreak/>
        <w:t>9</w:t>
      </w:r>
      <w:r w:rsidRPr="002E6F5E">
        <w:rPr>
          <w:sz w:val="22"/>
          <w:szCs w:val="22"/>
          <w:lang w:eastAsia="zh-CN"/>
        </w:rPr>
        <w:t>.</w:t>
      </w:r>
      <w:r w:rsidRPr="002E6F5E">
        <w:rPr>
          <w:sz w:val="22"/>
          <w:szCs w:val="22"/>
          <w:lang w:eastAsia="zh-CN"/>
        </w:rPr>
        <w:tab/>
        <w:t xml:space="preserve"> </w:t>
      </w:r>
      <w:r w:rsidRPr="002E6F5E">
        <w:rPr>
          <w:sz w:val="22"/>
          <w:szCs w:val="22"/>
          <w:lang w:eastAsia="zh-CN"/>
        </w:rPr>
        <w:tab/>
      </w:r>
      <w:r w:rsidRPr="004A58AD">
        <w:rPr>
          <w:sz w:val="22"/>
          <w:szCs w:val="22"/>
          <w:lang w:eastAsia="zh-CN"/>
        </w:rPr>
        <w:t xml:space="preserve">W przypadku uszkodzenia sieci teletechnicznej i energetycznej Wykonawca zostanie obciążony kosztami awarii oraz kosztami wynikającymi z przerw w eksploatacji. </w:t>
      </w:r>
    </w:p>
    <w:p w14:paraId="144AE25E" w14:textId="77777777" w:rsidR="004B0FFE" w:rsidRPr="004A58AD" w:rsidRDefault="004B0FFE" w:rsidP="004B0FF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10</w:t>
      </w:r>
      <w:r w:rsidRPr="004A58AD">
        <w:rPr>
          <w:kern w:val="1"/>
          <w:sz w:val="22"/>
          <w:szCs w:val="22"/>
          <w:lang w:eastAsia="zh-CN"/>
        </w:rPr>
        <w:t xml:space="preserve">. </w:t>
      </w:r>
      <w:r w:rsidRPr="004A58AD">
        <w:rPr>
          <w:kern w:val="1"/>
          <w:sz w:val="22"/>
          <w:szCs w:val="22"/>
          <w:lang w:eastAsia="zh-CN"/>
        </w:rPr>
        <w:tab/>
        <w:t>W trakcie realizacji robót Wykonawca zobowiązany jest w szczególności do:</w:t>
      </w:r>
    </w:p>
    <w:p w14:paraId="17DAE101" w14:textId="77777777" w:rsidR="004B0FFE" w:rsidRPr="004A58AD" w:rsidRDefault="004B0FFE" w:rsidP="004B0FF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odpowiedniego ogrodzenia i zabezpieczenia terenu budowy oraz </w:t>
      </w:r>
      <w:r w:rsidRPr="004A58AD">
        <w:rPr>
          <w:b/>
          <w:kern w:val="1"/>
          <w:sz w:val="22"/>
          <w:szCs w:val="22"/>
          <w:lang w:eastAsia="zh-CN"/>
        </w:rPr>
        <w:t>prowadzenia robót budowlanych w sposób niezagrażający bezpieczeństwu osób z nich korzystających,</w:t>
      </w:r>
    </w:p>
    <w:p w14:paraId="42F6A753" w14:textId="77777777" w:rsidR="004B0FFE" w:rsidRPr="004A58AD" w:rsidRDefault="004B0FFE" w:rsidP="004B0FFE">
      <w:pPr>
        <w:numPr>
          <w:ilvl w:val="0"/>
          <w:numId w:val="22"/>
        </w:numPr>
        <w:tabs>
          <w:tab w:val="left" w:pos="709"/>
          <w:tab w:val="num" w:pos="851"/>
        </w:tabs>
        <w:suppressAutoHyphens/>
        <w:snapToGrid w:val="0"/>
        <w:spacing w:line="276" w:lineRule="auto"/>
        <w:ind w:left="851" w:hanging="425"/>
        <w:jc w:val="both"/>
        <w:rPr>
          <w:sz w:val="22"/>
          <w:szCs w:val="22"/>
          <w:lang w:eastAsia="zh-CN"/>
        </w:rPr>
      </w:pPr>
      <w:r w:rsidRPr="004A58AD">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0B7DEB54" w14:textId="3C8594BF" w:rsidR="004B0FFE" w:rsidRPr="004A58AD" w:rsidRDefault="004B0FFE" w:rsidP="004B0FF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78B9B6A0" w14:textId="77777777"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dbałości o utrzymanie ładu i porządku na terenie budowy, o schludny jej wygląd na zewnątrz,</w:t>
      </w:r>
    </w:p>
    <w:p w14:paraId="07A01269" w14:textId="5D239F54"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 xml:space="preserve"> </w:t>
      </w:r>
      <w:r>
        <w:rPr>
          <w:kern w:val="1"/>
          <w:sz w:val="22"/>
          <w:szCs w:val="22"/>
          <w:lang w:eastAsia="zh-CN"/>
        </w:rPr>
        <w:tab/>
      </w:r>
      <w:r w:rsidRPr="00996A26">
        <w:rPr>
          <w:kern w:val="1"/>
          <w:sz w:val="22"/>
          <w:szCs w:val="22"/>
          <w:lang w:eastAsia="zh-CN"/>
        </w:rPr>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Pr="004B0FFE">
        <w:rPr>
          <w:kern w:val="1"/>
          <w:sz w:val="22"/>
          <w:szCs w:val="22"/>
          <w:lang w:eastAsia="zh-CN"/>
        </w:rPr>
        <w:t>t.j</w:t>
      </w:r>
      <w:proofErr w:type="spellEnd"/>
      <w:r w:rsidRPr="004B0FFE">
        <w:rPr>
          <w:kern w:val="1"/>
          <w:sz w:val="22"/>
          <w:szCs w:val="22"/>
          <w:lang w:eastAsia="zh-CN"/>
        </w:rPr>
        <w:t xml:space="preserve">. Dz. U. z 2022 r. poz. 699 z </w:t>
      </w:r>
      <w:proofErr w:type="spellStart"/>
      <w:r w:rsidRPr="004B0FFE">
        <w:rPr>
          <w:kern w:val="1"/>
          <w:sz w:val="22"/>
          <w:szCs w:val="22"/>
          <w:lang w:eastAsia="zh-CN"/>
        </w:rPr>
        <w:t>późn</w:t>
      </w:r>
      <w:proofErr w:type="spellEnd"/>
      <w:r w:rsidRPr="004B0FFE">
        <w:rPr>
          <w:kern w:val="1"/>
          <w:sz w:val="22"/>
          <w:szCs w:val="22"/>
          <w:lang w:eastAsia="zh-CN"/>
        </w:rPr>
        <w:t>. zm.</w:t>
      </w:r>
      <w:r w:rsidRPr="00996A26">
        <w:rPr>
          <w:kern w:val="1"/>
          <w:sz w:val="22"/>
          <w:szCs w:val="22"/>
          <w:lang w:eastAsia="zh-CN"/>
        </w:rPr>
        <w:t>)</w:t>
      </w:r>
      <w:r>
        <w:rPr>
          <w:kern w:val="1"/>
          <w:sz w:val="22"/>
          <w:szCs w:val="22"/>
          <w:lang w:eastAsia="zh-CN"/>
        </w:rPr>
        <w:t>,</w:t>
      </w:r>
      <w:r w:rsidRPr="00996A26">
        <w:rPr>
          <w:kern w:val="1"/>
          <w:sz w:val="22"/>
          <w:szCs w:val="22"/>
          <w:lang w:eastAsia="zh-CN"/>
        </w:rPr>
        <w:t xml:space="preserve"> ustawie z dnia 13 września 1996 r. o utrzymaniu czystości i porządku w gminach (</w:t>
      </w:r>
      <w:proofErr w:type="spellStart"/>
      <w:r w:rsidRPr="004B0FFE">
        <w:rPr>
          <w:kern w:val="1"/>
          <w:sz w:val="22"/>
          <w:szCs w:val="22"/>
          <w:lang w:eastAsia="zh-CN"/>
        </w:rPr>
        <w:t>t.j</w:t>
      </w:r>
      <w:proofErr w:type="spellEnd"/>
      <w:r w:rsidRPr="004B0FFE">
        <w:rPr>
          <w:kern w:val="1"/>
          <w:sz w:val="22"/>
          <w:szCs w:val="22"/>
          <w:lang w:eastAsia="zh-CN"/>
        </w:rPr>
        <w:t xml:space="preserve">. Dz. U. z 2022 r. poz. 2519 z </w:t>
      </w:r>
      <w:proofErr w:type="spellStart"/>
      <w:r w:rsidRPr="004B0FFE">
        <w:rPr>
          <w:kern w:val="1"/>
          <w:sz w:val="22"/>
          <w:szCs w:val="22"/>
          <w:lang w:eastAsia="zh-CN"/>
        </w:rPr>
        <w:t>późn</w:t>
      </w:r>
      <w:proofErr w:type="spellEnd"/>
      <w:r w:rsidRPr="004B0FFE">
        <w:rPr>
          <w:kern w:val="1"/>
          <w:sz w:val="22"/>
          <w:szCs w:val="22"/>
          <w:lang w:eastAsia="zh-CN"/>
        </w:rPr>
        <w:t>. zm.</w:t>
      </w:r>
      <w:r w:rsidRPr="00996A26">
        <w:rPr>
          <w:kern w:val="1"/>
          <w:sz w:val="22"/>
          <w:szCs w:val="22"/>
          <w:lang w:eastAsia="zh-CN"/>
        </w:rPr>
        <w:t>)</w:t>
      </w:r>
      <w:r>
        <w:rPr>
          <w:kern w:val="1"/>
          <w:sz w:val="22"/>
          <w:szCs w:val="22"/>
          <w:lang w:eastAsia="zh-CN"/>
        </w:rPr>
        <w:t xml:space="preserve"> i stosownym </w:t>
      </w:r>
      <w:r w:rsidRPr="00EC3930">
        <w:rPr>
          <w:kern w:val="1"/>
          <w:sz w:val="22"/>
          <w:szCs w:val="22"/>
          <w:lang w:eastAsia="zh-CN"/>
        </w:rPr>
        <w:t>regulamin</w:t>
      </w:r>
      <w:r>
        <w:rPr>
          <w:kern w:val="1"/>
          <w:sz w:val="22"/>
          <w:szCs w:val="22"/>
          <w:lang w:eastAsia="zh-CN"/>
        </w:rPr>
        <w:t>ie</w:t>
      </w:r>
      <w:r w:rsidRPr="00EC3930">
        <w:rPr>
          <w:kern w:val="1"/>
          <w:sz w:val="22"/>
          <w:szCs w:val="22"/>
          <w:lang w:eastAsia="zh-CN"/>
        </w:rPr>
        <w:t xml:space="preserve"> utrzymania czystości i porządku w zakresie gospodarowania odpadami komunalnymi</w:t>
      </w:r>
      <w:r>
        <w:rPr>
          <w:kern w:val="1"/>
          <w:sz w:val="22"/>
          <w:szCs w:val="22"/>
          <w:lang w:eastAsia="zh-CN"/>
        </w:rPr>
        <w:t xml:space="preserve"> obowiązującego na terenie wykonywania robót</w:t>
      </w:r>
      <w:r w:rsidRPr="00EC3930">
        <w:rPr>
          <w:kern w:val="1"/>
          <w:sz w:val="22"/>
          <w:szCs w:val="22"/>
          <w:lang w:eastAsia="zh-CN"/>
        </w:rPr>
        <w:t xml:space="preserve"> </w:t>
      </w:r>
      <w:r>
        <w:rPr>
          <w:kern w:val="1"/>
          <w:sz w:val="22"/>
          <w:szCs w:val="22"/>
          <w:lang w:eastAsia="zh-CN"/>
        </w:rPr>
        <w:t>– na wyłączny koszt Wykonawcy</w:t>
      </w:r>
      <w:r w:rsidRPr="004A58AD">
        <w:rPr>
          <w:kern w:val="1"/>
          <w:sz w:val="22"/>
          <w:szCs w:val="22"/>
          <w:lang w:eastAsia="zh-CN"/>
        </w:rPr>
        <w:t>,</w:t>
      </w:r>
    </w:p>
    <w:p w14:paraId="22EF0A68" w14:textId="77777777"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po zakończeniu robót uporządkować teren budowy i przekazać go Zamawiającemu w terminie odbioru robót.</w:t>
      </w:r>
    </w:p>
    <w:p w14:paraId="476EFD77" w14:textId="77777777" w:rsidR="004B0FFE" w:rsidRPr="004A58AD" w:rsidRDefault="004B0FFE" w:rsidP="004B0FF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11</w:t>
      </w:r>
      <w:r w:rsidRPr="004A58AD">
        <w:rPr>
          <w:kern w:val="1"/>
          <w:sz w:val="22"/>
          <w:szCs w:val="22"/>
          <w:lang w:eastAsia="zh-CN"/>
        </w:rPr>
        <w:t xml:space="preserve">. </w:t>
      </w:r>
      <w:r w:rsidRPr="004A58AD">
        <w:rPr>
          <w:kern w:val="1"/>
          <w:sz w:val="22"/>
          <w:szCs w:val="22"/>
          <w:lang w:eastAsia="zh-CN"/>
        </w:rPr>
        <w:tab/>
        <w:t xml:space="preserve">Wykonawca przyjmie </w:t>
      </w:r>
      <w:r>
        <w:rPr>
          <w:kern w:val="1"/>
          <w:sz w:val="22"/>
          <w:szCs w:val="22"/>
          <w:lang w:eastAsia="zh-CN"/>
        </w:rPr>
        <w:t xml:space="preserve">pełną </w:t>
      </w:r>
      <w:r w:rsidRPr="004A58AD">
        <w:rPr>
          <w:kern w:val="1"/>
          <w:sz w:val="22"/>
          <w:szCs w:val="22"/>
          <w:lang w:eastAsia="zh-CN"/>
        </w:rPr>
        <w:t>odpowiedzialność za:</w:t>
      </w:r>
    </w:p>
    <w:p w14:paraId="07FE953A" w14:textId="77777777" w:rsidR="004B0FFE" w:rsidRPr="001841A5"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Wszelkie szkody wyrządzone działaniem lub zaniechaniem Wykonawcy na terenie robót i terenie przyległym, w tym szkody wyrządzone osobom trzecim</w:t>
      </w:r>
    </w:p>
    <w:p w14:paraId="4CAF8120"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i następstwa nieszczęśliwych wypadków dotyczących pracowników Wykonawcy oraz osób trzecich przebywających w rejonie prowadzonych robót,</w:t>
      </w:r>
      <w:r>
        <w:rPr>
          <w:kern w:val="1"/>
          <w:sz w:val="22"/>
          <w:szCs w:val="22"/>
          <w:lang w:eastAsia="zh-CN"/>
        </w:rPr>
        <w:t xml:space="preserve"> w tym w szczególności podwykonawców oraz pracowników podwykonawców, </w:t>
      </w:r>
    </w:p>
    <w:p w14:paraId="03F9852A"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16765C40"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robotach spowodowane przez niego przy usuwaniu wa</w:t>
      </w:r>
      <w:r>
        <w:rPr>
          <w:kern w:val="1"/>
          <w:sz w:val="22"/>
          <w:szCs w:val="22"/>
          <w:lang w:eastAsia="zh-CN"/>
        </w:rPr>
        <w:t>d w okresie gwarancji i rękojmi,</w:t>
      </w:r>
    </w:p>
    <w:p w14:paraId="55BDBB5F"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 właściwe zabezpieczenie przeciwpożarowe terenu budowy i wykonawstwo prac pożarowo niebezpiecznych,</w:t>
      </w:r>
    </w:p>
    <w:p w14:paraId="6ACA0739" w14:textId="77777777" w:rsidR="004B0FFE" w:rsidRDefault="004B0FFE" w:rsidP="004B0FF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nieruchomościach lub sieciach powstałe na terenie sąsiadującym z terenem budowy wskutek prowadzenia robót,</w:t>
      </w:r>
    </w:p>
    <w:p w14:paraId="6383FC22" w14:textId="15B33032" w:rsidR="004B0FFE" w:rsidRDefault="004B0FFE" w:rsidP="004B0FF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niewłaściwe zabezpieczenie terenu budowy oraz dopuszczenie na teren budowy osób nieupoważnionych.</w:t>
      </w:r>
    </w:p>
    <w:p w14:paraId="164CB0DA" w14:textId="77777777" w:rsidR="00433B74" w:rsidRPr="00D21C1B" w:rsidRDefault="00433B74" w:rsidP="00433B74">
      <w:pPr>
        <w:tabs>
          <w:tab w:val="center" w:pos="851"/>
        </w:tabs>
        <w:suppressAutoHyphens/>
        <w:snapToGrid w:val="0"/>
        <w:spacing w:line="276" w:lineRule="auto"/>
        <w:ind w:left="851"/>
        <w:jc w:val="both"/>
        <w:textAlignment w:val="baseline"/>
        <w:rPr>
          <w:kern w:val="1"/>
          <w:sz w:val="22"/>
          <w:szCs w:val="22"/>
          <w:lang w:eastAsia="zh-CN"/>
        </w:rPr>
      </w:pPr>
    </w:p>
    <w:p w14:paraId="596C89E1"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3F25B4D"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3A55549"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8C5DA31"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9504944"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81789C6"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A0D4321"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9D5066E"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C6481B3"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16D0A4C5"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D4DCCE4"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0CBA30EE"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DF3D5BA"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363F6DE" w14:textId="77777777" w:rsidR="004A5675" w:rsidRPr="007D3663" w:rsidRDefault="004A5675" w:rsidP="00002B27">
      <w:pPr>
        <w:keepNext/>
        <w:numPr>
          <w:ilvl w:val="2"/>
          <w:numId w:val="2"/>
        </w:numPr>
        <w:suppressAutoHyphens/>
        <w:snapToGrid w:val="0"/>
        <w:spacing w:line="276" w:lineRule="auto"/>
        <w:jc w:val="center"/>
        <w:outlineLvl w:val="2"/>
        <w:rPr>
          <w:b/>
          <w:bCs/>
          <w:sz w:val="22"/>
          <w:szCs w:val="22"/>
          <w:lang w:eastAsia="zh-CN"/>
        </w:rPr>
      </w:pPr>
      <w:r w:rsidRPr="007D3663">
        <w:rPr>
          <w:b/>
          <w:bCs/>
          <w:sz w:val="22"/>
          <w:szCs w:val="22"/>
          <w:lang w:eastAsia="zh-CN"/>
        </w:rPr>
        <w:t xml:space="preserve">§ 6 </w:t>
      </w:r>
    </w:p>
    <w:p w14:paraId="5D029477" w14:textId="77777777" w:rsidR="004A5675"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7D3663">
        <w:rPr>
          <w:b/>
          <w:bCs/>
          <w:sz w:val="22"/>
          <w:szCs w:val="22"/>
          <w:u w:val="single"/>
          <w:lang w:eastAsia="zh-CN"/>
        </w:rPr>
        <w:t>TERMIN</w:t>
      </w:r>
    </w:p>
    <w:p w14:paraId="4C1ADDFC" w14:textId="77777777" w:rsidR="004B0FFE" w:rsidRPr="004A5675" w:rsidRDefault="004B0FFE" w:rsidP="004B0FFE">
      <w:pPr>
        <w:keepNext/>
        <w:numPr>
          <w:ilvl w:val="2"/>
          <w:numId w:val="2"/>
        </w:numPr>
        <w:suppressAutoHyphens/>
        <w:snapToGrid w:val="0"/>
        <w:spacing w:line="276" w:lineRule="auto"/>
        <w:jc w:val="center"/>
        <w:outlineLvl w:val="2"/>
        <w:rPr>
          <w:b/>
          <w:bCs/>
          <w:sz w:val="22"/>
          <w:szCs w:val="22"/>
          <w:u w:val="single"/>
          <w:lang w:eastAsia="zh-CN"/>
        </w:rPr>
      </w:pPr>
    </w:p>
    <w:p w14:paraId="3DC2ED81" w14:textId="33111DA3" w:rsidR="004B0FFE" w:rsidRPr="00E67BB5" w:rsidRDefault="004B0FFE" w:rsidP="004B0FFE">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1D3D47">
        <w:rPr>
          <w:sz w:val="22"/>
          <w:szCs w:val="22"/>
          <w:lang w:eastAsia="zh-CN"/>
        </w:rPr>
        <w:t xml:space="preserve">Termin protokolarnego przekazania terenu budowy, z zastrzeżeniem § 5 ust. 4 i 5, wynosi do </w:t>
      </w:r>
      <w:r w:rsidRPr="001D3D47">
        <w:rPr>
          <w:b/>
          <w:sz w:val="22"/>
          <w:szCs w:val="22"/>
          <w:lang w:eastAsia="zh-CN"/>
        </w:rPr>
        <w:t>7 dni</w:t>
      </w:r>
      <w:r>
        <w:rPr>
          <w:b/>
          <w:sz w:val="22"/>
          <w:szCs w:val="22"/>
          <w:lang w:eastAsia="zh-CN"/>
        </w:rPr>
        <w:t xml:space="preserve"> roboczych</w:t>
      </w:r>
      <w:r w:rsidRPr="001D3D47">
        <w:rPr>
          <w:sz w:val="22"/>
          <w:szCs w:val="22"/>
          <w:lang w:eastAsia="zh-CN"/>
        </w:rPr>
        <w:t xml:space="preserve"> od daty przekazania przez Wykonawcę Zamawiające</w:t>
      </w:r>
      <w:r>
        <w:rPr>
          <w:sz w:val="22"/>
          <w:szCs w:val="22"/>
          <w:lang w:eastAsia="zh-CN"/>
        </w:rPr>
        <w:t>mu</w:t>
      </w:r>
      <w:r w:rsidRPr="001D3D47">
        <w:rPr>
          <w:sz w:val="22"/>
          <w:szCs w:val="22"/>
          <w:lang w:eastAsia="zh-CN"/>
        </w:rPr>
        <w:t xml:space="preserve"> prawomocnego poz</w:t>
      </w:r>
      <w:r>
        <w:rPr>
          <w:sz w:val="22"/>
          <w:szCs w:val="22"/>
          <w:lang w:eastAsia="zh-CN"/>
        </w:rPr>
        <w:t>wolenia</w:t>
      </w:r>
      <w:r w:rsidRPr="001D3D47">
        <w:rPr>
          <w:sz w:val="22"/>
          <w:szCs w:val="22"/>
          <w:lang w:eastAsia="zh-CN"/>
        </w:rPr>
        <w:t xml:space="preserve"> na budowę</w:t>
      </w:r>
      <w:r>
        <w:rPr>
          <w:sz w:val="22"/>
          <w:szCs w:val="22"/>
          <w:lang w:eastAsia="zh-CN"/>
        </w:rPr>
        <w:t xml:space="preserve"> albo zgłoszenia robót</w:t>
      </w:r>
      <w:r w:rsidRPr="00E67BB5">
        <w:rPr>
          <w:sz w:val="22"/>
          <w:szCs w:val="22"/>
          <w:lang w:eastAsia="zh-CN"/>
        </w:rPr>
        <w:t>.</w:t>
      </w:r>
    </w:p>
    <w:p w14:paraId="7A1E4959" w14:textId="3B4742A1" w:rsidR="004B0FFE" w:rsidRPr="001D3D47" w:rsidRDefault="004B0FFE" w:rsidP="004B0FFE">
      <w:pPr>
        <w:autoSpaceDE w:val="0"/>
        <w:autoSpaceDN w:val="0"/>
        <w:spacing w:line="276" w:lineRule="auto"/>
        <w:ind w:left="426" w:hanging="426"/>
        <w:jc w:val="both"/>
        <w:rPr>
          <w:bCs/>
          <w:sz w:val="22"/>
        </w:rPr>
      </w:pPr>
      <w:r w:rsidRPr="00E67BB5">
        <w:rPr>
          <w:sz w:val="22"/>
          <w:szCs w:val="22"/>
          <w:lang w:eastAsia="zh-CN"/>
        </w:rPr>
        <w:t xml:space="preserve">2. </w:t>
      </w:r>
      <w:r w:rsidRPr="00E67BB5">
        <w:rPr>
          <w:sz w:val="22"/>
          <w:szCs w:val="22"/>
          <w:lang w:eastAsia="zh-CN"/>
        </w:rPr>
        <w:tab/>
        <w:t xml:space="preserve">Wykonawca zobowiązany jest wykonać przedmiot niniejszej zamówienia </w:t>
      </w:r>
      <w:r w:rsidRPr="00E67BB5">
        <w:rPr>
          <w:b/>
          <w:sz w:val="22"/>
          <w:szCs w:val="22"/>
          <w:lang w:eastAsia="zh-CN"/>
        </w:rPr>
        <w:t xml:space="preserve">w terminie </w:t>
      </w:r>
      <w:bookmarkStart w:id="2" w:name="_Hlk106091579"/>
      <w:r w:rsidRPr="001D3D47">
        <w:rPr>
          <w:b/>
          <w:sz w:val="22"/>
          <w:szCs w:val="22"/>
          <w:lang w:eastAsia="zh-CN"/>
        </w:rPr>
        <w:t xml:space="preserve">do </w:t>
      </w:r>
      <w:r w:rsidR="00BB0B4B">
        <w:rPr>
          <w:b/>
          <w:sz w:val="22"/>
          <w:szCs w:val="22"/>
          <w:lang w:eastAsia="zh-CN"/>
        </w:rPr>
        <w:t>9</w:t>
      </w:r>
      <w:r w:rsidRPr="001D3D47">
        <w:rPr>
          <w:b/>
          <w:sz w:val="22"/>
          <w:szCs w:val="22"/>
          <w:lang w:eastAsia="zh-CN"/>
        </w:rPr>
        <w:t xml:space="preserve"> miesięcy od dnia podpisania umowy</w:t>
      </w:r>
      <w:bookmarkEnd w:id="2"/>
      <w:r w:rsidRPr="001D3D47">
        <w:rPr>
          <w:sz w:val="22"/>
          <w:szCs w:val="22"/>
          <w:lang w:eastAsia="zh-CN"/>
        </w:rPr>
        <w:t>,</w:t>
      </w:r>
      <w:r w:rsidRPr="001D3D47">
        <w:rPr>
          <w:sz w:val="22"/>
          <w:szCs w:val="22"/>
          <w:shd w:val="clear" w:color="auto" w:fill="FFFFFF"/>
        </w:rPr>
        <w:t xml:space="preserve"> z zastrzeżeniem następujących terminów szczegółowych:</w:t>
      </w:r>
    </w:p>
    <w:p w14:paraId="76F0D337" w14:textId="58AB7677" w:rsidR="004B0FFE" w:rsidRPr="001D3D47" w:rsidRDefault="004B0FFE" w:rsidP="004B0FFE">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 zgodnie </w:t>
      </w:r>
      <w:r w:rsidR="00B05422">
        <w:rPr>
          <w:sz w:val="22"/>
          <w:szCs w:val="22"/>
          <w:shd w:val="clear" w:color="auto" w:fill="FFFFFF"/>
        </w:rPr>
        <w:t xml:space="preserve">z </w:t>
      </w:r>
      <w:r w:rsidRPr="001D3D47">
        <w:rPr>
          <w:sz w:val="22"/>
          <w:szCs w:val="22"/>
          <w:shd w:val="clear" w:color="auto" w:fill="FFFFFF"/>
        </w:rPr>
        <w:t xml:space="preserve">Harmonogramem </w:t>
      </w:r>
      <w:r w:rsidR="00B05422">
        <w:rPr>
          <w:sz w:val="22"/>
          <w:szCs w:val="22"/>
          <w:shd w:val="clear" w:color="auto" w:fill="FFFFFF"/>
        </w:rPr>
        <w:t>rzeczowo-finansowym</w:t>
      </w:r>
      <w:r w:rsidRPr="001D3D47">
        <w:rPr>
          <w:sz w:val="22"/>
          <w:szCs w:val="22"/>
          <w:shd w:val="clear" w:color="auto" w:fill="FFFFFF"/>
        </w:rPr>
        <w:t xml:space="preserve"> – </w:t>
      </w:r>
      <w:r w:rsidRPr="00D747C0">
        <w:rPr>
          <w:b/>
          <w:bCs/>
          <w:sz w:val="22"/>
          <w:szCs w:val="22"/>
          <w:shd w:val="clear" w:color="auto" w:fill="FFFFFF"/>
        </w:rPr>
        <w:t xml:space="preserve">do </w:t>
      </w:r>
      <w:r w:rsidR="00BB0B4B">
        <w:rPr>
          <w:b/>
          <w:bCs/>
          <w:sz w:val="22"/>
          <w:szCs w:val="22"/>
          <w:shd w:val="clear" w:color="auto" w:fill="FFFFFF"/>
        </w:rPr>
        <w:t>3</w:t>
      </w:r>
      <w:r w:rsidRPr="00D747C0">
        <w:rPr>
          <w:b/>
          <w:bCs/>
          <w:sz w:val="22"/>
          <w:szCs w:val="22"/>
          <w:shd w:val="clear" w:color="auto" w:fill="FFFFFF"/>
        </w:rPr>
        <w:t xml:space="preserve"> miesięcy od dnia podpisania umowy</w:t>
      </w:r>
      <w:r w:rsidRPr="001D3D47">
        <w:rPr>
          <w:sz w:val="22"/>
          <w:szCs w:val="22"/>
          <w:shd w:val="clear" w:color="auto" w:fill="FFFFFF"/>
        </w:rPr>
        <w:t>;</w:t>
      </w:r>
    </w:p>
    <w:p w14:paraId="0FE3D6CD" w14:textId="3CE86622" w:rsidR="004B0FFE" w:rsidRPr="001D3D47" w:rsidRDefault="004B0FFE" w:rsidP="004B0FFE">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II, </w:t>
      </w:r>
      <w:r w:rsidR="00B05422" w:rsidRPr="00B05422">
        <w:rPr>
          <w:sz w:val="22"/>
          <w:szCs w:val="22"/>
          <w:shd w:val="clear" w:color="auto" w:fill="FFFFFF"/>
        </w:rPr>
        <w:t>zgodnie z Harmonogramem rzeczowo-finansowym</w:t>
      </w:r>
      <w:r w:rsidRPr="001D3D47">
        <w:rPr>
          <w:sz w:val="22"/>
          <w:szCs w:val="22"/>
          <w:shd w:val="clear" w:color="auto" w:fill="FFFFFF"/>
        </w:rPr>
        <w:t xml:space="preserve"> – </w:t>
      </w:r>
      <w:r w:rsidRPr="00D747C0">
        <w:rPr>
          <w:b/>
          <w:bCs/>
          <w:sz w:val="22"/>
          <w:szCs w:val="22"/>
          <w:shd w:val="clear" w:color="auto" w:fill="FFFFFF"/>
        </w:rPr>
        <w:t xml:space="preserve">do </w:t>
      </w:r>
      <w:r w:rsidR="00BB0B4B">
        <w:rPr>
          <w:b/>
          <w:bCs/>
          <w:sz w:val="22"/>
          <w:szCs w:val="22"/>
          <w:shd w:val="clear" w:color="auto" w:fill="FFFFFF"/>
        </w:rPr>
        <w:t>9</w:t>
      </w:r>
      <w:r w:rsidRPr="00D747C0">
        <w:rPr>
          <w:b/>
          <w:bCs/>
          <w:sz w:val="22"/>
          <w:szCs w:val="22"/>
          <w:shd w:val="clear" w:color="auto" w:fill="FFFFFF"/>
        </w:rPr>
        <w:t xml:space="preserve"> miesiąca od dnia podpisania umowy</w:t>
      </w:r>
      <w:r w:rsidRPr="001D3D47">
        <w:rPr>
          <w:sz w:val="22"/>
          <w:szCs w:val="22"/>
          <w:shd w:val="clear" w:color="auto" w:fill="FFFFFF"/>
        </w:rPr>
        <w:t>;</w:t>
      </w:r>
    </w:p>
    <w:p w14:paraId="3F74B07A" w14:textId="77777777" w:rsidR="004B0FFE" w:rsidRPr="00E67BB5" w:rsidRDefault="004B0FFE" w:rsidP="004B0FFE">
      <w:pPr>
        <w:tabs>
          <w:tab w:val="left" w:pos="426"/>
        </w:tabs>
        <w:suppressAutoHyphens/>
        <w:snapToGrid w:val="0"/>
        <w:spacing w:line="276" w:lineRule="auto"/>
        <w:ind w:left="426" w:hanging="426"/>
        <w:jc w:val="both"/>
        <w:rPr>
          <w:sz w:val="22"/>
          <w:szCs w:val="22"/>
          <w:lang w:eastAsia="zh-CN"/>
        </w:rPr>
      </w:pPr>
      <w:r>
        <w:rPr>
          <w:sz w:val="22"/>
          <w:szCs w:val="22"/>
          <w:shd w:val="clear" w:color="auto" w:fill="FFFFFF"/>
        </w:rPr>
        <w:tab/>
      </w:r>
      <w:r w:rsidRPr="001D3D47">
        <w:rPr>
          <w:sz w:val="22"/>
          <w:szCs w:val="22"/>
          <w:shd w:val="clear" w:color="auto" w:fill="FFFFFF"/>
        </w:rPr>
        <w:t>przy czym stwierdzenie prawidłowego wykonania przedmiotu zamówienia nastąpi po podpisaniu przez strony protokołu końcowego (bez uwag) oraz uzyskaniu przez Wykonawcę prawomocnego pozwolenia na użytkowanie</w:t>
      </w:r>
      <w:r>
        <w:rPr>
          <w:sz w:val="22"/>
          <w:szCs w:val="22"/>
          <w:lang w:eastAsia="zh-CN"/>
        </w:rPr>
        <w:t xml:space="preserve"> albo zgłoszenia zakończenia robót.</w:t>
      </w:r>
      <w:r w:rsidRPr="00E67BB5">
        <w:rPr>
          <w:sz w:val="22"/>
          <w:szCs w:val="22"/>
          <w:lang w:eastAsia="zh-CN"/>
        </w:rPr>
        <w:t xml:space="preserve"> </w:t>
      </w:r>
      <w:r w:rsidRPr="00E67BB5">
        <w:rPr>
          <w:bCs/>
          <w:sz w:val="22"/>
          <w:szCs w:val="22"/>
          <w:lang w:eastAsia="zh-CN"/>
        </w:rPr>
        <w:t xml:space="preserve"> </w:t>
      </w:r>
    </w:p>
    <w:p w14:paraId="7AA31C6C" w14:textId="77777777" w:rsidR="004B0FFE" w:rsidRPr="004A5675"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67BB5">
        <w:rPr>
          <w:sz w:val="22"/>
          <w:szCs w:val="22"/>
          <w:lang w:eastAsia="zh-CN"/>
        </w:rPr>
        <w:t>3.</w:t>
      </w:r>
      <w:r w:rsidRPr="00E67BB5">
        <w:rPr>
          <w:sz w:val="22"/>
          <w:szCs w:val="22"/>
          <w:lang w:eastAsia="zh-CN"/>
        </w:rPr>
        <w:tab/>
        <w:t xml:space="preserve">Okres rozliczeniowy wynosi </w:t>
      </w:r>
      <w:r w:rsidRPr="00E67BB5">
        <w:rPr>
          <w:b/>
          <w:bCs/>
          <w:sz w:val="22"/>
          <w:szCs w:val="22"/>
          <w:lang w:eastAsia="zh-CN"/>
        </w:rPr>
        <w:t xml:space="preserve">30 dni </w:t>
      </w:r>
      <w:r w:rsidRPr="00E67BB5">
        <w:rPr>
          <w:bCs/>
          <w:sz w:val="22"/>
          <w:szCs w:val="22"/>
          <w:lang w:eastAsia="zh-CN"/>
        </w:rPr>
        <w:t>(</w:t>
      </w:r>
      <w:r w:rsidRPr="00E67BB5">
        <w:rPr>
          <w:sz w:val="22"/>
          <w:szCs w:val="22"/>
          <w:lang w:eastAsia="zh-CN"/>
        </w:rPr>
        <w:t>okres po odebraniu robót do momentu ostatecznego rozliczenia umowy), z zastrzeżeniem, iż</w:t>
      </w:r>
      <w:r>
        <w:rPr>
          <w:sz w:val="22"/>
          <w:szCs w:val="22"/>
          <w:lang w:eastAsia="zh-CN"/>
        </w:rPr>
        <w:t xml:space="preserve"> z</w:t>
      </w:r>
      <w:r w:rsidRPr="00CE3568">
        <w:rPr>
          <w:sz w:val="22"/>
          <w:szCs w:val="22"/>
          <w:lang w:eastAsia="zh-CN"/>
        </w:rPr>
        <w:t xml:space="preserve">apłata wynagrodzenia Wykonawcy nastąpi po </w:t>
      </w:r>
      <w:r>
        <w:rPr>
          <w:sz w:val="22"/>
          <w:szCs w:val="22"/>
          <w:lang w:eastAsia="zh-CN"/>
        </w:rPr>
        <w:t xml:space="preserve">całkowitym </w:t>
      </w:r>
      <w:r w:rsidRPr="00CE3568">
        <w:rPr>
          <w:sz w:val="22"/>
          <w:szCs w:val="22"/>
          <w:lang w:eastAsia="zh-CN"/>
        </w:rPr>
        <w:t xml:space="preserve">wykonaniu </w:t>
      </w:r>
      <w:r>
        <w:rPr>
          <w:sz w:val="22"/>
          <w:szCs w:val="22"/>
          <w:lang w:eastAsia="zh-CN"/>
        </w:rPr>
        <w:t xml:space="preserve">zamówienia </w:t>
      </w:r>
      <w:r w:rsidRPr="00CE3568">
        <w:rPr>
          <w:sz w:val="22"/>
          <w:szCs w:val="22"/>
          <w:lang w:eastAsia="zh-CN"/>
        </w:rPr>
        <w:t xml:space="preserve">w terminie nie dłuższym niż 35 dni od daty odbioru końcowego, o którym mowa w § 14 </w:t>
      </w:r>
      <w:r>
        <w:rPr>
          <w:sz w:val="22"/>
          <w:szCs w:val="22"/>
          <w:lang w:eastAsia="zh-CN"/>
        </w:rPr>
        <w:t xml:space="preserve">rozdział II </w:t>
      </w:r>
      <w:r w:rsidRPr="00CE3568">
        <w:rPr>
          <w:sz w:val="22"/>
          <w:szCs w:val="22"/>
          <w:lang w:eastAsia="zh-CN"/>
        </w:rPr>
        <w:t xml:space="preserve">ust. 6 </w:t>
      </w:r>
      <w:r>
        <w:rPr>
          <w:sz w:val="22"/>
          <w:szCs w:val="22"/>
          <w:lang w:eastAsia="zh-CN"/>
        </w:rPr>
        <w:t>U</w:t>
      </w:r>
      <w:r w:rsidRPr="00CE3568">
        <w:rPr>
          <w:sz w:val="22"/>
          <w:szCs w:val="22"/>
          <w:lang w:eastAsia="zh-CN"/>
        </w:rPr>
        <w:t>mowy</w:t>
      </w:r>
      <w:r>
        <w:rPr>
          <w:sz w:val="22"/>
          <w:szCs w:val="22"/>
          <w:lang w:eastAsia="zh-CN"/>
        </w:rPr>
        <w:t>, w oparciu o złożoną przez Wykonawcę fakturę, na zasadach opisanych w § 13 Umowy.</w:t>
      </w:r>
    </w:p>
    <w:p w14:paraId="5E864ED9" w14:textId="0C019544"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Przedmiot umowy określony w § 1 niniejszej umowy będzie realizowany zgodnie z zatwierdzonym przez Zamawiającego i inspektora/ów nadzoru Harmonogramem rzeczowo – finansowym</w:t>
      </w:r>
      <w:r>
        <w:rPr>
          <w:sz w:val="22"/>
          <w:szCs w:val="22"/>
          <w:lang w:eastAsia="zh-CN"/>
        </w:rPr>
        <w:t xml:space="preserve">, opracowanym </w:t>
      </w:r>
      <w:r w:rsidR="00B05422">
        <w:rPr>
          <w:sz w:val="22"/>
          <w:szCs w:val="22"/>
          <w:lang w:eastAsia="zh-CN"/>
        </w:rPr>
        <w:t>przez Wykonawcę</w:t>
      </w:r>
      <w:r w:rsidRPr="00F647CC">
        <w:rPr>
          <w:sz w:val="22"/>
          <w:szCs w:val="22"/>
          <w:lang w:eastAsia="zh-CN"/>
        </w:rPr>
        <w:t xml:space="preserve">. </w:t>
      </w:r>
      <w:r>
        <w:rPr>
          <w:b/>
          <w:bCs/>
          <w:sz w:val="22"/>
          <w:szCs w:val="22"/>
          <w:lang w:eastAsia="zh-CN"/>
        </w:rPr>
        <w:t xml:space="preserve">Wykonawca jest zobowiązany poinformować Zamawiającego o niezrealizowaniu całego zakresu robót przypadającego na dany etap minimum 14 dni wcześniej. </w:t>
      </w:r>
    </w:p>
    <w:p w14:paraId="618BBF29" w14:textId="33C80C99"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Wykonawca zobowiązany jest przedstawić harmonogram, o którym mowa w ust. 4, </w:t>
      </w:r>
      <w:r w:rsidRPr="00641C1A">
        <w:rPr>
          <w:sz w:val="22"/>
          <w:szCs w:val="22"/>
          <w:lang w:eastAsia="zh-CN"/>
        </w:rPr>
        <w:t>najpóźniej w terminie do 14 dni od daty zawarcia niniejszej umowy</w:t>
      </w:r>
      <w:r w:rsidRPr="00F647CC">
        <w:rPr>
          <w:sz w:val="22"/>
          <w:szCs w:val="22"/>
          <w:lang w:eastAsia="zh-CN"/>
        </w:rPr>
        <w:t xml:space="preserve"> oraz uzyskać akceptację Zamawiającego i inspektora\ów nadzoru dla przedstawionego Harmonogramu rzeczowo – finansowego. Nieprzedłożenie Harmonogramu rzeczowo – finansowego w powyższym terminie będzie skutkować odstąpieniem przez Zamawiającego od umowy, zgodnie z § 19 umowy. </w:t>
      </w:r>
    </w:p>
    <w:p w14:paraId="49316A0D"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07BE4C9E"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Zamawiający i inspektor/</w:t>
      </w:r>
      <w:proofErr w:type="spellStart"/>
      <w:r w:rsidRPr="00F647CC">
        <w:rPr>
          <w:sz w:val="22"/>
          <w:szCs w:val="22"/>
          <w:lang w:eastAsia="zh-CN"/>
        </w:rPr>
        <w:t>rzy</w:t>
      </w:r>
      <w:proofErr w:type="spellEnd"/>
      <w:r w:rsidRPr="00F647CC">
        <w:rPr>
          <w:sz w:val="22"/>
          <w:szCs w:val="22"/>
          <w:lang w:eastAsia="zh-CN"/>
        </w:rPr>
        <w:t xml:space="preserve"> nadzoru zgłoszą uwagi do Harmonogramu rzeczowo - finansowego, o którym mowa w ust. 4, w ciągu 7 dni</w:t>
      </w:r>
      <w:r>
        <w:rPr>
          <w:sz w:val="22"/>
          <w:szCs w:val="22"/>
          <w:lang w:eastAsia="zh-CN"/>
        </w:rPr>
        <w:t xml:space="preserve"> roboczych</w:t>
      </w:r>
      <w:r w:rsidRPr="00F647CC">
        <w:rPr>
          <w:sz w:val="22"/>
          <w:szCs w:val="22"/>
          <w:lang w:eastAsia="zh-CN"/>
        </w:rPr>
        <w:t xml:space="preserve"> od 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2A8DFF59"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zgłoszenia uwag do Harmonogramu rzeczowo – finansowego, Wykonawca usunie nieprawidłowości w terminie 7 dni i przedłoży Harmonogram rzeczowo – finansowy w celu zatwierdzenia. Nie usunięcie nieprawidłowości we wskazanym terminie stanowi podstawę do wstrzymania dokonywania rozliczeń wykonanych prac oraz naliczania kar umownych, o których mowa w § 18 ust. 1 pkt 17) umowy.</w:t>
      </w:r>
    </w:p>
    <w:p w14:paraId="2489CAC8"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Wykonawca zobowiązany jest przedłożyć Zamawiającemu i inspektorowi nadzoru uaktualniony Harmonogram rzeczowo-finansowy, w terminie 3 dni od daty zawarcia aneksu zmieniającego umowę, o którym mowa w § 21 ust. 17 umowy.</w:t>
      </w:r>
    </w:p>
    <w:p w14:paraId="55351F24" w14:textId="77777777" w:rsidR="004B0FFE" w:rsidRPr="00F647CC"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lastRenderedPageBreak/>
        <w:t xml:space="preserve">10. </w:t>
      </w:r>
      <w:r w:rsidRPr="00F647CC">
        <w:rPr>
          <w:sz w:val="22"/>
          <w:szCs w:val="22"/>
          <w:lang w:eastAsia="zh-CN"/>
        </w:rPr>
        <w:tab/>
        <w:t xml:space="preserve">W przypadku wykrycia wad w </w:t>
      </w:r>
      <w:r>
        <w:rPr>
          <w:sz w:val="22"/>
          <w:szCs w:val="22"/>
          <w:lang w:eastAsia="zh-CN"/>
        </w:rPr>
        <w:t>Programie Funkcjonalno-Użytkowym</w:t>
      </w:r>
      <w:r w:rsidRPr="00F647CC">
        <w:rPr>
          <w:sz w:val="22"/>
          <w:szCs w:val="22"/>
          <w:lang w:eastAsia="zh-CN"/>
        </w:rPr>
        <w:t>, Wykonawca zobowiązany jest do zgłoszenia wykrytych wad w terminie nie dłuższym niż 7 dni od daty przekazania dokumentacji, pod rygorem braku możliwości powoływania się na te uchybienia na późniejszym etapie realizacji umowy.</w:t>
      </w:r>
    </w:p>
    <w:p w14:paraId="71F882AA"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11. </w:t>
      </w:r>
      <w:r w:rsidRPr="00F647CC">
        <w:rPr>
          <w:sz w:val="22"/>
          <w:szCs w:val="22"/>
          <w:lang w:eastAsia="zh-CN"/>
        </w:rPr>
        <w:tab/>
        <w:t xml:space="preserve">Wykonawca osobiście oświadcza, że zapoznał się z </w:t>
      </w:r>
      <w:r>
        <w:rPr>
          <w:sz w:val="22"/>
          <w:szCs w:val="22"/>
          <w:lang w:eastAsia="zh-CN"/>
        </w:rPr>
        <w:t>Programem Funkcjonalno-Użytkowym</w:t>
      </w:r>
      <w:r w:rsidRPr="00F647CC">
        <w:rPr>
          <w:sz w:val="22"/>
          <w:szCs w:val="22"/>
          <w:lang w:eastAsia="zh-CN"/>
        </w:rPr>
        <w:t xml:space="preserve"> oraz z terenem budowy i panującymi tam warunkami i z ich powodu nie będzie wnosił o przedłużenie terminu realizacji umowy ani o zwiększenie wynagrodzenia.</w:t>
      </w:r>
    </w:p>
    <w:p w14:paraId="65B9A4BF"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12. </w:t>
      </w:r>
      <w:r>
        <w:rPr>
          <w:sz w:val="22"/>
          <w:szCs w:val="22"/>
          <w:lang w:eastAsia="zh-CN"/>
        </w:rPr>
        <w:tab/>
      </w: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1DF2304B"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13. </w:t>
      </w:r>
      <w:r>
        <w:rPr>
          <w:sz w:val="22"/>
          <w:szCs w:val="22"/>
          <w:lang w:eastAsia="zh-CN"/>
        </w:rPr>
        <w:tab/>
      </w: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w:t>
      </w:r>
      <w:r>
        <w:rPr>
          <w:sz w:val="22"/>
          <w:szCs w:val="22"/>
          <w:lang w:eastAsia="zh-CN"/>
        </w:rPr>
        <w:t xml:space="preserve"> dokonania</w:t>
      </w:r>
      <w:r w:rsidRPr="004A5675">
        <w:rPr>
          <w:sz w:val="22"/>
          <w:szCs w:val="22"/>
          <w:lang w:eastAsia="zh-CN"/>
        </w:rPr>
        <w:t xml:space="preserve"> odbioru końcowego i przejęcia całości robót przez Zamawiającego, co zostanie poświadczone podpisaniem (bez uwag) protokołu odbioru końcowego dla całości robót.</w:t>
      </w:r>
    </w:p>
    <w:p w14:paraId="6F337F37" w14:textId="6B0D180B"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14. </w:t>
      </w:r>
      <w:r>
        <w:rPr>
          <w:sz w:val="22"/>
          <w:szCs w:val="22"/>
          <w:lang w:eastAsia="zh-CN"/>
        </w:rPr>
        <w:tab/>
      </w:r>
      <w:r w:rsidRPr="004A5675">
        <w:rPr>
          <w:sz w:val="22"/>
          <w:szCs w:val="22"/>
          <w:lang w:eastAsia="zh-CN"/>
        </w:rPr>
        <w:t xml:space="preserve">Wykonawca jest odpowiedzialny przed Zamawiającym za terminowe wykonanie prac budowlanych, w tym również prac budowlanych zleconych podwykonawcom, zgodnie z postanowieniami umowy oraz zgodnie </w:t>
      </w:r>
      <w:r>
        <w:rPr>
          <w:sz w:val="22"/>
          <w:szCs w:val="22"/>
          <w:lang w:eastAsia="zh-CN"/>
        </w:rPr>
        <w:t>z Programem Funkcjonalno-Użytkowym</w:t>
      </w:r>
      <w:r w:rsidRPr="004A5675">
        <w:rPr>
          <w:sz w:val="22"/>
          <w:szCs w:val="22"/>
          <w:lang w:eastAsia="zh-CN"/>
        </w:rPr>
        <w:t>, przepisami prawa budowlanego, normami i wydanym pozwoleniem na budowę</w:t>
      </w:r>
      <w:r>
        <w:rPr>
          <w:sz w:val="22"/>
          <w:szCs w:val="22"/>
          <w:lang w:eastAsia="zh-CN"/>
        </w:rPr>
        <w:t>.</w:t>
      </w:r>
    </w:p>
    <w:p w14:paraId="25A4563F" w14:textId="77777777" w:rsidR="004B0FFE" w:rsidRDefault="004B0FFE" w:rsidP="004B0FFE">
      <w:pPr>
        <w:keepNext/>
        <w:snapToGrid w:val="0"/>
        <w:spacing w:line="276" w:lineRule="auto"/>
        <w:jc w:val="center"/>
        <w:outlineLvl w:val="2"/>
        <w:rPr>
          <w:bCs/>
          <w:sz w:val="22"/>
          <w:szCs w:val="22"/>
        </w:rPr>
      </w:pPr>
    </w:p>
    <w:p w14:paraId="3EF0BCC4"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7</w:t>
      </w:r>
    </w:p>
    <w:p w14:paraId="3486863E" w14:textId="77777777" w:rsidR="001D3D47" w:rsidRPr="001D3D47" w:rsidRDefault="001D3D47" w:rsidP="001D3D47">
      <w:pPr>
        <w:keepNext/>
        <w:snapToGrid w:val="0"/>
        <w:spacing w:line="276" w:lineRule="auto"/>
        <w:jc w:val="center"/>
        <w:outlineLvl w:val="2"/>
        <w:rPr>
          <w:b/>
          <w:bCs/>
          <w:sz w:val="22"/>
          <w:szCs w:val="22"/>
          <w:u w:val="single"/>
        </w:rPr>
      </w:pPr>
      <w:r>
        <w:rPr>
          <w:b/>
          <w:bCs/>
          <w:sz w:val="22"/>
          <w:szCs w:val="22"/>
          <w:u w:val="single"/>
        </w:rPr>
        <w:t>PERSONEL WYKONAWCY</w:t>
      </w:r>
    </w:p>
    <w:p w14:paraId="27D8C69A" w14:textId="77777777" w:rsidR="001D3D47" w:rsidRPr="001D3D47" w:rsidRDefault="001D3D47" w:rsidP="001D3D47">
      <w:pPr>
        <w:keepNext/>
        <w:snapToGrid w:val="0"/>
        <w:spacing w:line="276" w:lineRule="auto"/>
        <w:jc w:val="center"/>
        <w:outlineLvl w:val="2"/>
        <w:rPr>
          <w:b/>
          <w:bCs/>
          <w:sz w:val="22"/>
          <w:szCs w:val="22"/>
        </w:rPr>
      </w:pPr>
    </w:p>
    <w:p w14:paraId="4247BFC3" w14:textId="77777777" w:rsidR="001D3D47" w:rsidRPr="001D3D47" w:rsidRDefault="001D3D47" w:rsidP="001D3D47">
      <w:pPr>
        <w:snapToGrid w:val="0"/>
        <w:spacing w:line="276" w:lineRule="auto"/>
        <w:ind w:left="426" w:hanging="426"/>
        <w:jc w:val="both"/>
        <w:rPr>
          <w:sz w:val="22"/>
          <w:szCs w:val="22"/>
        </w:rPr>
      </w:pPr>
      <w:r w:rsidRPr="001D3D47">
        <w:rPr>
          <w:sz w:val="22"/>
          <w:szCs w:val="22"/>
        </w:rPr>
        <w:t>1.</w:t>
      </w:r>
      <w:r w:rsidRPr="001D3D47">
        <w:rPr>
          <w:sz w:val="22"/>
          <w:szCs w:val="22"/>
        </w:rPr>
        <w:tab/>
        <w:t>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w:t>
      </w:r>
      <w:r>
        <w:rPr>
          <w:sz w:val="22"/>
          <w:szCs w:val="22"/>
        </w:rPr>
        <w:t xml:space="preserve"> </w:t>
      </w:r>
      <w:r w:rsidRPr="001D3D47">
        <w:rPr>
          <w:sz w:val="22"/>
          <w:szCs w:val="22"/>
        </w:rPr>
        <w:t xml:space="preserve">– Wykonawca zobowiązuje się skierować do tych prac wyłącznie osoby posiadające konieczne umiejętności, wiedzę i doświadczenie. </w:t>
      </w:r>
    </w:p>
    <w:p w14:paraId="5594700F" w14:textId="77777777" w:rsidR="001D3D47" w:rsidRPr="00A5166D" w:rsidRDefault="001D3D47" w:rsidP="001D3D47">
      <w:pPr>
        <w:snapToGrid w:val="0"/>
        <w:spacing w:line="276" w:lineRule="auto"/>
        <w:ind w:left="426" w:hanging="426"/>
        <w:jc w:val="both"/>
        <w:rPr>
          <w:b/>
          <w:sz w:val="22"/>
          <w:szCs w:val="22"/>
        </w:rPr>
      </w:pPr>
      <w:r w:rsidRPr="001D3D47">
        <w:rPr>
          <w:sz w:val="22"/>
          <w:szCs w:val="22"/>
        </w:rPr>
        <w:t xml:space="preserve">2. </w:t>
      </w:r>
      <w:r w:rsidRPr="001D3D47">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14:paraId="3A9BCF95" w14:textId="77777777" w:rsidR="001D3D47" w:rsidRPr="00A5166D" w:rsidRDefault="001D3D47" w:rsidP="001D3D47">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067762B2" w14:textId="77777777" w:rsidR="001D3D47" w:rsidRPr="00A5166D" w:rsidRDefault="001D3D47" w:rsidP="001D3D47">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2D11F8CB" w14:textId="008C7823" w:rsidR="001D3D47" w:rsidRPr="00A5166D" w:rsidRDefault="001D3D47" w:rsidP="001D3D47">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w:t>
      </w:r>
      <w:r w:rsidRPr="00A5166D">
        <w:rPr>
          <w:sz w:val="22"/>
          <w:szCs w:val="22"/>
        </w:rPr>
        <w:lastRenderedPageBreak/>
        <w:t>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w:t>
      </w:r>
      <w:r w:rsidR="004B0FFE">
        <w:rPr>
          <w:sz w:val="22"/>
          <w:szCs w:val="22"/>
        </w:rPr>
        <w:t>.</w:t>
      </w:r>
      <w:r w:rsidRPr="00A5166D">
        <w:rPr>
          <w:sz w:val="22"/>
          <w:szCs w:val="22"/>
        </w:rPr>
        <w:t xml:space="preserve"> 3 dotyczące kwalifikacji osoby zastępującej. </w:t>
      </w:r>
    </w:p>
    <w:p w14:paraId="25824B14" w14:textId="7B5B320D" w:rsidR="001D3D47" w:rsidRPr="00A5166D" w:rsidRDefault="001D3D47" w:rsidP="001D3D47">
      <w:pPr>
        <w:snapToGrid w:val="0"/>
        <w:spacing w:line="276" w:lineRule="auto"/>
        <w:ind w:left="426" w:hanging="426"/>
        <w:jc w:val="both"/>
        <w:rPr>
          <w:sz w:val="22"/>
          <w:szCs w:val="22"/>
        </w:rPr>
      </w:pPr>
      <w:r w:rsidRPr="00A5166D">
        <w:rPr>
          <w:sz w:val="22"/>
          <w:szCs w:val="22"/>
        </w:rPr>
        <w:t xml:space="preserve">6.   </w:t>
      </w:r>
      <w:r w:rsidRPr="00A5166D">
        <w:rPr>
          <w:sz w:val="22"/>
          <w:szCs w:val="22"/>
        </w:rPr>
        <w:tab/>
        <w:t xml:space="preserve">Zamawiający może zażądać od Wykonawcy zmiany specjalisty, jeżeli uzna i wykaże, że specjalista nie wykonuje swoich obowiązków wynikających z umowy, bądź wykonuje je w nieprawidłowy sposób, w </w:t>
      </w:r>
      <w:r w:rsidR="004B0FFE" w:rsidRPr="00A5166D">
        <w:rPr>
          <w:sz w:val="22"/>
          <w:szCs w:val="22"/>
        </w:rPr>
        <w:t>szczególności,</w:t>
      </w:r>
      <w:r w:rsidRPr="00A5166D">
        <w:rPr>
          <w:sz w:val="22"/>
          <w:szCs w:val="22"/>
        </w:rPr>
        <w:t xml:space="preserve"> jeżeli swoim postępowaniem stwarza zagrożenie dla bezpiecznej i zgodnej z umową realizacji przedmiotu niniejszej umowy.</w:t>
      </w:r>
    </w:p>
    <w:p w14:paraId="1287151C" w14:textId="77777777" w:rsidR="001D3D47" w:rsidRPr="00A5166D" w:rsidRDefault="001D3D47" w:rsidP="001D3D47">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14:paraId="63419AA7" w14:textId="749C0D69" w:rsidR="001D3D47" w:rsidRDefault="001D3D47" w:rsidP="001D3D47">
      <w:pPr>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14:paraId="21BB7C8B" w14:textId="77777777" w:rsidR="004B0FFE" w:rsidRPr="001D3D47" w:rsidRDefault="004B0FFE" w:rsidP="001D3D47">
      <w:pPr>
        <w:snapToGrid w:val="0"/>
        <w:spacing w:line="276" w:lineRule="auto"/>
        <w:ind w:left="426" w:hanging="426"/>
        <w:jc w:val="both"/>
        <w:rPr>
          <w:sz w:val="22"/>
          <w:szCs w:val="22"/>
        </w:rPr>
      </w:pPr>
    </w:p>
    <w:p w14:paraId="66D6DD72"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8</w:t>
      </w:r>
    </w:p>
    <w:p w14:paraId="5BFA4404" w14:textId="77777777" w:rsidR="004A5675" w:rsidRPr="00EB2DF5" w:rsidRDefault="001D3D47" w:rsidP="004A5675">
      <w:pPr>
        <w:keepNext/>
        <w:snapToGrid w:val="0"/>
        <w:spacing w:line="276" w:lineRule="auto"/>
        <w:jc w:val="center"/>
        <w:outlineLvl w:val="2"/>
        <w:rPr>
          <w:b/>
          <w:bCs/>
          <w:sz w:val="22"/>
          <w:szCs w:val="22"/>
          <w:u w:val="single"/>
        </w:rPr>
      </w:pPr>
      <w:r w:rsidRPr="001D3D47">
        <w:rPr>
          <w:b/>
          <w:bCs/>
          <w:sz w:val="22"/>
          <w:szCs w:val="22"/>
          <w:u w:val="single"/>
        </w:rPr>
        <w:t>PROJEKTANCI I KIEROWNICY</w:t>
      </w:r>
    </w:p>
    <w:p w14:paraId="2B1032FC" w14:textId="77777777" w:rsidR="00A5166D" w:rsidRPr="00A5166D" w:rsidRDefault="00A5166D" w:rsidP="00A5166D">
      <w:pPr>
        <w:keepNext/>
        <w:snapToGrid w:val="0"/>
        <w:spacing w:line="276" w:lineRule="auto"/>
        <w:jc w:val="center"/>
        <w:outlineLvl w:val="2"/>
        <w:rPr>
          <w:b/>
          <w:bCs/>
          <w:sz w:val="22"/>
          <w:szCs w:val="22"/>
        </w:rPr>
      </w:pPr>
    </w:p>
    <w:p w14:paraId="2780A5BF" w14:textId="77777777" w:rsidR="00A5166D" w:rsidRPr="00822B74" w:rsidRDefault="00A5166D" w:rsidP="00A5166D">
      <w:pPr>
        <w:numPr>
          <w:ilvl w:val="1"/>
          <w:numId w:val="11"/>
        </w:numPr>
        <w:tabs>
          <w:tab w:val="left" w:pos="426"/>
        </w:tabs>
        <w:suppressAutoHyphens/>
        <w:snapToGrid w:val="0"/>
        <w:spacing w:line="276" w:lineRule="auto"/>
        <w:ind w:left="426" w:hanging="426"/>
        <w:rPr>
          <w:sz w:val="22"/>
          <w:szCs w:val="22"/>
        </w:rPr>
      </w:pPr>
      <w:r w:rsidRPr="00822B74">
        <w:rPr>
          <w:sz w:val="22"/>
          <w:szCs w:val="22"/>
        </w:rPr>
        <w:t>Wykonawca do pełnienia funkcji specjalisty(ów) ustanawia następującą(e) osobę(y):</w:t>
      </w:r>
    </w:p>
    <w:p w14:paraId="0D634CB5" w14:textId="77777777"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Głównego Projektanta – P. _____________________;</w:t>
      </w:r>
    </w:p>
    <w:p w14:paraId="6936CD7D" w14:textId="5C77FA20" w:rsidR="00A5166D" w:rsidRPr="00822B74"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Kierownika Bu</w:t>
      </w:r>
      <w:r w:rsidR="00FB3421" w:rsidRPr="00822B74">
        <w:rPr>
          <w:kern w:val="3"/>
          <w:sz w:val="22"/>
          <w:szCs w:val="22"/>
          <w:lang w:eastAsia="ar-SA"/>
        </w:rPr>
        <w:t>dowy – P. _____________________</w:t>
      </w:r>
      <w:r w:rsidR="004B0FFE">
        <w:rPr>
          <w:kern w:val="3"/>
          <w:sz w:val="22"/>
          <w:szCs w:val="22"/>
          <w:lang w:eastAsia="ar-SA"/>
        </w:rPr>
        <w:t>.</w:t>
      </w:r>
    </w:p>
    <w:p w14:paraId="2EEFE6AB" w14:textId="77777777"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w:t>
      </w:r>
      <w:r w:rsidR="001D3D47">
        <w:rPr>
          <w:sz w:val="22"/>
          <w:szCs w:val="22"/>
        </w:rPr>
        <w:t>y</w:t>
      </w:r>
      <w:r w:rsidRPr="00A5166D">
        <w:rPr>
          <w:sz w:val="22"/>
          <w:szCs w:val="22"/>
        </w:rPr>
        <w:t xml:space="preserve"> wskazan</w:t>
      </w:r>
      <w:r w:rsidR="001D3D47">
        <w:rPr>
          <w:sz w:val="22"/>
          <w:szCs w:val="22"/>
        </w:rPr>
        <w:t>e</w:t>
      </w:r>
      <w:r w:rsidRPr="00A5166D">
        <w:rPr>
          <w:sz w:val="22"/>
          <w:szCs w:val="22"/>
        </w:rPr>
        <w:t xml:space="preserve"> w ust. 1 będ</w:t>
      </w:r>
      <w:r w:rsidR="001D3D47">
        <w:rPr>
          <w:sz w:val="22"/>
          <w:szCs w:val="22"/>
        </w:rPr>
        <w:t>ą</w:t>
      </w:r>
      <w:r w:rsidRPr="00A5166D">
        <w:rPr>
          <w:sz w:val="22"/>
          <w:szCs w:val="22"/>
        </w:rPr>
        <w:t xml:space="preserve"> działać w granicach umocowania określonego w ustawie Prawo budowlane.</w:t>
      </w:r>
    </w:p>
    <w:p w14:paraId="4470EBA3" w14:textId="77777777"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3B0CAAED" w14:textId="77777777" w:rsidR="00D841F1" w:rsidRPr="00A5166D" w:rsidRDefault="00D841F1" w:rsidP="00A5166D">
      <w:pPr>
        <w:tabs>
          <w:tab w:val="left" w:pos="426"/>
        </w:tabs>
        <w:snapToGrid w:val="0"/>
        <w:spacing w:line="276" w:lineRule="auto"/>
        <w:ind w:left="426" w:hanging="426"/>
        <w:jc w:val="both"/>
        <w:rPr>
          <w:sz w:val="22"/>
          <w:szCs w:val="22"/>
        </w:rPr>
      </w:pPr>
    </w:p>
    <w:p w14:paraId="70061059"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9</w:t>
      </w:r>
    </w:p>
    <w:p w14:paraId="33AE26C3" w14:textId="77777777" w:rsidR="004A5675" w:rsidRPr="00EB2DF5" w:rsidRDefault="00EB2DF5" w:rsidP="004A5675">
      <w:pPr>
        <w:keepNext/>
        <w:snapToGrid w:val="0"/>
        <w:spacing w:line="276" w:lineRule="auto"/>
        <w:jc w:val="center"/>
        <w:outlineLvl w:val="2"/>
        <w:rPr>
          <w:b/>
          <w:bCs/>
          <w:sz w:val="22"/>
          <w:szCs w:val="22"/>
          <w:u w:val="single"/>
        </w:rPr>
      </w:pPr>
      <w:r w:rsidRPr="00EB2DF5">
        <w:rPr>
          <w:b/>
          <w:bCs/>
          <w:sz w:val="22"/>
          <w:szCs w:val="22"/>
          <w:u w:val="single"/>
        </w:rPr>
        <w:t>NADZÓR</w:t>
      </w:r>
    </w:p>
    <w:p w14:paraId="3B11C734" w14:textId="77777777" w:rsidR="00EB2DF5" w:rsidRPr="004A5675" w:rsidRDefault="00EB2DF5" w:rsidP="004A5675">
      <w:pPr>
        <w:keepNext/>
        <w:snapToGrid w:val="0"/>
        <w:spacing w:line="276" w:lineRule="auto"/>
        <w:jc w:val="center"/>
        <w:outlineLvl w:val="2"/>
        <w:rPr>
          <w:b/>
          <w:bCs/>
          <w:sz w:val="22"/>
          <w:szCs w:val="22"/>
        </w:rPr>
      </w:pPr>
    </w:p>
    <w:p w14:paraId="3413F0DB" w14:textId="77777777"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1. 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14:paraId="7C0BC8AA" w14:textId="77777777"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14:paraId="6B1E0A0E"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14:paraId="7A74B54A"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6A5BE1F9"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14:paraId="61F904AB"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14:paraId="2934ED96" w14:textId="77777777" w:rsidR="00201A4E" w:rsidRDefault="004A5675" w:rsidP="00201A4E">
      <w:pPr>
        <w:tabs>
          <w:tab w:val="left" w:pos="426"/>
        </w:tabs>
        <w:snapToGrid w:val="0"/>
        <w:spacing w:line="276" w:lineRule="auto"/>
        <w:ind w:left="426" w:hanging="426"/>
        <w:jc w:val="both"/>
        <w:rPr>
          <w:sz w:val="22"/>
          <w:szCs w:val="22"/>
        </w:rPr>
      </w:pPr>
      <w:r w:rsidRPr="004A5675">
        <w:rPr>
          <w:sz w:val="22"/>
          <w:szCs w:val="22"/>
        </w:rPr>
        <w:lastRenderedPageBreak/>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6E8B68AF" w14:textId="77777777" w:rsidR="00EB2DF5" w:rsidRDefault="00EB2DF5" w:rsidP="00201A4E">
      <w:pPr>
        <w:tabs>
          <w:tab w:val="left" w:pos="426"/>
        </w:tabs>
        <w:snapToGrid w:val="0"/>
        <w:spacing w:line="276" w:lineRule="auto"/>
        <w:ind w:left="426" w:hanging="426"/>
        <w:jc w:val="both"/>
        <w:rPr>
          <w:bCs/>
          <w:sz w:val="22"/>
          <w:szCs w:val="22"/>
        </w:rPr>
      </w:pPr>
      <w:r w:rsidRPr="00EB2DF5">
        <w:rPr>
          <w:bCs/>
          <w:sz w:val="22"/>
          <w:szCs w:val="22"/>
        </w:rPr>
        <w:t xml:space="preserve"> </w:t>
      </w:r>
    </w:p>
    <w:p w14:paraId="753BEF91"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10</w:t>
      </w:r>
    </w:p>
    <w:p w14:paraId="17628065"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PODWYKONAWSTWO</w:t>
      </w:r>
    </w:p>
    <w:p w14:paraId="38E459C4" w14:textId="77777777" w:rsidR="004A58AD" w:rsidRPr="004A58AD" w:rsidRDefault="004A58AD" w:rsidP="004A58AD">
      <w:pPr>
        <w:spacing w:line="276" w:lineRule="auto"/>
        <w:jc w:val="center"/>
        <w:rPr>
          <w:b/>
          <w:sz w:val="22"/>
        </w:rPr>
      </w:pPr>
    </w:p>
    <w:p w14:paraId="2B547B16"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14:paraId="6302CE63" w14:textId="77777777" w:rsid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p>
    <w:p w14:paraId="7DB48C2B" w14:textId="77777777" w:rsidR="00F647CC" w:rsidRPr="004A58AD" w:rsidRDefault="00F647CC" w:rsidP="004A58AD">
      <w:pPr>
        <w:shd w:val="clear" w:color="auto" w:fill="FFFFFF"/>
        <w:tabs>
          <w:tab w:val="num" w:pos="709"/>
        </w:tabs>
        <w:spacing w:line="276" w:lineRule="auto"/>
        <w:ind w:left="426" w:right="-1" w:hanging="426"/>
        <w:jc w:val="both"/>
        <w:rPr>
          <w:color w:val="000000"/>
          <w:sz w:val="22"/>
          <w:szCs w:val="22"/>
        </w:rPr>
      </w:pPr>
      <w:r>
        <w:rPr>
          <w:color w:val="000000"/>
          <w:sz w:val="22"/>
          <w:szCs w:val="22"/>
        </w:rPr>
        <w:tab/>
      </w:r>
      <w:r w:rsidRPr="002738E0">
        <w:rPr>
          <w:sz w:val="22"/>
          <w:szCs w:val="22"/>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12725685"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14:paraId="476DDA66"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5C6049B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4F95A21"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Jeżeli zmiana albo rezygnacja z podwykonawcy dotyczy podmiotu, na którego zasoby Wykonawca powoływał się na zasadach określonych w art. 118 ust. 1 ustawy </w:t>
      </w:r>
      <w:proofErr w:type="spellStart"/>
      <w:r w:rsidRPr="004A58AD">
        <w:rPr>
          <w:color w:val="000000"/>
          <w:sz w:val="22"/>
          <w:szCs w:val="22"/>
        </w:rPr>
        <w:t>Pzp</w:t>
      </w:r>
      <w:proofErr w:type="spellEnd"/>
      <w:r w:rsidRPr="004A58AD">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4A58AD">
        <w:rPr>
          <w:color w:val="000000"/>
          <w:sz w:val="22"/>
          <w:szCs w:val="22"/>
        </w:rPr>
        <w:t>Pzp</w:t>
      </w:r>
      <w:proofErr w:type="spellEnd"/>
      <w:r w:rsidRPr="004A58AD">
        <w:rPr>
          <w:color w:val="000000"/>
          <w:sz w:val="22"/>
          <w:szCs w:val="22"/>
        </w:rPr>
        <w:t xml:space="preserve"> oraz dokumenty potwierdzające brak podstaw do </w:t>
      </w:r>
      <w:proofErr w:type="gramStart"/>
      <w:r w:rsidRPr="004A58AD">
        <w:rPr>
          <w:color w:val="000000"/>
          <w:sz w:val="22"/>
          <w:szCs w:val="22"/>
        </w:rPr>
        <w:t>wykluczenia</w:t>
      </w:r>
      <w:proofErr w:type="gramEnd"/>
      <w:r w:rsidRPr="004A58AD">
        <w:rPr>
          <w:color w:val="000000"/>
          <w:sz w:val="22"/>
          <w:szCs w:val="22"/>
        </w:rPr>
        <w:t xml:space="preserve"> wobec tego podwykonawcy w zakresie wskazanym w Specyfikacji Warunków Zamówienia. Jeżeli zdolności techniczne lub zawodowe, sytuacja ekonomiczna lub finansowa tego podwykonawcy nie potwierdzają spełniania przez Wykonawcę warunków udziału w postępowaniu lub </w:t>
      </w:r>
      <w:proofErr w:type="gramStart"/>
      <w:r w:rsidRPr="004A58AD">
        <w:rPr>
          <w:color w:val="000000"/>
          <w:sz w:val="22"/>
          <w:szCs w:val="22"/>
        </w:rPr>
        <w:t>zachodzą</w:t>
      </w:r>
      <w:proofErr w:type="gramEnd"/>
      <w:r w:rsidRPr="004A58AD">
        <w:rPr>
          <w:color w:val="000000"/>
          <w:sz w:val="22"/>
          <w:szCs w:val="22"/>
        </w:rPr>
        <w:t xml:space="preserve">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1D03A3F8"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FB61DD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78A466AC"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03C7F3" w14:textId="4A8CE2CA"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 xml:space="preserve">umowy z podwykonawcami muszą przewidywać, iż osoby wykonujące czynności </w:t>
      </w:r>
      <w:r w:rsidRPr="00C94326">
        <w:rPr>
          <w:bCs/>
          <w:sz w:val="22"/>
          <w:szCs w:val="22"/>
        </w:rPr>
        <w:t>w trakcie realizacji zamówienia, w szczególności takie jak:</w:t>
      </w:r>
      <w:r w:rsidRPr="00C94326">
        <w:rPr>
          <w:sz w:val="22"/>
          <w:szCs w:val="22"/>
        </w:rPr>
        <w:t xml:space="preserve"> prace budowlane, prace instalacyjne, prace ziemne, </w:t>
      </w:r>
      <w:r w:rsidRPr="00C94326">
        <w:rPr>
          <w:bCs/>
          <w:sz w:val="22"/>
          <w:szCs w:val="22"/>
        </w:rPr>
        <w:t>inne prace osób, które wykonywać będą bezpośrednio czynności związane z wykonywaniem robót, czyli pracowników fizycznych wykonujących czynności polegające na wykonywaniu pracy w sposób określony w art. 22 § 1ustawy z dnia 26 czerwca 1974 r. – Kodeks Prac</w:t>
      </w:r>
      <w:r>
        <w:rPr>
          <w:bCs/>
          <w:sz w:val="22"/>
          <w:szCs w:val="22"/>
        </w:rPr>
        <w:t>y (</w:t>
      </w:r>
      <w:proofErr w:type="spellStart"/>
      <w:r w:rsidR="004B0FFE" w:rsidRPr="004B0FFE">
        <w:rPr>
          <w:bCs/>
          <w:sz w:val="22"/>
          <w:szCs w:val="22"/>
        </w:rPr>
        <w:t>t.j</w:t>
      </w:r>
      <w:proofErr w:type="spellEnd"/>
      <w:r w:rsidR="004B0FFE" w:rsidRPr="004B0FFE">
        <w:rPr>
          <w:bCs/>
          <w:sz w:val="22"/>
          <w:szCs w:val="22"/>
        </w:rPr>
        <w:t xml:space="preserve">. Dz. U. z 2022 r. poz. 1510 z </w:t>
      </w:r>
      <w:proofErr w:type="spellStart"/>
      <w:r w:rsidR="004B0FFE" w:rsidRPr="004B0FFE">
        <w:rPr>
          <w:bCs/>
          <w:sz w:val="22"/>
          <w:szCs w:val="22"/>
        </w:rPr>
        <w:t>późn</w:t>
      </w:r>
      <w:proofErr w:type="spellEnd"/>
      <w:r w:rsidR="004B0FFE" w:rsidRPr="004B0FFE">
        <w:rPr>
          <w:bCs/>
          <w:sz w:val="22"/>
          <w:szCs w:val="22"/>
        </w:rPr>
        <w:t>. zm.</w:t>
      </w:r>
      <w:r w:rsidRPr="00C94326">
        <w:rPr>
          <w:bCs/>
          <w:sz w:val="22"/>
          <w:szCs w:val="22"/>
        </w:rPr>
        <w:t>)</w:t>
      </w:r>
      <w:r w:rsidRPr="00C94326">
        <w:rPr>
          <w:sz w:val="22"/>
          <w:szCs w:val="22"/>
        </w:rPr>
        <w:t xml:space="preserve"> – z wyłączeniem osób pełniących samodzielne funkcje techniczne w budownictwie, stosowanie do art. 12 i nast. ustawy Prawo budowlane, są zatrudni przez podwykonawcę na podstawie stosunku pracy;</w:t>
      </w:r>
    </w:p>
    <w:p w14:paraId="6A1A8BAB"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C94326">
        <w:rPr>
          <w:bCs/>
          <w:sz w:val="22"/>
          <w:szCs w:val="22"/>
        </w:rPr>
        <w:t>:</w:t>
      </w:r>
    </w:p>
    <w:p w14:paraId="176D0986"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zatrudnionego pracownika,</w:t>
      </w:r>
    </w:p>
    <w:p w14:paraId="4D130A75"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podwykonawcy o zatrudnieniu pracownika na podstawie umowy o pracę,</w:t>
      </w:r>
    </w:p>
    <w:p w14:paraId="6E850DDB"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poświadczonej za zgodność z oryginałem kopii umowy o pracę zatrudnionego pracownika,</w:t>
      </w:r>
    </w:p>
    <w:p w14:paraId="01718538"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innych dokumentów,</w:t>
      </w:r>
    </w:p>
    <w:p w14:paraId="7B107627" w14:textId="77777777" w:rsidR="00C94326" w:rsidRPr="00C94326" w:rsidRDefault="00C94326" w:rsidP="00C94326">
      <w:pPr>
        <w:shd w:val="clear" w:color="auto" w:fill="FFFFFF"/>
        <w:tabs>
          <w:tab w:val="num" w:pos="709"/>
        </w:tabs>
        <w:suppressAutoHyphens/>
        <w:spacing w:line="276" w:lineRule="auto"/>
        <w:ind w:left="850" w:right="-1"/>
        <w:jc w:val="both"/>
        <w:rPr>
          <w:sz w:val="22"/>
          <w:szCs w:val="22"/>
        </w:rPr>
      </w:pPr>
      <w:r w:rsidRPr="00C94326">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191BAF1"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0EBD8FD6"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 xml:space="preserve">oświadczenia zatrudnionego pracownika, </w:t>
      </w:r>
    </w:p>
    <w:p w14:paraId="1943C7E1"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oświadczenia podwykonawcy o zatrudnieniu pracownika na podstawie umowy o pracę,</w:t>
      </w:r>
    </w:p>
    <w:p w14:paraId="5857D2FC"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poświadczonej za zgodność z oryginałem kopii umowy o pracę zatrudnionego pracownika,</w:t>
      </w:r>
    </w:p>
    <w:p w14:paraId="3C45FBFE"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innych dokumentów</w:t>
      </w:r>
    </w:p>
    <w:p w14:paraId="63E10F12" w14:textId="77777777" w:rsidR="004A58AD" w:rsidRPr="004A58AD" w:rsidRDefault="00C94326" w:rsidP="00C94326">
      <w:pPr>
        <w:shd w:val="clear" w:color="auto" w:fill="FFFFFF"/>
        <w:tabs>
          <w:tab w:val="num" w:pos="1276"/>
        </w:tabs>
        <w:suppressAutoHyphens/>
        <w:spacing w:line="276" w:lineRule="auto"/>
        <w:ind w:left="850" w:right="-1"/>
        <w:jc w:val="both"/>
        <w:rPr>
          <w:color w:val="000000"/>
          <w:sz w:val="22"/>
          <w:szCs w:val="22"/>
        </w:rPr>
      </w:pPr>
      <w:r w:rsidRPr="00C94326">
        <w:rPr>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 terminie </w:t>
      </w:r>
      <w:r w:rsidRPr="00C94326">
        <w:rPr>
          <w:sz w:val="22"/>
          <w:szCs w:val="22"/>
        </w:rPr>
        <w:lastRenderedPageBreak/>
        <w:t>nie dłuższym niż 5 dni od dnia ujawnienia uchybienia i do okazania Zamawiającemu dokumentów, o których mowa w § 10 ust. 7 pkt 3) umowy.</w:t>
      </w:r>
    </w:p>
    <w:p w14:paraId="4C0C1089" w14:textId="11B79052"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Zamawiający w terminie 5 dni zgłasza Wykonawcy w formie pisemnej, pod rygorem nieważności, zastrzeżenia do projektu umowy o podwykonawstwo, której przedmiotem są roboty budowlane, w </w:t>
      </w:r>
      <w:r w:rsidR="004B0FFE" w:rsidRPr="004A58AD">
        <w:rPr>
          <w:color w:val="000000"/>
          <w:sz w:val="22"/>
          <w:szCs w:val="22"/>
        </w:rPr>
        <w:t>przypadku,</w:t>
      </w:r>
      <w:r w:rsidRPr="004A58AD">
        <w:rPr>
          <w:color w:val="000000"/>
          <w:sz w:val="22"/>
          <w:szCs w:val="22"/>
        </w:rPr>
        <w:t xml:space="preserve"> gdy:</w:t>
      </w:r>
    </w:p>
    <w:p w14:paraId="05E3404C"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14:paraId="7A2665FE"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14:paraId="2E23BEEE"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 xml:space="preserve">zawiera ona postanowienia niezgodne z art. 463 ustawy </w:t>
      </w:r>
      <w:proofErr w:type="spellStart"/>
      <w:r w:rsidRPr="004A58AD">
        <w:rPr>
          <w:color w:val="000000"/>
          <w:sz w:val="22"/>
          <w:szCs w:val="22"/>
        </w:rPr>
        <w:t>Pzp</w:t>
      </w:r>
      <w:proofErr w:type="spellEnd"/>
      <w:r w:rsidRPr="004A58AD">
        <w:rPr>
          <w:color w:val="000000"/>
          <w:sz w:val="22"/>
          <w:szCs w:val="22"/>
        </w:rPr>
        <w:t>.</w:t>
      </w:r>
    </w:p>
    <w:p w14:paraId="2C607B77"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0C6D5741"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59B915F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C8D0EF5"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14:paraId="3A839F8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668ACAD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14:paraId="75937B2E"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E989F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5B5DFB07"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3F742DE2"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lastRenderedPageBreak/>
        <w:t xml:space="preserve">1)  </w:t>
      </w:r>
      <w:r w:rsidRPr="004A58AD">
        <w:rPr>
          <w:color w:val="000000"/>
          <w:sz w:val="22"/>
          <w:szCs w:val="22"/>
        </w:rPr>
        <w:tab/>
        <w:t>nie dokonać bezpośredniej zapłaty wynagrodzenia podwykonawcy lub dalszemu podwykonawcy, jeżeli wykonawca wykaże niezasadność takiej zapłaty albo</w:t>
      </w:r>
    </w:p>
    <w:p w14:paraId="671117FB"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D1F312"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14:paraId="3266A8D2"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14:paraId="27674B5E" w14:textId="0620874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w:t>
      </w:r>
      <w:r w:rsidR="004B0FFE" w:rsidRPr="004A58AD">
        <w:rPr>
          <w:color w:val="000000"/>
          <w:sz w:val="22"/>
          <w:szCs w:val="22"/>
        </w:rPr>
        <w:t>traktowana</w:t>
      </w:r>
      <w:r w:rsidRPr="004A58AD">
        <w:rPr>
          <w:color w:val="000000"/>
          <w:sz w:val="22"/>
          <w:szCs w:val="22"/>
        </w:rPr>
        <w:t xml:space="preserve">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14:paraId="40C32F2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14:paraId="1AF4315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14:paraId="25150E4D" w14:textId="28F25D53" w:rsidR="004A58AD" w:rsidRDefault="004A58AD" w:rsidP="005201CB">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14:paraId="74F30B45" w14:textId="77777777" w:rsidR="004B0FFE" w:rsidRPr="004A58AD" w:rsidRDefault="004B0FFE" w:rsidP="004B0FFE">
      <w:pPr>
        <w:spacing w:line="276" w:lineRule="auto"/>
        <w:ind w:left="426"/>
        <w:jc w:val="both"/>
        <w:rPr>
          <w:sz w:val="22"/>
          <w:szCs w:val="22"/>
        </w:rPr>
      </w:pPr>
    </w:p>
    <w:p w14:paraId="33D26EF3"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11</w:t>
      </w:r>
    </w:p>
    <w:p w14:paraId="2AF724FD"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DOSTĘP DO TERENU BUDOWY</w:t>
      </w:r>
    </w:p>
    <w:p w14:paraId="6652C70A" w14:textId="77777777" w:rsidR="00931D70" w:rsidRPr="004A5675" w:rsidRDefault="00931D70" w:rsidP="004A5675">
      <w:pPr>
        <w:keepNext/>
        <w:snapToGrid w:val="0"/>
        <w:spacing w:line="276" w:lineRule="auto"/>
        <w:jc w:val="center"/>
        <w:outlineLvl w:val="2"/>
        <w:rPr>
          <w:b/>
          <w:bCs/>
          <w:sz w:val="22"/>
          <w:szCs w:val="22"/>
          <w:u w:val="single"/>
        </w:rPr>
      </w:pPr>
    </w:p>
    <w:p w14:paraId="10AAAF44" w14:textId="416BA58C"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w:t>
      </w:r>
      <w:r w:rsidR="004B0FFE" w:rsidRPr="004A5675">
        <w:rPr>
          <w:sz w:val="22"/>
          <w:szCs w:val="22"/>
        </w:rPr>
        <w:t>się,</w:t>
      </w:r>
      <w:r w:rsidRPr="004A5675">
        <w:rPr>
          <w:sz w:val="22"/>
          <w:szCs w:val="22"/>
        </w:rPr>
        <w:t xml:space="preserve"> że: </w:t>
      </w:r>
    </w:p>
    <w:p w14:paraId="7F127501" w14:textId="77777777"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14:paraId="021F9523"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14:paraId="10A9173D"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14:paraId="41ED497E" w14:textId="77777777" w:rsidR="000A720B" w:rsidRDefault="000A720B" w:rsidP="004A5675">
      <w:pPr>
        <w:keepNext/>
        <w:snapToGrid w:val="0"/>
        <w:spacing w:line="276" w:lineRule="auto"/>
        <w:jc w:val="center"/>
        <w:outlineLvl w:val="2"/>
        <w:rPr>
          <w:b/>
          <w:bCs/>
          <w:sz w:val="22"/>
          <w:szCs w:val="22"/>
        </w:rPr>
      </w:pPr>
    </w:p>
    <w:p w14:paraId="47293872"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12</w:t>
      </w:r>
    </w:p>
    <w:p w14:paraId="136746CE"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WYNAGRODZENIE</w:t>
      </w:r>
    </w:p>
    <w:p w14:paraId="7C141B0F" w14:textId="77777777" w:rsidR="00931D70" w:rsidRPr="004A5675" w:rsidRDefault="00931D70" w:rsidP="004A5675">
      <w:pPr>
        <w:keepNext/>
        <w:snapToGrid w:val="0"/>
        <w:spacing w:line="276" w:lineRule="auto"/>
        <w:jc w:val="center"/>
        <w:outlineLvl w:val="2"/>
        <w:rPr>
          <w:b/>
          <w:bCs/>
          <w:sz w:val="22"/>
          <w:szCs w:val="22"/>
        </w:rPr>
      </w:pPr>
    </w:p>
    <w:p w14:paraId="2A5F0091" w14:textId="6D2276FD" w:rsidR="003F7B0D" w:rsidRPr="003F7B0D" w:rsidRDefault="005360BE" w:rsidP="003F7B0D">
      <w:pPr>
        <w:tabs>
          <w:tab w:val="left" w:pos="426"/>
        </w:tabs>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003F7B0D" w:rsidRPr="003F7B0D">
        <w:rPr>
          <w:sz w:val="22"/>
          <w:lang w:eastAsia="zh-CN"/>
        </w:rPr>
        <w:t xml:space="preserve">Wynagrodzenie ryczałtowe za wykonanie przedmiotu umowy określonego w § 3 strony ustalają zgodnie z ofertą Wykonawcy na kwotę netto ______________ </w:t>
      </w:r>
      <w:r w:rsidR="004B0FFE" w:rsidRPr="003F7B0D">
        <w:rPr>
          <w:sz w:val="22"/>
          <w:lang w:eastAsia="zh-CN"/>
        </w:rPr>
        <w:t>PLN</w:t>
      </w:r>
      <w:r w:rsidR="003F7B0D" w:rsidRPr="003F7B0D">
        <w:rPr>
          <w:sz w:val="22"/>
          <w:lang w:eastAsia="zh-CN"/>
        </w:rPr>
        <w:t xml:space="preserve"> (słownie złotych: _____________________________________) powiększone o __ % podatek VAT ___________ PLN, (słownie złotych ______________), co łącznie stanowi kwotę brutto ___________ PLN (słownie złotych: ____________________________________________). </w:t>
      </w:r>
    </w:p>
    <w:p w14:paraId="19A586BB" w14:textId="05663C8D" w:rsidR="003F7B0D" w:rsidRPr="003F7B0D"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2. </w:t>
      </w:r>
      <w:r w:rsidRPr="003F7B0D">
        <w:rPr>
          <w:sz w:val="22"/>
          <w:lang w:eastAsia="zh-CN"/>
        </w:rPr>
        <w:tab/>
      </w:r>
      <w:r w:rsidR="004B0FFE" w:rsidRPr="004B0FFE">
        <w:rPr>
          <w:sz w:val="22"/>
          <w:lang w:eastAsia="zh-CN"/>
        </w:rPr>
        <w:t>Wynagrodzenie, o którym mowa w ust. 1 zostało wyliczone w oparciu o ceny jednostkowe określone przez Wykonawcę i stanowi równowartość ceny oferty złożonej przez Wykonawcę w postępowaniu o udzielenie niniejszego zamówienia publicznego</w:t>
      </w:r>
      <w:r w:rsidRPr="003F7B0D">
        <w:rPr>
          <w:sz w:val="22"/>
          <w:lang w:eastAsia="zh-CN"/>
        </w:rPr>
        <w:t>.</w:t>
      </w:r>
    </w:p>
    <w:p w14:paraId="7E2E756B" w14:textId="77777777" w:rsidR="00931D70" w:rsidRPr="00931D70"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3.  </w:t>
      </w:r>
      <w:r w:rsidRPr="003F7B0D">
        <w:rPr>
          <w:sz w:val="22"/>
          <w:lang w:eastAsia="zh-CN"/>
        </w:rPr>
        <w:tab/>
        <w:t>W przypadku zmiany określonej w ust. 1 procentowej stawki podatku VAT od towarów i usług będących przedmiotem umowy, kwota brutto wynagrodzenia zostanie odpowiednio dostosowana aneksem do niniejszej umowy.</w:t>
      </w:r>
    </w:p>
    <w:p w14:paraId="575B80A2" w14:textId="77777777" w:rsidR="003C5483" w:rsidRDefault="00F14307" w:rsidP="003C5483">
      <w:pPr>
        <w:suppressAutoHyphens/>
        <w:snapToGrid w:val="0"/>
        <w:spacing w:line="276" w:lineRule="auto"/>
        <w:ind w:left="426" w:hanging="426"/>
        <w:jc w:val="both"/>
        <w:rPr>
          <w:b/>
          <w:bCs/>
          <w:sz w:val="22"/>
          <w:szCs w:val="22"/>
        </w:rPr>
      </w:pPr>
      <w:r>
        <w:rPr>
          <w:sz w:val="22"/>
          <w:lang w:eastAsia="zh-CN"/>
        </w:rPr>
        <w:t>4</w:t>
      </w:r>
      <w:r w:rsidR="00931D70" w:rsidRPr="00931D70">
        <w:rPr>
          <w:sz w:val="22"/>
          <w:lang w:eastAsia="zh-CN"/>
        </w:rPr>
        <w:t xml:space="preserve">.  </w:t>
      </w:r>
      <w:r w:rsidR="00931D70" w:rsidRPr="00931D70">
        <w:rPr>
          <w:sz w:val="22"/>
          <w:lang w:eastAsia="zh-CN"/>
        </w:rPr>
        <w:tab/>
        <w:t xml:space="preserve">Wynagrodzenie </w:t>
      </w:r>
      <w:r w:rsidR="00311A0C">
        <w:rPr>
          <w:sz w:val="22"/>
          <w:lang w:eastAsia="zh-CN"/>
        </w:rPr>
        <w:t xml:space="preserve">obejmuje </w:t>
      </w:r>
      <w:r w:rsidR="00311A0C" w:rsidRPr="008C3972">
        <w:rPr>
          <w:sz w:val="22"/>
        </w:rPr>
        <w:t xml:space="preserve">pełne wykonanie przedmiotu </w:t>
      </w:r>
      <w:r w:rsidR="00311A0C">
        <w:rPr>
          <w:sz w:val="22"/>
        </w:rPr>
        <w:t>umowy</w:t>
      </w:r>
      <w:r w:rsidR="00311A0C" w:rsidRPr="008C3972">
        <w:rPr>
          <w:sz w:val="22"/>
        </w:rPr>
        <w:t xml:space="preserve"> na podstawie: </w:t>
      </w:r>
      <w:r w:rsidR="00E87E67">
        <w:rPr>
          <w:sz w:val="22"/>
        </w:rPr>
        <w:t>O</w:t>
      </w:r>
      <w:r w:rsidR="00E87E67" w:rsidRPr="008C3972">
        <w:rPr>
          <w:sz w:val="22"/>
        </w:rPr>
        <w:t>pisu przedmiotu zamó</w:t>
      </w:r>
      <w:r w:rsidR="00E87E67">
        <w:rPr>
          <w:sz w:val="22"/>
        </w:rPr>
        <w:t>wienia</w:t>
      </w:r>
      <w:r w:rsidR="00674C99">
        <w:rPr>
          <w:sz w:val="22"/>
        </w:rPr>
        <w:t>, Harmonogramu rzeczowego</w:t>
      </w:r>
      <w:r w:rsidR="00311A0C" w:rsidRPr="008C3972">
        <w:rPr>
          <w:sz w:val="22"/>
        </w:rPr>
        <w:t xml:space="preserve">, oględzin terenu budowy (o ile </w:t>
      </w:r>
      <w:r w:rsidR="00E87E67">
        <w:rPr>
          <w:sz w:val="22"/>
        </w:rPr>
        <w:t>prowadzono), uzgodnień, opinii</w:t>
      </w:r>
      <w:r w:rsidR="00311A0C" w:rsidRPr="008C3972">
        <w:rPr>
          <w:sz w:val="22"/>
        </w:rPr>
        <w:t xml:space="preserve">, w tym postanowień umowy. </w:t>
      </w:r>
      <w:r w:rsidR="00311A0C">
        <w:rPr>
          <w:sz w:val="22"/>
        </w:rPr>
        <w:t xml:space="preserve">Uwzględnia ono </w:t>
      </w:r>
      <w:r w:rsidR="00311A0C" w:rsidRPr="008C3972">
        <w:rPr>
          <w:sz w:val="22"/>
        </w:rPr>
        <w:t xml:space="preserve">również wszystkie warunki miejscowe, pogodowe i inne okoliczności mające wpływ na wysokość </w:t>
      </w:r>
      <w:r w:rsidR="00311A0C">
        <w:rPr>
          <w:sz w:val="22"/>
        </w:rPr>
        <w:t>wynagrodzenia</w:t>
      </w:r>
      <w:r w:rsidR="00311A0C" w:rsidRPr="008C3972">
        <w:rPr>
          <w:sz w:val="22"/>
        </w:rPr>
        <w:t>, w szczególności należne wynagrodzenie na rzecz podwykonawców zarówno robót budowlanych jak i wymaganych u</w:t>
      </w:r>
      <w:r w:rsidR="00311A0C">
        <w:rPr>
          <w:sz w:val="22"/>
        </w:rPr>
        <w:t>sług i dostaw, a także obejmuje</w:t>
      </w:r>
      <w:r w:rsidR="00311A0C" w:rsidRPr="008C3972">
        <w:rPr>
          <w:sz w:val="22"/>
        </w:rPr>
        <w:t xml:space="preserve"> wszystkie koszty związane z uzyskaniem przez Wykonawcę przychodu z tytułu niniejszego zamówienia, wszelkie opłaty, narzuty, podatki, cła itp., wykonanie </w:t>
      </w:r>
      <w:r w:rsidR="00311A0C" w:rsidRPr="008C3972">
        <w:rPr>
          <w:sz w:val="22"/>
        </w:rPr>
        <w:lastRenderedPageBreak/>
        <w:t>dokumentacji powykonawczej, wykonanie niezbędnych prób, badań, uzgodnień, nadzorów, wpięć, sprawdzeń, opinii, odbiorów, itp., ubezpieczenie budowy,</w:t>
      </w:r>
      <w:r w:rsidR="00311A0C">
        <w:rPr>
          <w:sz w:val="22"/>
        </w:rPr>
        <w:t xml:space="preserve"> </w:t>
      </w:r>
      <w:r w:rsidR="00311A0C" w:rsidRPr="008C3972">
        <w:rPr>
          <w:sz w:val="22"/>
        </w:rPr>
        <w:t>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00931D70" w:rsidRPr="00931D70">
        <w:rPr>
          <w:sz w:val="22"/>
          <w:lang w:eastAsia="zh-CN"/>
        </w:rPr>
        <w:t>.</w:t>
      </w:r>
      <w:r w:rsidR="003C5483" w:rsidRPr="004A5675">
        <w:rPr>
          <w:b/>
          <w:bCs/>
          <w:sz w:val="22"/>
          <w:szCs w:val="22"/>
        </w:rPr>
        <w:t xml:space="preserve"> </w:t>
      </w:r>
    </w:p>
    <w:p w14:paraId="6C629CF1" w14:textId="77777777" w:rsidR="00450C20" w:rsidRPr="00A70DDA" w:rsidRDefault="00F14307" w:rsidP="00450C20">
      <w:pPr>
        <w:suppressAutoHyphens/>
        <w:snapToGrid w:val="0"/>
        <w:spacing w:line="276" w:lineRule="auto"/>
        <w:ind w:left="426" w:hanging="426"/>
        <w:jc w:val="both"/>
        <w:rPr>
          <w:b/>
          <w:sz w:val="22"/>
          <w:lang w:eastAsia="zh-CN"/>
        </w:rPr>
      </w:pPr>
      <w:r>
        <w:rPr>
          <w:sz w:val="22"/>
          <w:lang w:eastAsia="zh-CN"/>
        </w:rPr>
        <w:t>5</w:t>
      </w:r>
      <w:r w:rsidRPr="00610CF9">
        <w:rPr>
          <w:sz w:val="22"/>
          <w:lang w:eastAsia="zh-CN"/>
        </w:rPr>
        <w:t xml:space="preserve">. </w:t>
      </w:r>
      <w:r w:rsidRPr="00610CF9">
        <w:rPr>
          <w:sz w:val="22"/>
          <w:lang w:eastAsia="zh-CN"/>
        </w:rPr>
        <w:tab/>
      </w:r>
      <w:r w:rsidR="00450C20" w:rsidRPr="00610CF9">
        <w:rPr>
          <w:sz w:val="22"/>
          <w:lang w:eastAsia="zh-CN"/>
        </w:rPr>
        <w:t xml:space="preserve">Wykonawca zobowiązany jest do zapewnienia finansowania przez Wykonawcę </w:t>
      </w:r>
      <w:r w:rsidR="001D3D47" w:rsidRPr="00610CF9">
        <w:rPr>
          <w:sz w:val="22"/>
          <w:lang w:eastAsia="zh-CN"/>
        </w:rPr>
        <w:t>zamówienia</w:t>
      </w:r>
      <w:r w:rsidR="00450C20" w:rsidRPr="00610CF9">
        <w:rPr>
          <w:sz w:val="22"/>
          <w:lang w:eastAsia="zh-CN"/>
        </w:rPr>
        <w:t xml:space="preserve">, w części nie pokrytej udziałem Zamawiającego, na czas poprzedzający wypłatę </w:t>
      </w:r>
      <w:r w:rsidR="001D3D47" w:rsidRPr="00610CF9">
        <w:rPr>
          <w:sz w:val="22"/>
          <w:lang w:eastAsia="zh-CN"/>
        </w:rPr>
        <w:t xml:space="preserve">pierwszej </w:t>
      </w:r>
      <w:r w:rsidR="00450C20" w:rsidRPr="00610CF9">
        <w:rPr>
          <w:sz w:val="22"/>
          <w:lang w:eastAsia="zh-CN"/>
        </w:rPr>
        <w:t xml:space="preserve">transzy wynagrodzenia, o której mowa w § 13 ust. 1 pkt </w:t>
      </w:r>
      <w:r w:rsidR="001D3D47" w:rsidRPr="00610CF9">
        <w:rPr>
          <w:sz w:val="22"/>
          <w:lang w:eastAsia="zh-CN"/>
        </w:rPr>
        <w:t>1</w:t>
      </w:r>
      <w:r w:rsidR="00450C20" w:rsidRPr="00610CF9">
        <w:rPr>
          <w:sz w:val="22"/>
          <w:lang w:eastAsia="zh-CN"/>
        </w:rPr>
        <w:t>) Umowy, z zastrzeżeniem postanowień § 6 ust. 3 Umowy.</w:t>
      </w:r>
      <w:r w:rsidR="00450C20" w:rsidRPr="00A70DDA">
        <w:rPr>
          <w:b/>
          <w:sz w:val="22"/>
          <w:lang w:eastAsia="zh-CN"/>
        </w:rPr>
        <w:t xml:space="preserve"> </w:t>
      </w:r>
    </w:p>
    <w:p w14:paraId="1E2BBE71" w14:textId="77777777" w:rsidR="006627E2" w:rsidRDefault="006627E2" w:rsidP="00450C20">
      <w:pPr>
        <w:suppressAutoHyphens/>
        <w:snapToGrid w:val="0"/>
        <w:spacing w:line="276" w:lineRule="auto"/>
        <w:ind w:left="426" w:hanging="426"/>
        <w:jc w:val="both"/>
        <w:rPr>
          <w:sz w:val="22"/>
          <w:lang w:eastAsia="zh-CN"/>
        </w:rPr>
      </w:pPr>
    </w:p>
    <w:p w14:paraId="0F35B651" w14:textId="77777777" w:rsidR="003C5483" w:rsidRDefault="004A5675" w:rsidP="003C5483">
      <w:pPr>
        <w:suppressAutoHyphens/>
        <w:snapToGrid w:val="0"/>
        <w:spacing w:line="276" w:lineRule="auto"/>
        <w:ind w:left="426" w:hanging="426"/>
        <w:jc w:val="center"/>
        <w:rPr>
          <w:b/>
          <w:bCs/>
          <w:sz w:val="22"/>
          <w:szCs w:val="22"/>
        </w:rPr>
      </w:pPr>
      <w:r w:rsidRPr="004A5675">
        <w:rPr>
          <w:b/>
          <w:bCs/>
          <w:sz w:val="22"/>
          <w:szCs w:val="22"/>
        </w:rPr>
        <w:t>§ 13</w:t>
      </w:r>
    </w:p>
    <w:p w14:paraId="1A9FFCEC" w14:textId="77777777" w:rsidR="003C5483" w:rsidRDefault="00931D70" w:rsidP="003C5483">
      <w:pPr>
        <w:suppressAutoHyphens/>
        <w:snapToGrid w:val="0"/>
        <w:spacing w:line="276" w:lineRule="auto"/>
        <w:ind w:left="426" w:hanging="426"/>
        <w:jc w:val="center"/>
        <w:rPr>
          <w:b/>
          <w:bCs/>
          <w:sz w:val="22"/>
          <w:szCs w:val="22"/>
          <w:u w:val="single"/>
        </w:rPr>
      </w:pPr>
      <w:r w:rsidRPr="00931D70">
        <w:rPr>
          <w:b/>
          <w:bCs/>
          <w:sz w:val="22"/>
          <w:szCs w:val="22"/>
          <w:u w:val="single"/>
        </w:rPr>
        <w:t>PŁATNOŚCI</w:t>
      </w:r>
    </w:p>
    <w:p w14:paraId="06B6A5C1" w14:textId="77777777" w:rsidR="003D7AE4" w:rsidRDefault="003D7AE4" w:rsidP="003D7AE4">
      <w:pPr>
        <w:suppressAutoHyphens/>
        <w:snapToGrid w:val="0"/>
        <w:spacing w:line="276" w:lineRule="auto"/>
        <w:ind w:left="426" w:hanging="426"/>
        <w:jc w:val="both"/>
        <w:rPr>
          <w:bCs/>
          <w:sz w:val="22"/>
          <w:szCs w:val="22"/>
        </w:rPr>
      </w:pPr>
    </w:p>
    <w:p w14:paraId="2801A38C" w14:textId="5087912D" w:rsidR="00F14307" w:rsidRPr="007D3663" w:rsidRDefault="003D7AE4" w:rsidP="005201CB">
      <w:pPr>
        <w:numPr>
          <w:ilvl w:val="0"/>
          <w:numId w:val="23"/>
        </w:numPr>
        <w:tabs>
          <w:tab w:val="left" w:pos="426"/>
        </w:tabs>
        <w:suppressAutoHyphens/>
        <w:snapToGrid w:val="0"/>
        <w:spacing w:line="276" w:lineRule="auto"/>
        <w:ind w:left="426" w:hanging="426"/>
        <w:jc w:val="both"/>
        <w:rPr>
          <w:bCs/>
          <w:sz w:val="22"/>
          <w:szCs w:val="22"/>
        </w:rPr>
      </w:pPr>
      <w:r w:rsidRPr="007D3663">
        <w:rPr>
          <w:bCs/>
          <w:sz w:val="22"/>
          <w:szCs w:val="22"/>
        </w:rPr>
        <w:t xml:space="preserve">Wynagrodzenie Wykonawcy, o którym mowa w § 12 niniejszej umowy, </w:t>
      </w:r>
      <w:r w:rsidR="001E2149" w:rsidRPr="007D3663">
        <w:rPr>
          <w:b/>
          <w:bCs/>
          <w:sz w:val="22"/>
          <w:szCs w:val="22"/>
        </w:rPr>
        <w:t>płatne będzie w następujący</w:t>
      </w:r>
      <w:r w:rsidR="00B847EB">
        <w:rPr>
          <w:b/>
          <w:bCs/>
          <w:sz w:val="22"/>
          <w:szCs w:val="22"/>
        </w:rPr>
        <w:t xml:space="preserve"> sposób</w:t>
      </w:r>
      <w:r w:rsidR="00F14307" w:rsidRPr="007D3663">
        <w:rPr>
          <w:b/>
          <w:bCs/>
          <w:sz w:val="22"/>
          <w:szCs w:val="22"/>
        </w:rPr>
        <w:t>:</w:t>
      </w:r>
    </w:p>
    <w:p w14:paraId="7F085D77" w14:textId="2FF1FCE6" w:rsidR="00740E87" w:rsidRPr="00740E87" w:rsidRDefault="00740E87" w:rsidP="00740E87">
      <w:pPr>
        <w:pStyle w:val="Akapitzlist"/>
        <w:numPr>
          <w:ilvl w:val="0"/>
          <w:numId w:val="39"/>
        </w:numPr>
        <w:autoSpaceDE w:val="0"/>
        <w:autoSpaceDN w:val="0"/>
        <w:adjustRightInd w:val="0"/>
        <w:spacing w:line="276" w:lineRule="auto"/>
        <w:ind w:right="-1"/>
        <w:jc w:val="both"/>
        <w:rPr>
          <w:bCs/>
          <w:sz w:val="22"/>
          <w:szCs w:val="22"/>
        </w:rPr>
      </w:pPr>
      <w:r w:rsidRPr="00740E87">
        <w:rPr>
          <w:bCs/>
          <w:sz w:val="22"/>
          <w:szCs w:val="22"/>
        </w:rPr>
        <w:t xml:space="preserve">wykonawcy przekazana zostanie zaliczka w kwocie </w:t>
      </w:r>
      <w:r>
        <w:rPr>
          <w:bCs/>
          <w:sz w:val="22"/>
          <w:szCs w:val="22"/>
        </w:rPr>
        <w:t>5</w:t>
      </w:r>
      <w:r w:rsidRPr="00740E87">
        <w:rPr>
          <w:bCs/>
          <w:sz w:val="22"/>
          <w:szCs w:val="22"/>
        </w:rPr>
        <w:t>% wynagrodzenia, o którym mowa w § 12 ust. 1, na podstawie faktury zaliczkowej VAT wystawionej przez Wykonawcę po podpisaniu umowy oraz wniesieniu przez Wykonawcę i akceptacji przez Zamawiającego treści zabezpieczenia zaliczki. Okres rozliczeniowy dla prawidłowo wystawionej i dostarczonej Zamawiającemu przez Wykonawcę faktury zaliczkowej VAT wynosi 30 dni;</w:t>
      </w:r>
    </w:p>
    <w:p w14:paraId="360E34C5" w14:textId="50E762AA" w:rsidR="00C41B4A" w:rsidRPr="007D3663" w:rsidRDefault="00740E87" w:rsidP="00740E87">
      <w:pPr>
        <w:pStyle w:val="Akapitzlist"/>
        <w:numPr>
          <w:ilvl w:val="0"/>
          <w:numId w:val="39"/>
        </w:numPr>
        <w:autoSpaceDE w:val="0"/>
        <w:autoSpaceDN w:val="0"/>
        <w:adjustRightInd w:val="0"/>
        <w:spacing w:line="276" w:lineRule="auto"/>
        <w:ind w:right="-1"/>
        <w:jc w:val="both"/>
        <w:rPr>
          <w:bCs/>
          <w:sz w:val="22"/>
          <w:szCs w:val="22"/>
        </w:rPr>
      </w:pPr>
      <w:r w:rsidRPr="00740E87">
        <w:rPr>
          <w:bCs/>
          <w:sz w:val="22"/>
          <w:szCs w:val="22"/>
        </w:rPr>
        <w:t xml:space="preserve">zapłata pozostałej części wynagrodzenia, stanowiąca </w:t>
      </w:r>
      <w:r>
        <w:rPr>
          <w:bCs/>
          <w:sz w:val="22"/>
          <w:szCs w:val="22"/>
        </w:rPr>
        <w:t>9</w:t>
      </w:r>
      <w:r w:rsidRPr="00740E87">
        <w:rPr>
          <w:bCs/>
          <w:sz w:val="22"/>
          <w:szCs w:val="22"/>
        </w:rPr>
        <w:t>5% wynagrodzenia, o którym mowa w § 12 ust. 1, zostanie dokonana na podstawie faktury VAT wystawionej przez Wykonawcę po wykonaniu całości robót, w oparciu o protokół końcowego odbioru robót, na kwotę ustaloną w sprawdzonym przez Inspektora Nadzoru oraz zatwierdzonym przez Zamawiającego zestawieniu wartości wykonanych robót. Inspektor Nadzoru dokona weryfikacji zestawienia wartości wykonanych robót w terminie do 7 dni od daty otrzymania zestawienia od Wykonawcy, z kolei Zamawiający dokona akceptacji zestawienia sprawdzonego przez Inspektora Nadzoru w terminie nie dłuższym niż 7 dni od dnia otrzymania zweryfikowanego przez Inspektora Nadzoru zestawienia.</w:t>
      </w:r>
    </w:p>
    <w:p w14:paraId="7E1CF354" w14:textId="3D47F779" w:rsidR="003D7AE4" w:rsidRPr="00674633" w:rsidRDefault="00414826" w:rsidP="00C41B4A">
      <w:pPr>
        <w:numPr>
          <w:ilvl w:val="0"/>
          <w:numId w:val="23"/>
        </w:numPr>
        <w:shd w:val="clear" w:color="auto" w:fill="FFFFFF"/>
        <w:suppressAutoHyphens/>
        <w:snapToGrid w:val="0"/>
        <w:spacing w:line="276" w:lineRule="auto"/>
        <w:ind w:left="426" w:right="101" w:hanging="426"/>
        <w:jc w:val="both"/>
        <w:rPr>
          <w:b/>
          <w:bCs/>
          <w:sz w:val="22"/>
          <w:szCs w:val="22"/>
        </w:rPr>
      </w:pPr>
      <w:r w:rsidRPr="007D3663">
        <w:rPr>
          <w:b/>
          <w:bCs/>
          <w:sz w:val="22"/>
          <w:szCs w:val="22"/>
        </w:rPr>
        <w:t xml:space="preserve">Zamawiający zastrzega, że płatność wynagrodzenia </w:t>
      </w:r>
      <w:r w:rsidR="001E2149" w:rsidRPr="007D3663">
        <w:rPr>
          <w:b/>
          <w:bCs/>
          <w:sz w:val="22"/>
          <w:szCs w:val="22"/>
        </w:rPr>
        <w:t xml:space="preserve">za wykonanie </w:t>
      </w:r>
      <w:r w:rsidR="001D3D47" w:rsidRPr="007D3663">
        <w:rPr>
          <w:b/>
          <w:bCs/>
          <w:sz w:val="22"/>
          <w:szCs w:val="22"/>
        </w:rPr>
        <w:t>zamówienia</w:t>
      </w:r>
      <w:r w:rsidR="001E2149" w:rsidRPr="007D3663">
        <w:rPr>
          <w:b/>
          <w:bCs/>
          <w:sz w:val="22"/>
          <w:szCs w:val="22"/>
        </w:rPr>
        <w:t xml:space="preserve"> </w:t>
      </w:r>
      <w:r w:rsidRPr="007D3663">
        <w:rPr>
          <w:b/>
          <w:bCs/>
          <w:sz w:val="22"/>
          <w:szCs w:val="22"/>
        </w:rPr>
        <w:t xml:space="preserve">w wysokości </w:t>
      </w:r>
      <w:r w:rsidR="00944A04" w:rsidRPr="007D3663">
        <w:rPr>
          <w:b/>
          <w:bCs/>
          <w:sz w:val="22"/>
          <w:szCs w:val="22"/>
        </w:rPr>
        <w:t>5</w:t>
      </w:r>
      <w:r w:rsidRPr="007D3663">
        <w:rPr>
          <w:b/>
          <w:bCs/>
          <w:sz w:val="22"/>
          <w:szCs w:val="22"/>
        </w:rPr>
        <w:t>%</w:t>
      </w:r>
      <w:r w:rsidR="00740E87">
        <w:rPr>
          <w:b/>
          <w:bCs/>
          <w:sz w:val="22"/>
          <w:szCs w:val="22"/>
        </w:rPr>
        <w:t xml:space="preserve"> (zaliczki)</w:t>
      </w:r>
      <w:r w:rsidRPr="007D3663">
        <w:rPr>
          <w:b/>
          <w:bCs/>
          <w:sz w:val="22"/>
          <w:szCs w:val="22"/>
        </w:rPr>
        <w:t xml:space="preserve">, dokonywana będzie ze środków własnych Zamawiającego, zaś pozostałe </w:t>
      </w:r>
      <w:r w:rsidR="00822B74" w:rsidRPr="007D3663">
        <w:rPr>
          <w:b/>
          <w:bCs/>
          <w:sz w:val="22"/>
          <w:szCs w:val="22"/>
        </w:rPr>
        <w:t>9</w:t>
      </w:r>
      <w:r w:rsidR="00944A04" w:rsidRPr="007D3663">
        <w:rPr>
          <w:b/>
          <w:bCs/>
          <w:sz w:val="22"/>
          <w:szCs w:val="22"/>
        </w:rPr>
        <w:t>5</w:t>
      </w:r>
      <w:r w:rsidRPr="007D3663">
        <w:rPr>
          <w:b/>
          <w:bCs/>
          <w:sz w:val="22"/>
          <w:szCs w:val="22"/>
        </w:rPr>
        <w:t>% wynagrodzenia</w:t>
      </w:r>
      <w:r w:rsidR="001E2149" w:rsidRPr="007D3663">
        <w:rPr>
          <w:b/>
          <w:bCs/>
          <w:sz w:val="22"/>
          <w:szCs w:val="22"/>
        </w:rPr>
        <w:t xml:space="preserve"> za wykonania </w:t>
      </w:r>
      <w:r w:rsidR="001D3D47" w:rsidRPr="007D3663">
        <w:rPr>
          <w:b/>
          <w:bCs/>
          <w:sz w:val="22"/>
          <w:szCs w:val="22"/>
        </w:rPr>
        <w:t>zamówienia</w:t>
      </w:r>
      <w:r w:rsidRPr="007D3663">
        <w:rPr>
          <w:b/>
          <w:bCs/>
          <w:sz w:val="22"/>
          <w:szCs w:val="22"/>
        </w:rPr>
        <w:t xml:space="preserve"> płatne będzie przez Zamawiającego niezwłocznie po otrzymaniu przez Gminę </w:t>
      </w:r>
      <w:r w:rsidR="00DB0DB7" w:rsidRPr="007D3663">
        <w:rPr>
          <w:b/>
          <w:bCs/>
          <w:sz w:val="22"/>
          <w:szCs w:val="22"/>
        </w:rPr>
        <w:t>Ślemień</w:t>
      </w:r>
      <w:r w:rsidRPr="007D3663">
        <w:rPr>
          <w:b/>
          <w:bCs/>
          <w:sz w:val="22"/>
          <w:szCs w:val="22"/>
        </w:rPr>
        <w:t xml:space="preserve"> wypłaty z promesy dofinansowania z Rządowe</w:t>
      </w:r>
      <w:r w:rsidRPr="00674633">
        <w:rPr>
          <w:b/>
          <w:bCs/>
          <w:sz w:val="22"/>
          <w:szCs w:val="22"/>
        </w:rPr>
        <w:t>go Funduszu Polski Ład Program Inwestycji Strategicznych.</w:t>
      </w:r>
    </w:p>
    <w:p w14:paraId="65ECC857" w14:textId="77777777" w:rsidR="00B05422" w:rsidRP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Zestawienie wartości wykonanych robót musi być zgodne ze sporządzonymi w danym okresie protokołami częściowego odbioru robót (o ile dotyczy).</w:t>
      </w:r>
    </w:p>
    <w:p w14:paraId="47CE9E07" w14:textId="6BDA02D6" w:rsidR="00B05422" w:rsidRP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Do zestawienia wartości wykonanych robót, o którym mowa w ust</w:t>
      </w:r>
      <w:r>
        <w:rPr>
          <w:bCs/>
          <w:sz w:val="22"/>
          <w:szCs w:val="22"/>
        </w:rPr>
        <w:t>.</w:t>
      </w:r>
      <w:r w:rsidRPr="00B05422">
        <w:rPr>
          <w:bCs/>
          <w:sz w:val="22"/>
          <w:szCs w:val="22"/>
        </w:rPr>
        <w:t xml:space="preserve"> </w:t>
      </w:r>
      <w:r>
        <w:rPr>
          <w:bCs/>
          <w:sz w:val="22"/>
          <w:szCs w:val="22"/>
        </w:rPr>
        <w:t>3</w:t>
      </w:r>
      <w:r w:rsidRPr="00B05422">
        <w:rPr>
          <w:bCs/>
          <w:sz w:val="22"/>
          <w:szCs w:val="22"/>
        </w:rPr>
        <w:t>, załączone będzie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płatności przez Zamawiającego, z zastrzeżeniem postanowień § 10 ust. 16 lub 17 umowy.</w:t>
      </w:r>
    </w:p>
    <w:p w14:paraId="7C20662D" w14:textId="25ABB385" w:rsid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 xml:space="preserve">W przypadku zgłoszenia zastrzeżeń do przedstawionego zestawienia przez Inspektora Nadzoru lub Zamawiającego, Wykonawca zobowiązany jest ustosunkować się do nich. </w:t>
      </w:r>
    </w:p>
    <w:p w14:paraId="61D5F204" w14:textId="6D47F21E"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Wykonawca oświadcza, </w:t>
      </w:r>
      <w:r w:rsidR="001B5FBF" w:rsidRPr="001E2149">
        <w:rPr>
          <w:bCs/>
          <w:sz w:val="22"/>
          <w:szCs w:val="22"/>
        </w:rPr>
        <w:t>że</w:t>
      </w:r>
      <w:r w:rsidRPr="001E2149">
        <w:rPr>
          <w:bCs/>
          <w:sz w:val="22"/>
          <w:szCs w:val="22"/>
        </w:rPr>
        <w:t xml:space="preserve"> jest czynnym podatnikiem uprawnionym do wystawiania faktur.</w:t>
      </w:r>
    </w:p>
    <w:p w14:paraId="67B26229" w14:textId="38200949"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Zapłata zostanie każdorazowo przekazana na wskazany na fakturze rachunek bankowy Wykonawcy nr: ……………………, który jest związany z prowadzoną przez Wykonawcę działalność gospodarczą i znajduje się w wykazie, o którym mowa w art. 96b ust. 3 pkt 13 ustawy </w:t>
      </w:r>
      <w:r w:rsidRPr="001E2149">
        <w:rPr>
          <w:bCs/>
          <w:sz w:val="22"/>
          <w:szCs w:val="22"/>
        </w:rPr>
        <w:lastRenderedPageBreak/>
        <w:t>z dnia 11 marca 2004 r. o podatku od towarów i usług (</w:t>
      </w:r>
      <w:proofErr w:type="spellStart"/>
      <w:r w:rsidR="001B5FBF" w:rsidRPr="001B5FBF">
        <w:rPr>
          <w:bCs/>
          <w:sz w:val="22"/>
          <w:szCs w:val="22"/>
        </w:rPr>
        <w:t>t.j</w:t>
      </w:r>
      <w:proofErr w:type="spellEnd"/>
      <w:r w:rsidR="001B5FBF" w:rsidRPr="001B5FBF">
        <w:rPr>
          <w:bCs/>
          <w:sz w:val="22"/>
          <w:szCs w:val="22"/>
        </w:rPr>
        <w:t xml:space="preserve">. Dz. U. z 2022 r. poz. 931 z </w:t>
      </w:r>
      <w:proofErr w:type="spellStart"/>
      <w:r w:rsidR="001B5FBF" w:rsidRPr="001B5FBF">
        <w:rPr>
          <w:bCs/>
          <w:sz w:val="22"/>
          <w:szCs w:val="22"/>
        </w:rPr>
        <w:t>późn</w:t>
      </w:r>
      <w:proofErr w:type="spellEnd"/>
      <w:r w:rsidR="001B5FBF" w:rsidRPr="001B5FBF">
        <w:rPr>
          <w:bCs/>
          <w:sz w:val="22"/>
          <w:szCs w:val="22"/>
        </w:rPr>
        <w:t>. zm.</w:t>
      </w:r>
      <w:r w:rsidRPr="001E2149">
        <w:rPr>
          <w:bCs/>
          <w:sz w:val="22"/>
          <w:szCs w:val="22"/>
        </w:rPr>
        <w:t>), tzw. Biała lista podatników, i jest do niego otwarty, udostępniony rachunek VAT</w:t>
      </w:r>
      <w:r w:rsidR="006627E2">
        <w:rPr>
          <w:bCs/>
          <w:sz w:val="22"/>
          <w:szCs w:val="22"/>
        </w:rPr>
        <w:t>.</w:t>
      </w:r>
    </w:p>
    <w:p w14:paraId="416CAF83" w14:textId="77777777" w:rsidR="001E2149" w:rsidRPr="00610CF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Zamawiający ma obowiązek zapłaty faktur w terminie do 30 dni licząc od daty otrzymania prawidłowo wystawionej faktury VAT </w:t>
      </w:r>
      <w:r w:rsidRPr="00610CF9">
        <w:rPr>
          <w:bCs/>
          <w:sz w:val="22"/>
          <w:szCs w:val="22"/>
        </w:rPr>
        <w:t>wraz z zatwierdzonymi załącznikami</w:t>
      </w:r>
      <w:r w:rsidR="00F74C53" w:rsidRPr="00610CF9">
        <w:rPr>
          <w:bCs/>
          <w:sz w:val="22"/>
          <w:szCs w:val="22"/>
        </w:rPr>
        <w:t xml:space="preserve">, z zastrzeżeniem regulacji ust. 2 </w:t>
      </w:r>
      <w:r w:rsidR="00F74C53" w:rsidRPr="00610CF9">
        <w:rPr>
          <w:bCs/>
          <w:i/>
          <w:sz w:val="22"/>
          <w:szCs w:val="22"/>
        </w:rPr>
        <w:t>in fine</w:t>
      </w:r>
      <w:r w:rsidRPr="00610CF9">
        <w:rPr>
          <w:bCs/>
          <w:sz w:val="22"/>
          <w:szCs w:val="22"/>
        </w:rPr>
        <w:t>. Datą zapłaty jest dzień wydania polecenia przelewu bankowego.</w:t>
      </w:r>
    </w:p>
    <w:p w14:paraId="01960EA8" w14:textId="77777777" w:rsidR="00AF5560" w:rsidRPr="00610CF9" w:rsidRDefault="00AF5560" w:rsidP="005201CB">
      <w:pPr>
        <w:numPr>
          <w:ilvl w:val="0"/>
          <w:numId w:val="23"/>
        </w:numPr>
        <w:shd w:val="clear" w:color="auto" w:fill="FFFFFF"/>
        <w:suppressAutoHyphens/>
        <w:snapToGrid w:val="0"/>
        <w:spacing w:line="276" w:lineRule="auto"/>
        <w:ind w:left="426" w:right="101" w:hanging="426"/>
        <w:jc w:val="both"/>
        <w:rPr>
          <w:bCs/>
          <w:sz w:val="22"/>
          <w:szCs w:val="22"/>
        </w:rPr>
      </w:pPr>
      <w:r w:rsidRPr="00610CF9">
        <w:rPr>
          <w:bCs/>
          <w:sz w:val="22"/>
          <w:szCs w:val="22"/>
        </w:rPr>
        <w:t>W przypadku zamiany średnic w stosunku do podanego PFU roboty zamienne zostaną rozliczone według kosztów jednostkowych podanych w ofercie bez dodatkowych kos</w:t>
      </w:r>
      <w:r w:rsidR="00610CF9">
        <w:rPr>
          <w:bCs/>
          <w:sz w:val="22"/>
          <w:szCs w:val="22"/>
        </w:rPr>
        <w:t>ztów</w:t>
      </w:r>
      <w:r w:rsidRPr="00610CF9">
        <w:rPr>
          <w:bCs/>
          <w:sz w:val="22"/>
          <w:szCs w:val="22"/>
        </w:rPr>
        <w:t>.</w:t>
      </w:r>
    </w:p>
    <w:p w14:paraId="74BD033E" w14:textId="77777777" w:rsidR="001D3D47" w:rsidRDefault="001D3D47" w:rsidP="004A5675">
      <w:pPr>
        <w:keepNext/>
        <w:snapToGrid w:val="0"/>
        <w:spacing w:line="276" w:lineRule="auto"/>
        <w:jc w:val="center"/>
        <w:outlineLvl w:val="2"/>
        <w:rPr>
          <w:b/>
          <w:bCs/>
          <w:sz w:val="22"/>
          <w:szCs w:val="22"/>
        </w:rPr>
      </w:pPr>
    </w:p>
    <w:p w14:paraId="123254EB"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14</w:t>
      </w:r>
    </w:p>
    <w:p w14:paraId="2FF06FE6"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ODBIORY</w:t>
      </w:r>
    </w:p>
    <w:p w14:paraId="1EA47C5E" w14:textId="77777777" w:rsidR="001B5FBF" w:rsidRPr="00931D70" w:rsidRDefault="001B5FBF" w:rsidP="001B5FBF">
      <w:pPr>
        <w:keepNext/>
        <w:snapToGrid w:val="0"/>
        <w:spacing w:line="276" w:lineRule="auto"/>
        <w:jc w:val="center"/>
        <w:outlineLvl w:val="2"/>
        <w:rPr>
          <w:b/>
          <w:bCs/>
          <w:sz w:val="22"/>
          <w:szCs w:val="22"/>
          <w:u w:val="single"/>
        </w:rPr>
      </w:pPr>
    </w:p>
    <w:p w14:paraId="2743E583" w14:textId="77777777" w:rsidR="001B5FBF" w:rsidRPr="001D3D47" w:rsidRDefault="001B5FBF" w:rsidP="001B5FBF">
      <w:pPr>
        <w:keepNext/>
        <w:snapToGrid w:val="0"/>
        <w:spacing w:line="276" w:lineRule="auto"/>
        <w:outlineLvl w:val="2"/>
        <w:rPr>
          <w:b/>
          <w:bCs/>
          <w:sz w:val="22"/>
          <w:szCs w:val="22"/>
        </w:rPr>
      </w:pPr>
      <w:r w:rsidRPr="001D3D47">
        <w:rPr>
          <w:b/>
          <w:bCs/>
          <w:sz w:val="22"/>
          <w:szCs w:val="22"/>
        </w:rPr>
        <w:t>I. Dokumentacja projektowa:</w:t>
      </w:r>
    </w:p>
    <w:p w14:paraId="72C89161" w14:textId="77777777" w:rsidR="001B5FBF" w:rsidRPr="001D3D47" w:rsidRDefault="001B5FBF" w:rsidP="001B5FBF">
      <w:pPr>
        <w:spacing w:line="276" w:lineRule="auto"/>
        <w:ind w:left="426" w:hanging="426"/>
        <w:jc w:val="center"/>
        <w:rPr>
          <w:b/>
          <w:sz w:val="22"/>
          <w:szCs w:val="22"/>
          <w:u w:val="single"/>
        </w:rPr>
      </w:pPr>
    </w:p>
    <w:p w14:paraId="137E1853" w14:textId="0CDF46B2"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Miejscem odbioru wykonanych prac projektowych będzie siedziba Zamawiającego</w:t>
      </w:r>
      <w:r>
        <w:rPr>
          <w:sz w:val="22"/>
          <w:szCs w:val="22"/>
        </w:rPr>
        <w:t xml:space="preserve"> albo inne miejsce</w:t>
      </w:r>
      <w:r w:rsidRPr="00F95ADB">
        <w:rPr>
          <w:sz w:val="22"/>
          <w:szCs w:val="22"/>
        </w:rPr>
        <w:t xml:space="preserve"> wskazane przez Zamawiającego</w:t>
      </w:r>
      <w:r>
        <w:rPr>
          <w:sz w:val="22"/>
          <w:szCs w:val="22"/>
        </w:rPr>
        <w:t>,</w:t>
      </w:r>
      <w:r w:rsidRPr="00F95ADB">
        <w:rPr>
          <w:sz w:val="22"/>
          <w:szCs w:val="22"/>
        </w:rPr>
        <w:t xml:space="preserve"> w sytuacji, gdy odbiór w siedzibie nie będzie możliwy</w:t>
      </w:r>
      <w:r w:rsidRPr="001D3D47">
        <w:rPr>
          <w:sz w:val="22"/>
          <w:szCs w:val="22"/>
        </w:rPr>
        <w:t>.</w:t>
      </w:r>
    </w:p>
    <w:p w14:paraId="6777D2C9"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Przedmiotem odbioru </w:t>
      </w:r>
      <w:r>
        <w:rPr>
          <w:sz w:val="22"/>
          <w:szCs w:val="22"/>
        </w:rPr>
        <w:t>będą</w:t>
      </w:r>
      <w:r w:rsidRPr="001D3D47">
        <w:rPr>
          <w:sz w:val="22"/>
          <w:szCs w:val="22"/>
        </w:rPr>
        <w:t xml:space="preserve"> wykonan</w:t>
      </w:r>
      <w:r>
        <w:rPr>
          <w:sz w:val="22"/>
          <w:szCs w:val="22"/>
        </w:rPr>
        <w:t>e</w:t>
      </w:r>
      <w:r w:rsidRPr="001D3D47">
        <w:rPr>
          <w:sz w:val="22"/>
          <w:szCs w:val="22"/>
        </w:rPr>
        <w:t xml:space="preserve"> przez Wykonawcę </w:t>
      </w:r>
      <w:r>
        <w:rPr>
          <w:sz w:val="22"/>
          <w:szCs w:val="22"/>
        </w:rPr>
        <w:t>dokumentacje projektowe, w tym Projekty Budowlane i Projekty Techniczne,</w:t>
      </w:r>
      <w:r w:rsidRPr="001D3D47">
        <w:rPr>
          <w:sz w:val="22"/>
          <w:szCs w:val="22"/>
        </w:rPr>
        <w:t xml:space="preserve"> oraz uzyskane i przedłożone Zamawiającemu prawomocn</w:t>
      </w:r>
      <w:r>
        <w:rPr>
          <w:sz w:val="22"/>
          <w:szCs w:val="22"/>
        </w:rPr>
        <w:t>e</w:t>
      </w:r>
      <w:r w:rsidRPr="001D3D47">
        <w:rPr>
          <w:sz w:val="22"/>
          <w:szCs w:val="22"/>
        </w:rPr>
        <w:t xml:space="preserve"> decyzj</w:t>
      </w:r>
      <w:r>
        <w:rPr>
          <w:sz w:val="22"/>
          <w:szCs w:val="22"/>
        </w:rPr>
        <w:t>e</w:t>
      </w:r>
      <w:r w:rsidRPr="001D3D47">
        <w:rPr>
          <w:sz w:val="22"/>
          <w:szCs w:val="22"/>
        </w:rPr>
        <w:t xml:space="preserve"> o pozwoleniu na budowę wraz z załącznikami. </w:t>
      </w:r>
    </w:p>
    <w:p w14:paraId="7ADE506B"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w:t>
      </w:r>
      <w:r>
        <w:rPr>
          <w:sz w:val="22"/>
          <w:szCs w:val="22"/>
        </w:rPr>
        <w:t>Projektów Budowalnych</w:t>
      </w:r>
      <w:r w:rsidRPr="001D3D47">
        <w:rPr>
          <w:sz w:val="22"/>
          <w:szCs w:val="22"/>
        </w:rPr>
        <w:t xml:space="preserve"> jest</w:t>
      </w:r>
      <w:r>
        <w:rPr>
          <w:sz w:val="22"/>
          <w:szCs w:val="22"/>
        </w:rPr>
        <w:t xml:space="preserve"> </w:t>
      </w:r>
      <w:r w:rsidRPr="001D3D47">
        <w:rPr>
          <w:sz w:val="22"/>
          <w:szCs w:val="22"/>
        </w:rPr>
        <w:t>Protokół przekazania</w:t>
      </w:r>
      <w:r>
        <w:rPr>
          <w:sz w:val="22"/>
          <w:szCs w:val="22"/>
        </w:rPr>
        <w:t>.</w:t>
      </w:r>
    </w:p>
    <w:p w14:paraId="3DC00C30"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Wraz z </w:t>
      </w:r>
      <w:r>
        <w:rPr>
          <w:sz w:val="22"/>
          <w:szCs w:val="22"/>
        </w:rPr>
        <w:t>wykonanymi Projektami Budowlanymi</w:t>
      </w:r>
      <w:r w:rsidRPr="001D3D47">
        <w:rPr>
          <w:sz w:val="22"/>
          <w:szCs w:val="22"/>
        </w:rPr>
        <w:t xml:space="preserve">, Wykonawca musi dołączyć oświadczenie o zgodności i kompletności </w:t>
      </w:r>
      <w:r>
        <w:rPr>
          <w:sz w:val="22"/>
          <w:szCs w:val="22"/>
        </w:rPr>
        <w:t>wykonanych Projektów</w:t>
      </w:r>
      <w:r w:rsidRPr="001D3D47">
        <w:rPr>
          <w:sz w:val="22"/>
          <w:szCs w:val="22"/>
        </w:rPr>
        <w:t xml:space="preserve"> zgodnie z umową, obowiązującymi przepisami techniczno-budowlanymi oraz normami i jej kompletności z punktu widzenia celu, któremu ma służyć.</w:t>
      </w:r>
    </w:p>
    <w:p w14:paraId="0BA055E6"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Zamawiający w terminie do 14 dni od dnia sporządzenia Protokołu przekazania może zgłosić uwagi do otrzyman</w:t>
      </w:r>
      <w:r>
        <w:rPr>
          <w:sz w:val="22"/>
          <w:szCs w:val="22"/>
        </w:rPr>
        <w:t>ych Projektów Budowlanych</w:t>
      </w:r>
      <w:r w:rsidRPr="001D3D47">
        <w:rPr>
          <w:sz w:val="22"/>
          <w:szCs w:val="22"/>
        </w:rPr>
        <w:t>.</w:t>
      </w:r>
    </w:p>
    <w:p w14:paraId="210BFE78"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14:paraId="642E17FC"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14:paraId="575B08F2" w14:textId="77777777" w:rsidR="001B5FBF" w:rsidRPr="00B71DED"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Jeżeli zweryfikowan</w:t>
      </w:r>
      <w:r>
        <w:rPr>
          <w:sz w:val="22"/>
          <w:szCs w:val="22"/>
        </w:rPr>
        <w:t>e</w:t>
      </w:r>
      <w:r w:rsidRPr="001D3D47">
        <w:rPr>
          <w:sz w:val="22"/>
          <w:szCs w:val="22"/>
        </w:rPr>
        <w:t xml:space="preserve"> przez Zamawiającego </w:t>
      </w:r>
      <w:r>
        <w:rPr>
          <w:sz w:val="22"/>
          <w:szCs w:val="22"/>
        </w:rPr>
        <w:t>Projekty Budowalne</w:t>
      </w:r>
      <w:r w:rsidRPr="001D3D47">
        <w:rPr>
          <w:sz w:val="22"/>
          <w:szCs w:val="22"/>
        </w:rPr>
        <w:t xml:space="preserve"> nie zawiera</w:t>
      </w:r>
      <w:r>
        <w:rPr>
          <w:sz w:val="22"/>
          <w:szCs w:val="22"/>
        </w:rPr>
        <w:t>ją</w:t>
      </w:r>
      <w:r w:rsidRPr="001D3D47">
        <w:rPr>
          <w:sz w:val="22"/>
          <w:szCs w:val="22"/>
        </w:rPr>
        <w:t xml:space="preserve"> wad, Strony sporządzą Protokół odbioru </w:t>
      </w:r>
      <w:r>
        <w:rPr>
          <w:sz w:val="22"/>
          <w:szCs w:val="22"/>
        </w:rPr>
        <w:t>projektów budowlanych</w:t>
      </w:r>
      <w:r w:rsidRPr="001D3D47">
        <w:rPr>
          <w:sz w:val="22"/>
          <w:szCs w:val="22"/>
        </w:rPr>
        <w:t xml:space="preserve">, który będzie podstawą do wszczęcia przez Wykonawcę postepowania w sprawie uzyskania pozwolenia na budowę. </w:t>
      </w:r>
    </w:p>
    <w:p w14:paraId="5A73030E"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Zamawiający zastrzega, że podpisanie przez Strony protokołu odbioru </w:t>
      </w:r>
      <w:r>
        <w:rPr>
          <w:sz w:val="22"/>
          <w:szCs w:val="22"/>
        </w:rPr>
        <w:t>projektów budowlanych</w:t>
      </w:r>
      <w:r w:rsidRPr="001D3D47">
        <w:rPr>
          <w:sz w:val="22"/>
          <w:szCs w:val="22"/>
        </w:rPr>
        <w:t xml:space="preserve"> nie zwalnia Wykonawcy z obowiązków wskazanych w Umowie oraz z odpowiedzialności za wady dokumentacji stwierdzone przez organy administracyjne w toku sprawy o uzyskanie pozwolenia na budowę.  </w:t>
      </w:r>
    </w:p>
    <w:p w14:paraId="09491372" w14:textId="77777777" w:rsidR="001B5FBF"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pozwoleń zostanie sporządzony po przedłożeniu Zamawiającemu prawomocnych decyzji o pozwoleniu na budowę. </w:t>
      </w:r>
    </w:p>
    <w:p w14:paraId="537BAA58" w14:textId="77777777" w:rsidR="001B5FBF" w:rsidRDefault="001B5FBF" w:rsidP="001B5FBF">
      <w:pPr>
        <w:numPr>
          <w:ilvl w:val="0"/>
          <w:numId w:val="38"/>
        </w:numPr>
        <w:tabs>
          <w:tab w:val="num" w:pos="426"/>
        </w:tabs>
        <w:spacing w:line="276" w:lineRule="auto"/>
        <w:ind w:left="426" w:hanging="426"/>
        <w:jc w:val="both"/>
        <w:rPr>
          <w:sz w:val="22"/>
          <w:szCs w:val="22"/>
        </w:rPr>
      </w:pPr>
      <w:r>
        <w:rPr>
          <w:sz w:val="22"/>
          <w:szCs w:val="22"/>
        </w:rPr>
        <w:t xml:space="preserve">Po podpisaniu Protokołu odbioru pozwoleń, Wykonawca zobowiązany będzie do opracowania lub przedłożenia już opracowanych Projektów Technicznych. </w:t>
      </w:r>
      <w:r w:rsidRPr="00B71DED">
        <w:rPr>
          <w:sz w:val="22"/>
          <w:szCs w:val="22"/>
        </w:rPr>
        <w:t xml:space="preserve">Dokumentem potwierdzającym przekazanie Zamawiającemu Projektów </w:t>
      </w:r>
      <w:r>
        <w:rPr>
          <w:sz w:val="22"/>
          <w:szCs w:val="22"/>
        </w:rPr>
        <w:t>Technicznych</w:t>
      </w:r>
      <w:r w:rsidRPr="00B71DED">
        <w:rPr>
          <w:sz w:val="22"/>
          <w:szCs w:val="22"/>
        </w:rPr>
        <w:t xml:space="preserve"> jest Protokół przekazania</w:t>
      </w:r>
      <w:r>
        <w:rPr>
          <w:sz w:val="22"/>
          <w:szCs w:val="22"/>
        </w:rPr>
        <w:t xml:space="preserve"> projektów technicznych</w:t>
      </w:r>
      <w:r w:rsidRPr="00B71DED">
        <w:rPr>
          <w:sz w:val="22"/>
          <w:szCs w:val="22"/>
        </w:rPr>
        <w:t>.</w:t>
      </w:r>
    </w:p>
    <w:p w14:paraId="4A42D912" w14:textId="77777777" w:rsidR="001B5FBF" w:rsidRDefault="001B5FBF" w:rsidP="001B5FBF">
      <w:pPr>
        <w:numPr>
          <w:ilvl w:val="0"/>
          <w:numId w:val="38"/>
        </w:numPr>
        <w:tabs>
          <w:tab w:val="num" w:pos="426"/>
        </w:tabs>
        <w:spacing w:line="276" w:lineRule="auto"/>
        <w:ind w:left="426" w:hanging="426"/>
        <w:jc w:val="both"/>
        <w:rPr>
          <w:sz w:val="22"/>
          <w:szCs w:val="22"/>
        </w:rPr>
      </w:pPr>
      <w:r>
        <w:rPr>
          <w:sz w:val="22"/>
          <w:szCs w:val="22"/>
        </w:rPr>
        <w:t xml:space="preserve">Do odbioru przez Zamawiającego Projektów Technicznych, procedurę opisaną w ust. 4 – 7 stosuje się odpowiednio, z tym zastrzeżeniem, że dokumentem potwierdzającym odbiór Projektów Technicznych będzie </w:t>
      </w:r>
      <w:r w:rsidRPr="00B71DED">
        <w:rPr>
          <w:sz w:val="22"/>
          <w:szCs w:val="22"/>
        </w:rPr>
        <w:t xml:space="preserve">Protokół odbioru projektów </w:t>
      </w:r>
      <w:r>
        <w:rPr>
          <w:sz w:val="22"/>
          <w:szCs w:val="22"/>
        </w:rPr>
        <w:t xml:space="preserve">technicznych. </w:t>
      </w:r>
    </w:p>
    <w:p w14:paraId="018E5EFC" w14:textId="77777777" w:rsidR="001B5FBF"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w:t>
      </w:r>
      <w:r>
        <w:rPr>
          <w:sz w:val="22"/>
          <w:szCs w:val="22"/>
        </w:rPr>
        <w:t>projektów technicznych</w:t>
      </w:r>
      <w:r w:rsidRPr="001D3D47">
        <w:rPr>
          <w:sz w:val="22"/>
          <w:szCs w:val="22"/>
        </w:rPr>
        <w:t xml:space="preserve"> będzie stanowił podstawę uznania umowy za należycie wykonaną w zakresie </w:t>
      </w:r>
      <w:r>
        <w:rPr>
          <w:sz w:val="22"/>
          <w:szCs w:val="22"/>
        </w:rPr>
        <w:t>usług projektowych</w:t>
      </w:r>
      <w:r w:rsidRPr="001D3D47">
        <w:rPr>
          <w:sz w:val="22"/>
          <w:szCs w:val="22"/>
        </w:rPr>
        <w:t xml:space="preserve">. </w:t>
      </w:r>
    </w:p>
    <w:p w14:paraId="4DDE9C0C"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Pr>
          <w:b/>
          <w:bCs/>
          <w:sz w:val="22"/>
          <w:szCs w:val="22"/>
        </w:rPr>
        <w:lastRenderedPageBreak/>
        <w:t xml:space="preserve">Zamawiający </w:t>
      </w:r>
      <w:r w:rsidRPr="00C15111">
        <w:rPr>
          <w:b/>
          <w:bCs/>
          <w:sz w:val="22"/>
          <w:szCs w:val="22"/>
        </w:rPr>
        <w:t>zastrzega, iż wykonie przedmiotu zamówienia lub jego części przed terminem ustalonym w harmonogramie, nie stanowi podstawy do odbioru i wystawienia faktury VAT. W takim przypadku wiążące dla stron są terminy ustalone w harmonogramie</w:t>
      </w:r>
      <w:r>
        <w:rPr>
          <w:b/>
          <w:bCs/>
          <w:sz w:val="22"/>
          <w:szCs w:val="22"/>
        </w:rPr>
        <w:t xml:space="preserve">. </w:t>
      </w:r>
    </w:p>
    <w:p w14:paraId="70156288" w14:textId="77777777" w:rsidR="001B5FBF" w:rsidRPr="001D3D47" w:rsidRDefault="001B5FBF" w:rsidP="001B5FBF">
      <w:pPr>
        <w:spacing w:line="276" w:lineRule="auto"/>
        <w:ind w:left="284"/>
        <w:jc w:val="both"/>
        <w:rPr>
          <w:sz w:val="22"/>
          <w:szCs w:val="22"/>
        </w:rPr>
      </w:pPr>
    </w:p>
    <w:p w14:paraId="7F71EF77" w14:textId="77777777" w:rsidR="001B5FBF" w:rsidRPr="001D3D47" w:rsidRDefault="001B5FBF" w:rsidP="001B5FBF">
      <w:pPr>
        <w:keepNext/>
        <w:snapToGrid w:val="0"/>
        <w:spacing w:line="276" w:lineRule="auto"/>
        <w:outlineLvl w:val="2"/>
        <w:rPr>
          <w:b/>
          <w:bCs/>
          <w:sz w:val="22"/>
          <w:szCs w:val="22"/>
        </w:rPr>
      </w:pPr>
      <w:r w:rsidRPr="001D3D47">
        <w:rPr>
          <w:b/>
          <w:bCs/>
          <w:sz w:val="22"/>
          <w:szCs w:val="22"/>
        </w:rPr>
        <w:t>II. Roboty Budowlane:</w:t>
      </w:r>
    </w:p>
    <w:p w14:paraId="50FCB65E" w14:textId="77777777" w:rsidR="001B5FBF" w:rsidRPr="001D3D47" w:rsidRDefault="001B5FBF" w:rsidP="001B5FBF">
      <w:pPr>
        <w:keepNext/>
        <w:snapToGrid w:val="0"/>
        <w:spacing w:line="276" w:lineRule="auto"/>
        <w:jc w:val="center"/>
        <w:outlineLvl w:val="2"/>
        <w:rPr>
          <w:b/>
          <w:bCs/>
          <w:sz w:val="22"/>
          <w:szCs w:val="22"/>
        </w:rPr>
      </w:pPr>
    </w:p>
    <w:p w14:paraId="09ED2405" w14:textId="7BDE5548" w:rsidR="001B5FBF" w:rsidRPr="004A5675" w:rsidRDefault="001B5FBF" w:rsidP="001B5FBF">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t xml:space="preserve">Wszystkie odbiory robót (zanikających, ulegających zakryciu, odbiory częściowe, odbiór końcowy, odbiór przed upływem okresu rękojmi oraz odbiór przed upływem okresu gwarancji jakości) dokonywane będą na zasadach </w:t>
      </w:r>
      <w:r>
        <w:rPr>
          <w:sz w:val="22"/>
          <w:szCs w:val="22"/>
        </w:rPr>
        <w:t>określonych</w:t>
      </w:r>
      <w:r w:rsidRPr="004A5675">
        <w:rPr>
          <w:sz w:val="22"/>
          <w:szCs w:val="22"/>
        </w:rPr>
        <w:t xml:space="preserve"> w dokumentacji technicznej. Dla dokonania ww. odbiorów, Wykonawca przedłoży Inspektorowi Nadzoru</w:t>
      </w:r>
      <w:r>
        <w:rPr>
          <w:sz w:val="22"/>
          <w:szCs w:val="22"/>
        </w:rPr>
        <w:t xml:space="preserve"> </w:t>
      </w:r>
      <w:r w:rsidRPr="004A5675">
        <w:rPr>
          <w:sz w:val="22"/>
          <w:szCs w:val="22"/>
        </w:rPr>
        <w:t>niezbędne dokumenty, a w szczególności świadectwa jakości, certyfikaty, świadectwa wykonanych prób i atesty, dotyczące odbieranego elementu robót</w:t>
      </w:r>
    </w:p>
    <w:p w14:paraId="698B8E8F" w14:textId="4C7FB4FF" w:rsidR="001B5FBF" w:rsidRPr="004A5675" w:rsidRDefault="001B5FBF" w:rsidP="001B5FBF">
      <w:pPr>
        <w:snapToGrid w:val="0"/>
        <w:spacing w:line="276" w:lineRule="auto"/>
        <w:ind w:left="426" w:hanging="426"/>
        <w:jc w:val="both"/>
        <w:rPr>
          <w:sz w:val="22"/>
          <w:szCs w:val="22"/>
        </w:rPr>
      </w:pPr>
      <w:r w:rsidRPr="004A5675">
        <w:rPr>
          <w:sz w:val="22"/>
          <w:szCs w:val="22"/>
        </w:rPr>
        <w:t>2.</w:t>
      </w:r>
      <w:r w:rsidRPr="004A5675">
        <w:rPr>
          <w:sz w:val="22"/>
          <w:szCs w:val="22"/>
        </w:rPr>
        <w:tab/>
        <w:t>Odbiory częściowe oraz odbiory robót zanikających dokonywane będą przez Inspektora Nadzoru. Wykonawca winien zgłosić gotowość do odbiorów, o których mowa, wpisem do Dziennika Budowy</w:t>
      </w:r>
      <w:r>
        <w:rPr>
          <w:sz w:val="22"/>
          <w:szCs w:val="22"/>
        </w:rPr>
        <w:t xml:space="preserve"> oraz powiadomić Inspektora Nadzoru i Zamawiającego</w:t>
      </w:r>
      <w:r w:rsidRPr="004A5675">
        <w:rPr>
          <w:sz w:val="22"/>
          <w:szCs w:val="22"/>
        </w:rPr>
        <w:t>. Wykonawca jest zobowiązany do informowania Inspektora Nadzoru</w:t>
      </w:r>
      <w:r>
        <w:rPr>
          <w:sz w:val="22"/>
          <w:szCs w:val="22"/>
        </w:rPr>
        <w:t xml:space="preserve"> </w:t>
      </w:r>
      <w:r w:rsidRPr="004A5675">
        <w:rPr>
          <w:sz w:val="22"/>
          <w:szCs w:val="22"/>
        </w:rPr>
        <w:t>nie później niż na 3 dni robocze przed zdarzeniem (zaniknięcie, zakrycie) o terminach odbioru robót ulegających zakryciu. Jeżeli Wykonawca nie poinformował o tych faktach Inspektora Nadzoru</w:t>
      </w:r>
      <w:r>
        <w:rPr>
          <w:sz w:val="22"/>
          <w:szCs w:val="22"/>
        </w:rPr>
        <w:t xml:space="preserve"> zobowiązany jest na ich</w:t>
      </w:r>
      <w:r w:rsidRPr="004A5675">
        <w:rPr>
          <w:sz w:val="22"/>
          <w:szCs w:val="22"/>
        </w:rPr>
        <w:t xml:space="preserve"> żądanie odkryć roboty lub wykonać odpowiednie odkrywki lub otwory niezbędne do zbadania robót, a następnie przywrócić roboty do stanu poprzedniego na swój koszt</w:t>
      </w:r>
      <w:r>
        <w:rPr>
          <w:sz w:val="22"/>
          <w:szCs w:val="22"/>
        </w:rPr>
        <w:t xml:space="preserve"> i na własne ryzyko</w:t>
      </w:r>
      <w:r w:rsidRPr="004A5675">
        <w:rPr>
          <w:sz w:val="22"/>
          <w:szCs w:val="22"/>
        </w:rPr>
        <w:t>.</w:t>
      </w:r>
      <w:r>
        <w:rPr>
          <w:sz w:val="22"/>
          <w:szCs w:val="22"/>
        </w:rPr>
        <w:t xml:space="preserve"> </w:t>
      </w:r>
    </w:p>
    <w:p w14:paraId="29E8ED60" w14:textId="77777777" w:rsidR="001B5FBF" w:rsidRPr="004A5675" w:rsidRDefault="001B5FBF" w:rsidP="001B5FBF">
      <w:pPr>
        <w:snapToGrid w:val="0"/>
        <w:spacing w:line="276" w:lineRule="auto"/>
        <w:ind w:left="426" w:hanging="426"/>
        <w:jc w:val="both"/>
        <w:rPr>
          <w:sz w:val="22"/>
          <w:szCs w:val="22"/>
        </w:rPr>
      </w:pPr>
      <w:r w:rsidRPr="004A5675">
        <w:rPr>
          <w:sz w:val="22"/>
          <w:szCs w:val="22"/>
        </w:rPr>
        <w:t>3.</w:t>
      </w:r>
      <w:r w:rsidRPr="004A5675">
        <w:rPr>
          <w:sz w:val="22"/>
          <w:szCs w:val="22"/>
        </w:rPr>
        <w:tab/>
        <w:t xml:space="preserve">Wykonawca zawiadomi Zamawiającego o zakończeniu przedmiotu umowy i osiągnięciu gotowości do odbioru pisemnie, nie później niż w ciągu 5 dni roboczych od zakończenia </w:t>
      </w:r>
      <w:r>
        <w:rPr>
          <w:sz w:val="22"/>
          <w:szCs w:val="22"/>
        </w:rPr>
        <w:t xml:space="preserve">wszystkich </w:t>
      </w:r>
      <w:r w:rsidRPr="004A5675">
        <w:rPr>
          <w:sz w:val="22"/>
          <w:szCs w:val="22"/>
        </w:rPr>
        <w:t>robót</w:t>
      </w:r>
      <w:r>
        <w:rPr>
          <w:sz w:val="22"/>
          <w:szCs w:val="22"/>
        </w:rPr>
        <w:t xml:space="preserve">, lecz nie później </w:t>
      </w:r>
      <w:r w:rsidRPr="00C15111">
        <w:rPr>
          <w:sz w:val="22"/>
          <w:szCs w:val="22"/>
        </w:rPr>
        <w:t>niż na 5 dni roboczych przed terminem określonym w § 6 ust. 2 Umowy</w:t>
      </w:r>
      <w:r w:rsidRPr="004A5675">
        <w:rPr>
          <w:sz w:val="22"/>
          <w:szCs w:val="22"/>
        </w:rPr>
        <w:t>. Zamawiający dokona odbioru końcowego przedmiotu umowy przy udziale Inspektora Nadzoru.</w:t>
      </w:r>
    </w:p>
    <w:p w14:paraId="67E74527" w14:textId="77777777" w:rsidR="001B5FBF" w:rsidRPr="004A5675" w:rsidRDefault="001B5FBF" w:rsidP="001B5FBF">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14:paraId="2E54DBBC" w14:textId="77777777" w:rsidR="001B5FBF" w:rsidRPr="004A5675" w:rsidRDefault="001B5FBF" w:rsidP="001B5FBF">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14:paraId="087E8AB9" w14:textId="77777777" w:rsidR="001B5FBF" w:rsidRPr="004A5675" w:rsidRDefault="001B5FBF" w:rsidP="001B5FBF">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 xml:space="preserve">eżeli wady nie nadają się do usunięcia, to: </w:t>
      </w:r>
    </w:p>
    <w:p w14:paraId="799CA35C" w14:textId="77777777" w:rsidR="001B5FBF" w:rsidRPr="004A5675" w:rsidRDefault="001B5FBF" w:rsidP="001B5FBF">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0933FD8E" w14:textId="77777777" w:rsidR="001B5FBF" w:rsidRPr="004A5675" w:rsidRDefault="001B5FBF" w:rsidP="001B5FBF">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2A92F140" w14:textId="77777777" w:rsidR="001B5FBF" w:rsidRPr="004A5675" w:rsidRDefault="001B5FBF" w:rsidP="001B5FBF">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623DF4B9" w14:textId="77777777" w:rsidR="001B5FBF" w:rsidRPr="000239B0" w:rsidRDefault="001B5FBF" w:rsidP="001B5FBF">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w:t>
      </w:r>
      <w:r w:rsidRPr="000239B0">
        <w:rPr>
          <w:rFonts w:eastAsia="MS Mincho"/>
          <w:sz w:val="22"/>
          <w:szCs w:val="22"/>
          <w:lang w:eastAsia="ar-SA"/>
        </w:rPr>
        <w:t xml:space="preserve">będą dokumenty wymienione w art. 57 ustawy Prawo budowlane: </w:t>
      </w:r>
    </w:p>
    <w:p w14:paraId="7DE23A31" w14:textId="77777777" w:rsidR="001B5FBF"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t xml:space="preserve"> </w:t>
      </w:r>
      <w:r w:rsidRPr="000239B0">
        <w:rPr>
          <w:sz w:val="22"/>
          <w:szCs w:val="22"/>
        </w:rPr>
        <w:tab/>
      </w:r>
      <w:r>
        <w:rPr>
          <w:sz w:val="22"/>
          <w:szCs w:val="22"/>
        </w:rPr>
        <w:t>kopię</w:t>
      </w:r>
      <w:r w:rsidRPr="000239B0">
        <w:rPr>
          <w:sz w:val="22"/>
          <w:szCs w:val="22"/>
        </w:rPr>
        <w:t xml:space="preserve"> dziennika budowy;</w:t>
      </w:r>
    </w:p>
    <w:p w14:paraId="6ADF5399" w14:textId="77777777" w:rsidR="001B5FBF" w:rsidRPr="000239B0"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r>
      <w:r w:rsidRPr="000239B0">
        <w:rPr>
          <w:sz w:val="22"/>
          <w:szCs w:val="22"/>
        </w:rPr>
        <w:t xml:space="preserve">oświadczenie kierownika budowy o zgodności wykonania obiektu budowlanego z projektem budowlanym lub warunkami pozwolenia na budowę oraz przepisami, a także o doprowadzeniu do należytego stanu i porządku terenu budowy, a także </w:t>
      </w:r>
      <w:r>
        <w:rPr>
          <w:sz w:val="22"/>
          <w:szCs w:val="22"/>
        </w:rPr>
        <w:t>–</w:t>
      </w:r>
      <w:r w:rsidRPr="000239B0">
        <w:rPr>
          <w:sz w:val="22"/>
          <w:szCs w:val="22"/>
        </w:rPr>
        <w:t xml:space="preserve"> w razie korzystania </w:t>
      </w:r>
      <w:r>
        <w:rPr>
          <w:sz w:val="22"/>
          <w:szCs w:val="22"/>
        </w:rPr>
        <w:t>–</w:t>
      </w:r>
      <w:r w:rsidRPr="000239B0">
        <w:rPr>
          <w:sz w:val="22"/>
          <w:szCs w:val="22"/>
        </w:rPr>
        <w:t xml:space="preserve"> drogi, ulicy, sąsiedniej nieruchomości, budynku lub lokalu;</w:t>
      </w:r>
    </w:p>
    <w:p w14:paraId="149700B5" w14:textId="77777777" w:rsidR="001B5FBF"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lastRenderedPageBreak/>
        <w:t xml:space="preserve"> </w:t>
      </w:r>
      <w:r w:rsidRPr="000239B0">
        <w:rPr>
          <w:sz w:val="22"/>
          <w:szCs w:val="22"/>
        </w:rPr>
        <w:tab/>
        <w:t>protokoły badań i sprawdzeń jakości robót i materiałów w tym świadectwa zezwalające na stosowanie materiałów w budownictwi</w:t>
      </w:r>
      <w:r>
        <w:rPr>
          <w:sz w:val="22"/>
          <w:szCs w:val="22"/>
        </w:rPr>
        <w:t>e;</w:t>
      </w:r>
    </w:p>
    <w:p w14:paraId="0002D76E" w14:textId="77777777" w:rsidR="001B5FBF" w:rsidRPr="000239B0"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t>prawomocną decyzję o pozwoleniu na użytkowanie albo zgłoszenia zakończenia robót.</w:t>
      </w:r>
    </w:p>
    <w:p w14:paraId="080F48DE" w14:textId="305A2FC5" w:rsidR="001B5FBF" w:rsidRPr="000239B0" w:rsidRDefault="001B5FBF" w:rsidP="001B5FBF">
      <w:pPr>
        <w:snapToGrid w:val="0"/>
        <w:spacing w:line="276" w:lineRule="auto"/>
        <w:ind w:left="426" w:hanging="426"/>
        <w:jc w:val="both"/>
        <w:rPr>
          <w:sz w:val="22"/>
          <w:szCs w:val="22"/>
        </w:rPr>
      </w:pPr>
      <w:r w:rsidRPr="000239B0">
        <w:rPr>
          <w:sz w:val="22"/>
          <w:szCs w:val="22"/>
        </w:rPr>
        <w:t>7.</w:t>
      </w:r>
      <w:r w:rsidRPr="000239B0">
        <w:rPr>
          <w:sz w:val="22"/>
          <w:szCs w:val="22"/>
        </w:rPr>
        <w:tab/>
        <w:t>W sytuacji, kiedy Wykonawca bez uzasadnionej przyczyny uchyla się do podpisania protokołu końcowego odbioru robót, o którym mowa w ust. 6, Zamawiający sam przystąpi do odbioru bez obecności Wykonawcy, i wówczas jednostronny protokół</w:t>
      </w:r>
      <w:r>
        <w:rPr>
          <w:sz w:val="22"/>
          <w:szCs w:val="22"/>
        </w:rPr>
        <w:t xml:space="preserve"> końcowego odbioru robót</w:t>
      </w:r>
      <w:r w:rsidRPr="000239B0">
        <w:rPr>
          <w:sz w:val="22"/>
          <w:szCs w:val="22"/>
        </w:rPr>
        <w:t xml:space="preserve"> podpisany przez Zamawiającego będzie podstawą przyjęcia wykonania prac objętych przedmiotem umowy.</w:t>
      </w:r>
    </w:p>
    <w:p w14:paraId="4D6B1F13" w14:textId="77777777" w:rsidR="001B5FBF" w:rsidRPr="004A5675" w:rsidRDefault="001B5FBF" w:rsidP="001B5FBF">
      <w:pPr>
        <w:snapToGrid w:val="0"/>
        <w:spacing w:line="276" w:lineRule="auto"/>
        <w:ind w:left="426" w:hanging="426"/>
        <w:jc w:val="both"/>
        <w:rPr>
          <w:sz w:val="22"/>
          <w:szCs w:val="22"/>
        </w:rPr>
      </w:pPr>
      <w:r w:rsidRPr="000239B0">
        <w:rPr>
          <w:sz w:val="22"/>
          <w:szCs w:val="22"/>
        </w:rPr>
        <w:t xml:space="preserve">8. </w:t>
      </w:r>
      <w:r w:rsidRPr="000239B0">
        <w:rPr>
          <w:sz w:val="22"/>
          <w:szCs w:val="22"/>
        </w:rPr>
        <w:tab/>
        <w:t xml:space="preserve">Po protokolarnym potwierdzeniu usunięcia wad stwierdzonych przy </w:t>
      </w:r>
      <w:r w:rsidRPr="004A5675">
        <w:rPr>
          <w:sz w:val="22"/>
          <w:szCs w:val="22"/>
        </w:rPr>
        <w:t>odbiorze końcowym i/lub odbiorze po upływie okresu rękojmi rozpoczynają swój bieg terminy na zwolnienie zabezpieczenia należytego wykonania umowy, o których mowa w § 16 ust. 3 niniejszej umowy.</w:t>
      </w:r>
    </w:p>
    <w:p w14:paraId="21940CF1" w14:textId="77777777" w:rsidR="001B5FBF" w:rsidRPr="004A5675" w:rsidRDefault="001B5FBF" w:rsidP="001B5FBF">
      <w:pPr>
        <w:snapToGrid w:val="0"/>
        <w:spacing w:line="276" w:lineRule="auto"/>
        <w:ind w:left="360" w:hanging="360"/>
        <w:jc w:val="both"/>
        <w:rPr>
          <w:sz w:val="22"/>
          <w:szCs w:val="22"/>
        </w:rPr>
      </w:pPr>
    </w:p>
    <w:p w14:paraId="57DEE7AB"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15</w:t>
      </w:r>
    </w:p>
    <w:p w14:paraId="1D6A6184"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GWARANCJA JAKOŚCI</w:t>
      </w:r>
    </w:p>
    <w:p w14:paraId="152BC8FE" w14:textId="77777777" w:rsidR="001E2149" w:rsidRPr="001E2149" w:rsidRDefault="001E2149" w:rsidP="001E2149">
      <w:pPr>
        <w:keepNext/>
        <w:snapToGrid w:val="0"/>
        <w:spacing w:line="276" w:lineRule="auto"/>
        <w:jc w:val="center"/>
        <w:outlineLvl w:val="2"/>
        <w:rPr>
          <w:b/>
          <w:bCs/>
          <w:sz w:val="22"/>
          <w:szCs w:val="22"/>
        </w:rPr>
      </w:pPr>
    </w:p>
    <w:p w14:paraId="4BCA690D"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1.</w:t>
      </w:r>
      <w:r w:rsidRPr="001E2149">
        <w:rPr>
          <w:kern w:val="3"/>
          <w:sz w:val="22"/>
          <w:szCs w:val="22"/>
          <w:lang w:eastAsia="ar-SA"/>
        </w:rPr>
        <w:tab/>
      </w:r>
      <w:r w:rsidRPr="001E2149">
        <w:rPr>
          <w:bCs/>
          <w:kern w:val="3"/>
          <w:sz w:val="22"/>
          <w:szCs w:val="22"/>
          <w:lang w:eastAsia="ar-SA"/>
        </w:rPr>
        <w:t xml:space="preserve">Wykonawca udziela Zamawiającemu gwarancji jakości na wykonane roboty budowlane (w tym materiały, robocizna, urządzenia i stolarka), która wynosi, zgodnie z ofertą Wykonawcy nie mniej niż </w:t>
      </w:r>
      <w:r w:rsidRPr="001E2149">
        <w:rPr>
          <w:b/>
          <w:bCs/>
          <w:kern w:val="3"/>
          <w:sz w:val="22"/>
          <w:szCs w:val="22"/>
          <w:lang w:eastAsia="ar-SA"/>
        </w:rPr>
        <w:t>…… miesięcy</w:t>
      </w:r>
      <w:r w:rsidRPr="001E2149">
        <w:rPr>
          <w:b/>
          <w:bCs/>
          <w:kern w:val="3"/>
          <w:sz w:val="22"/>
          <w:szCs w:val="22"/>
          <w:vertAlign w:val="superscript"/>
          <w:lang w:eastAsia="ar-SA"/>
        </w:rPr>
        <w:footnoteReference w:id="2"/>
      </w:r>
      <w:r w:rsidRPr="001E2149">
        <w:rPr>
          <w:kern w:val="3"/>
          <w:sz w:val="22"/>
          <w:szCs w:val="22"/>
          <w:lang w:eastAsia="ar-SA"/>
        </w:rPr>
        <w:t>.</w:t>
      </w:r>
    </w:p>
    <w:p w14:paraId="2F2CFB14"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3" w:name="_Hlk517158216"/>
      <w:r w:rsidRPr="001E2149">
        <w:rPr>
          <w:kern w:val="3"/>
          <w:sz w:val="22"/>
          <w:szCs w:val="22"/>
          <w:lang w:eastAsia="ar-SA"/>
        </w:rPr>
        <w:t xml:space="preserve">karty gwarancji jakości dla wykonanych robót budowlanych </w:t>
      </w:r>
      <w:bookmarkEnd w:id="3"/>
      <w:r w:rsidRPr="001E2149">
        <w:rPr>
          <w:kern w:val="3"/>
          <w:sz w:val="22"/>
          <w:szCs w:val="22"/>
          <w:lang w:eastAsia="ar-SA"/>
        </w:rPr>
        <w:t>(załącznik nr 4 do niniejszej umowy).</w:t>
      </w:r>
    </w:p>
    <w:p w14:paraId="6BA9028F"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3.</w:t>
      </w:r>
      <w:r w:rsidRPr="001E2149">
        <w:rPr>
          <w:kern w:val="3"/>
          <w:sz w:val="22"/>
          <w:szCs w:val="22"/>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4DD40F0D"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4.  </w:t>
      </w:r>
      <w:r w:rsidRPr="001E2149">
        <w:rPr>
          <w:kern w:val="3"/>
          <w:sz w:val="22"/>
          <w:szCs w:val="22"/>
          <w:lang w:eastAsia="ar-SA"/>
        </w:rPr>
        <w:tab/>
        <w:t>Bieg okresu gwarancji rozpoczyna się:</w:t>
      </w:r>
    </w:p>
    <w:p w14:paraId="5B523D2A"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1) </w:t>
      </w:r>
      <w:r w:rsidRPr="001E2149">
        <w:rPr>
          <w:kern w:val="3"/>
          <w:sz w:val="22"/>
          <w:szCs w:val="22"/>
          <w:lang w:eastAsia="ar-SA"/>
        </w:rPr>
        <w:tab/>
        <w:t>w dniu dokonania odbioru końcowego przedmiotu umowy lub w dniu potwierdzenia usunięcia wad stwierdzonych przy odbiorze końcowym przedmiotu umowy,</w:t>
      </w:r>
    </w:p>
    <w:p w14:paraId="7D014D1F"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dla wymienianych materiałów i urządzeń z dniem ich wymiany.</w:t>
      </w:r>
    </w:p>
    <w:p w14:paraId="35F88870"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5. </w:t>
      </w:r>
      <w:r w:rsidRPr="001E2149">
        <w:rPr>
          <w:kern w:val="3"/>
          <w:sz w:val="22"/>
          <w:szCs w:val="22"/>
          <w:lang w:eastAsia="ar-SA"/>
        </w:rPr>
        <w:tab/>
        <w:t>Zamawiający może dochodzić roszczeń z tytułu gwarancji także po okresie określonym w ust. 1, jeżeli zgłosił wadę przed upływem tego okresu.</w:t>
      </w:r>
    </w:p>
    <w:p w14:paraId="1A96F300" w14:textId="77777777" w:rsidR="001E2149" w:rsidRPr="001E2149" w:rsidRDefault="001E2149" w:rsidP="001E2149">
      <w:pPr>
        <w:tabs>
          <w:tab w:val="left" w:pos="426"/>
          <w:tab w:val="left" w:pos="851"/>
        </w:tabs>
        <w:snapToGrid w:val="0"/>
        <w:spacing w:line="276" w:lineRule="auto"/>
        <w:ind w:left="426" w:hanging="426"/>
        <w:jc w:val="both"/>
        <w:rPr>
          <w:sz w:val="22"/>
          <w:szCs w:val="22"/>
        </w:rPr>
      </w:pPr>
      <w:r w:rsidRPr="001E2149">
        <w:rPr>
          <w:sz w:val="22"/>
          <w:szCs w:val="22"/>
        </w:rPr>
        <w:t xml:space="preserve">6. </w:t>
      </w:r>
      <w:r w:rsidRPr="001E2149">
        <w:rPr>
          <w:sz w:val="22"/>
          <w:szCs w:val="22"/>
        </w:rPr>
        <w:tab/>
        <w:t>W okresie udzielonej gwarancji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do;</w:t>
      </w:r>
    </w:p>
    <w:p w14:paraId="2BF51753"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1) </w:t>
      </w:r>
      <w:r w:rsidRPr="001E2149">
        <w:rPr>
          <w:sz w:val="22"/>
          <w:szCs w:val="22"/>
        </w:rPr>
        <w:tab/>
        <w:t>nieodpłatnego wykonywania przegl</w:t>
      </w:r>
      <w:r w:rsidRPr="001E2149">
        <w:rPr>
          <w:rFonts w:eastAsia="TimesNewRoman"/>
          <w:sz w:val="22"/>
          <w:szCs w:val="22"/>
        </w:rPr>
        <w:t>ą</w:t>
      </w:r>
      <w:r w:rsidRPr="001E2149">
        <w:rPr>
          <w:sz w:val="22"/>
          <w:szCs w:val="22"/>
        </w:rPr>
        <w:t>dów gwarancyjnych w terminach ustalonych z         Zamawiaj</w:t>
      </w:r>
      <w:r w:rsidRPr="001E2149">
        <w:rPr>
          <w:rFonts w:eastAsia="TimesNewRoman"/>
          <w:sz w:val="22"/>
          <w:szCs w:val="22"/>
        </w:rPr>
        <w:t>ą</w:t>
      </w:r>
      <w:r w:rsidRPr="001E2149">
        <w:rPr>
          <w:sz w:val="22"/>
          <w:szCs w:val="22"/>
        </w:rPr>
        <w:t>cym,</w:t>
      </w:r>
    </w:p>
    <w:p w14:paraId="748C9A33"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2)  </w:t>
      </w:r>
      <w:r w:rsidRPr="001E2149">
        <w:rPr>
          <w:sz w:val="22"/>
          <w:szCs w:val="22"/>
        </w:rPr>
        <w:tab/>
        <w:t>zapewnienia bezpłatnego serwisu urz</w:t>
      </w:r>
      <w:r w:rsidRPr="001E2149">
        <w:rPr>
          <w:rFonts w:eastAsia="TimesNewRoman"/>
          <w:sz w:val="22"/>
          <w:szCs w:val="22"/>
        </w:rPr>
        <w:t>ą</w:t>
      </w:r>
      <w:r w:rsidRPr="001E2149">
        <w:rPr>
          <w:sz w:val="22"/>
          <w:szCs w:val="22"/>
        </w:rPr>
        <w:t>dze</w:t>
      </w:r>
      <w:r w:rsidRPr="001E2149">
        <w:rPr>
          <w:rFonts w:eastAsia="TimesNewRoman"/>
          <w:sz w:val="22"/>
          <w:szCs w:val="22"/>
        </w:rPr>
        <w:t xml:space="preserve">ń </w:t>
      </w:r>
      <w:r w:rsidRPr="001E2149">
        <w:rPr>
          <w:sz w:val="22"/>
          <w:szCs w:val="22"/>
        </w:rPr>
        <w:t>w okresie trwania gwarancji, obejmuj</w:t>
      </w:r>
      <w:r w:rsidRPr="001E2149">
        <w:rPr>
          <w:rFonts w:eastAsia="TimesNewRoman"/>
          <w:sz w:val="22"/>
          <w:szCs w:val="22"/>
        </w:rPr>
        <w:t>ą</w:t>
      </w:r>
      <w:r w:rsidRPr="001E2149">
        <w:rPr>
          <w:sz w:val="22"/>
          <w:szCs w:val="22"/>
        </w:rPr>
        <w:t>cego w szczególno</w:t>
      </w:r>
      <w:r w:rsidRPr="001E2149">
        <w:rPr>
          <w:rFonts w:eastAsia="TimesNewRoman"/>
          <w:sz w:val="22"/>
          <w:szCs w:val="22"/>
        </w:rPr>
        <w:t>ś</w:t>
      </w:r>
      <w:r w:rsidRPr="001E2149">
        <w:rPr>
          <w:sz w:val="22"/>
          <w:szCs w:val="22"/>
        </w:rPr>
        <w:t>ci bieżącą</w:t>
      </w:r>
      <w:r w:rsidRPr="001E2149">
        <w:rPr>
          <w:rFonts w:eastAsia="TimesNewRoman"/>
          <w:sz w:val="22"/>
          <w:szCs w:val="22"/>
        </w:rPr>
        <w:t xml:space="preserve"> </w:t>
      </w:r>
      <w:r w:rsidRPr="001E2149">
        <w:rPr>
          <w:sz w:val="22"/>
          <w:szCs w:val="22"/>
        </w:rPr>
        <w:t>konserwacj</w:t>
      </w:r>
      <w:r w:rsidRPr="001E2149">
        <w:rPr>
          <w:rFonts w:eastAsia="TimesNewRoman"/>
          <w:sz w:val="22"/>
          <w:szCs w:val="22"/>
        </w:rPr>
        <w:t>ę</w:t>
      </w:r>
      <w:r w:rsidRPr="001E2149">
        <w:rPr>
          <w:sz w:val="22"/>
          <w:szCs w:val="22"/>
        </w:rPr>
        <w:t>, przegl</w:t>
      </w:r>
      <w:r w:rsidRPr="001E2149">
        <w:rPr>
          <w:rFonts w:eastAsia="TimesNewRoman"/>
          <w:sz w:val="22"/>
          <w:szCs w:val="22"/>
        </w:rPr>
        <w:t>ą</w:t>
      </w:r>
      <w:r w:rsidRPr="001E2149">
        <w:rPr>
          <w:sz w:val="22"/>
          <w:szCs w:val="22"/>
        </w:rPr>
        <w:t>dy i utrzymanie w pełnej sprawno</w:t>
      </w:r>
      <w:r w:rsidRPr="001E2149">
        <w:rPr>
          <w:rFonts w:eastAsia="TimesNewRoman"/>
          <w:sz w:val="22"/>
          <w:szCs w:val="22"/>
        </w:rPr>
        <w:t>ś</w:t>
      </w:r>
      <w:r w:rsidRPr="001E2149">
        <w:rPr>
          <w:sz w:val="22"/>
          <w:szCs w:val="22"/>
        </w:rPr>
        <w:t>ci technicznej.</w:t>
      </w:r>
    </w:p>
    <w:p w14:paraId="51048891"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7.  </w:t>
      </w:r>
      <w:r w:rsidRPr="001E2149">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5F80E33"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lastRenderedPageBreak/>
        <w:t xml:space="preserve">8.  </w:t>
      </w:r>
      <w:r w:rsidRPr="001E2149">
        <w:rPr>
          <w:sz w:val="22"/>
          <w:szCs w:val="22"/>
        </w:rPr>
        <w:tab/>
        <w:t>Zamawiający może wykonywać uprawnienia z tytułu gwarancji niezależnie od uprawnień z tytułu rękojmi za wady.</w:t>
      </w:r>
    </w:p>
    <w:p w14:paraId="0845871C"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9. </w:t>
      </w:r>
      <w:r w:rsidRPr="001E2149">
        <w:rPr>
          <w:sz w:val="22"/>
          <w:szCs w:val="22"/>
        </w:rPr>
        <w:tab/>
        <w:t xml:space="preserve">Roboty objęte są </w:t>
      </w:r>
      <w:r>
        <w:rPr>
          <w:b/>
          <w:sz w:val="22"/>
          <w:szCs w:val="22"/>
        </w:rPr>
        <w:t>…</w:t>
      </w:r>
      <w:proofErr w:type="gramStart"/>
      <w:r>
        <w:rPr>
          <w:b/>
          <w:sz w:val="22"/>
          <w:szCs w:val="22"/>
        </w:rPr>
        <w:t>…….</w:t>
      </w:r>
      <w:proofErr w:type="gramEnd"/>
      <w:r>
        <w:rPr>
          <w:b/>
          <w:sz w:val="22"/>
          <w:szCs w:val="22"/>
        </w:rPr>
        <w:t>.</w:t>
      </w:r>
      <w:r w:rsidRPr="001E2149">
        <w:rPr>
          <w:b/>
          <w:sz w:val="22"/>
          <w:szCs w:val="22"/>
        </w:rPr>
        <w:t xml:space="preserve"> miesięcznym okresem rękojmi za wady</w:t>
      </w:r>
      <w:r>
        <w:rPr>
          <w:rStyle w:val="Odwoanieprzypisudolnego"/>
          <w:b/>
          <w:sz w:val="22"/>
          <w:szCs w:val="22"/>
        </w:rPr>
        <w:footnoteReference w:id="3"/>
      </w:r>
      <w:r w:rsidRPr="001E2149">
        <w:rPr>
          <w:sz w:val="22"/>
          <w:szCs w:val="22"/>
        </w:rPr>
        <w:t>, którego bieg rozpoczyna się w dniu przejęcia robót przez Zamawiającego, co zostanie poświadczone podpisaniem (bez uwag) protokołu odbioru końcowego dla całości robót.</w:t>
      </w:r>
    </w:p>
    <w:p w14:paraId="6E5CE2B5"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10. </w:t>
      </w:r>
      <w:r w:rsidRPr="001E2149">
        <w:rPr>
          <w:sz w:val="22"/>
          <w:szCs w:val="22"/>
        </w:rPr>
        <w:tab/>
        <w:t>Jeżeli Wykonawca nie przystąpi do usunięcia wady lub usterki w terminie do 7 dni od daty zgłoszenia przez Zamawiającego, bądź też nie dokona likwidacji zgłoszonej wady lub usterki w okre</w:t>
      </w:r>
      <w:r w:rsidRPr="001E2149">
        <w:rPr>
          <w:rFonts w:eastAsia="TimesNewRoman"/>
          <w:sz w:val="22"/>
          <w:szCs w:val="22"/>
        </w:rPr>
        <w:t>ś</w:t>
      </w:r>
      <w:r w:rsidRPr="001E2149">
        <w:rPr>
          <w:sz w:val="22"/>
          <w:szCs w:val="22"/>
        </w:rPr>
        <w:t>lonym przez Zamawiającego terminie, Zmawiaj</w:t>
      </w:r>
      <w:r w:rsidRPr="001E2149">
        <w:rPr>
          <w:rFonts w:eastAsia="TimesNewRoman"/>
          <w:sz w:val="22"/>
          <w:szCs w:val="22"/>
        </w:rPr>
        <w:t>ą</w:t>
      </w:r>
      <w:r w:rsidRPr="001E2149">
        <w:rPr>
          <w:sz w:val="22"/>
          <w:szCs w:val="22"/>
        </w:rPr>
        <w:t>cy, bez dodatkowego uprzedzenia, ma prawo dokona</w:t>
      </w:r>
      <w:r w:rsidRPr="001E2149">
        <w:rPr>
          <w:rFonts w:eastAsia="TimesNewRoman"/>
          <w:sz w:val="22"/>
          <w:szCs w:val="22"/>
        </w:rPr>
        <w:t xml:space="preserve">ć </w:t>
      </w:r>
      <w:r w:rsidRPr="001E2149">
        <w:rPr>
          <w:sz w:val="22"/>
          <w:szCs w:val="22"/>
        </w:rPr>
        <w:t>tej likwidacji we własnym zakresie i obciążyć</w:t>
      </w:r>
      <w:r w:rsidRPr="001E2149">
        <w:rPr>
          <w:rFonts w:eastAsia="TimesNewRoman"/>
          <w:sz w:val="22"/>
          <w:szCs w:val="22"/>
        </w:rPr>
        <w:t xml:space="preserve"> </w:t>
      </w:r>
      <w:r w:rsidRPr="001E2149">
        <w:rPr>
          <w:sz w:val="22"/>
          <w:szCs w:val="22"/>
        </w:rPr>
        <w:t>kosztami Wykonawc</w:t>
      </w:r>
      <w:r w:rsidRPr="001E2149">
        <w:rPr>
          <w:rFonts w:eastAsia="TimesNewRoman"/>
          <w:sz w:val="22"/>
          <w:szCs w:val="22"/>
        </w:rPr>
        <w:t>ę</w:t>
      </w:r>
      <w:r w:rsidRPr="001E2149">
        <w:rPr>
          <w:sz w:val="22"/>
          <w:szCs w:val="22"/>
        </w:rPr>
        <w:t>, z zachowaniem prawa do kary umownej okre</w:t>
      </w:r>
      <w:r w:rsidRPr="001E2149">
        <w:rPr>
          <w:rFonts w:eastAsia="TimesNewRoman"/>
          <w:sz w:val="22"/>
          <w:szCs w:val="22"/>
        </w:rPr>
        <w:t>ś</w:t>
      </w:r>
      <w:r w:rsidRPr="001E2149">
        <w:rPr>
          <w:sz w:val="22"/>
          <w:szCs w:val="22"/>
        </w:rPr>
        <w:t>lonej w § 18 ust. 1 pkt 2) niniejszej umowy.</w:t>
      </w:r>
    </w:p>
    <w:p w14:paraId="7C723A07"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11.</w:t>
      </w:r>
      <w:r w:rsidRPr="001E2149">
        <w:rPr>
          <w:sz w:val="22"/>
          <w:szCs w:val="22"/>
        </w:rPr>
        <w:tab/>
      </w:r>
      <w:r w:rsidRPr="001E2149">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45291D8C"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12.  Zamawiaj</w:t>
      </w:r>
      <w:r w:rsidRPr="001E2149">
        <w:rPr>
          <w:rFonts w:eastAsia="TimesNewRoman"/>
          <w:sz w:val="22"/>
          <w:szCs w:val="22"/>
        </w:rPr>
        <w:t>ą</w:t>
      </w:r>
      <w:r w:rsidRPr="001E2149">
        <w:rPr>
          <w:sz w:val="22"/>
          <w:szCs w:val="22"/>
        </w:rPr>
        <w:t>cy wyznaczy terminy przegl</w:t>
      </w:r>
      <w:r w:rsidRPr="001E2149">
        <w:rPr>
          <w:rFonts w:eastAsia="TimesNewRoman"/>
          <w:sz w:val="22"/>
          <w:szCs w:val="22"/>
        </w:rPr>
        <w:t>ą</w:t>
      </w:r>
      <w:r w:rsidRPr="001E2149">
        <w:rPr>
          <w:sz w:val="22"/>
          <w:szCs w:val="22"/>
        </w:rPr>
        <w:t>dów gwarancyjnych, w których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bra</w:t>
      </w:r>
      <w:r w:rsidRPr="001E2149">
        <w:rPr>
          <w:rFonts w:eastAsia="TimesNewRoman"/>
          <w:sz w:val="22"/>
          <w:szCs w:val="22"/>
        </w:rPr>
        <w:t xml:space="preserve">ć </w:t>
      </w:r>
      <w:r w:rsidRPr="001E2149">
        <w:rPr>
          <w:sz w:val="22"/>
          <w:szCs w:val="22"/>
        </w:rPr>
        <w:t>udział, a także wyznaczy termin odbioru ostatecznego przed upływem okresu gwarancji oraz przed upływem okresu rękojmi.</w:t>
      </w:r>
    </w:p>
    <w:p w14:paraId="555F5934" w14:textId="77777777" w:rsidR="001E2149" w:rsidRPr="001E2149" w:rsidRDefault="001E2149" w:rsidP="001E2149">
      <w:pPr>
        <w:snapToGrid w:val="0"/>
        <w:spacing w:line="276" w:lineRule="auto"/>
        <w:ind w:left="426" w:hanging="426"/>
        <w:jc w:val="both"/>
        <w:rPr>
          <w:sz w:val="22"/>
          <w:szCs w:val="22"/>
        </w:rPr>
      </w:pPr>
    </w:p>
    <w:p w14:paraId="45EDF575"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16</w:t>
      </w:r>
    </w:p>
    <w:p w14:paraId="54EE73FA" w14:textId="77777777" w:rsidR="004A5675" w:rsidRPr="00931D70" w:rsidRDefault="00931D70" w:rsidP="004A5675">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14:paraId="5AE41BEE" w14:textId="77777777" w:rsidR="00A5166D" w:rsidRPr="00A5166D" w:rsidRDefault="00A5166D" w:rsidP="00A5166D">
      <w:pPr>
        <w:keepNext/>
        <w:snapToGrid w:val="0"/>
        <w:spacing w:line="276" w:lineRule="auto"/>
        <w:jc w:val="center"/>
        <w:outlineLvl w:val="2"/>
        <w:rPr>
          <w:b/>
          <w:bCs/>
          <w:sz w:val="22"/>
          <w:szCs w:val="22"/>
        </w:rPr>
      </w:pPr>
    </w:p>
    <w:p w14:paraId="7C1058B1"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14:paraId="1A277956"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w:t>
      </w:r>
      <w:proofErr w:type="gramStart"/>
      <w:r w:rsidRPr="00A5166D">
        <w:rPr>
          <w:sz w:val="22"/>
          <w:szCs w:val="22"/>
        </w:rPr>
        <w:t>_ .</w:t>
      </w:r>
      <w:proofErr w:type="gramEnd"/>
    </w:p>
    <w:p w14:paraId="7766959B" w14:textId="77777777"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14:paraId="35865272"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14:paraId="7D15B20E"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14:paraId="445CD0B3"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14:paraId="37BF488E" w14:textId="15696509"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 xml:space="preserve">Zamawiający wstrzyma się ze zwrotem części zabezpieczenia należytego wykonania umowy, o której mowa w ust. 3 pkt 2), w </w:t>
      </w:r>
      <w:r w:rsidR="001B5FBF" w:rsidRPr="00A5166D">
        <w:rPr>
          <w:sz w:val="22"/>
          <w:szCs w:val="22"/>
        </w:rPr>
        <w:t>przypadku,</w:t>
      </w:r>
      <w:r w:rsidRPr="00A5166D">
        <w:rPr>
          <w:sz w:val="22"/>
          <w:szCs w:val="22"/>
        </w:rPr>
        <w:t xml:space="preserve">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14:paraId="404F4E25" w14:textId="77777777" w:rsidR="00A5166D" w:rsidRPr="00A5166D" w:rsidRDefault="00A5166D" w:rsidP="00A5166D">
      <w:pPr>
        <w:snapToGrid w:val="0"/>
        <w:spacing w:line="276" w:lineRule="auto"/>
        <w:ind w:left="426" w:hanging="426"/>
        <w:jc w:val="both"/>
        <w:rPr>
          <w:sz w:val="22"/>
          <w:szCs w:val="22"/>
        </w:rPr>
      </w:pPr>
    </w:p>
    <w:p w14:paraId="3D75C41F"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xml:space="preserve">§ 17 </w:t>
      </w:r>
    </w:p>
    <w:p w14:paraId="69F1BB91"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14:paraId="79B58F80"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454F1BEF" w14:textId="7F6B7969" w:rsidR="001E2149" w:rsidRPr="007D3663"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1.  </w:t>
      </w:r>
      <w:r w:rsidRPr="001E2149">
        <w:rPr>
          <w:sz w:val="22"/>
          <w:szCs w:val="22"/>
          <w:lang w:eastAsia="zh-CN"/>
        </w:rPr>
        <w:tab/>
        <w:t xml:space="preserve">Wykonawca zobowiązany jest do </w:t>
      </w:r>
      <w:r w:rsidRPr="007D3663">
        <w:rPr>
          <w:sz w:val="22"/>
          <w:szCs w:val="22"/>
          <w:lang w:eastAsia="zh-CN"/>
        </w:rPr>
        <w:t xml:space="preserve">zawarcia na własny koszt odpowiednią Umowę Ubezpieczenia od odpowiedzialności cywilnej w zakresie prowadzonej działalności związanej z przedmiotem </w:t>
      </w:r>
      <w:r w:rsidR="001B5FBF" w:rsidRPr="007D3663">
        <w:rPr>
          <w:sz w:val="22"/>
          <w:szCs w:val="22"/>
          <w:lang w:eastAsia="zh-CN"/>
        </w:rPr>
        <w:t>zamówienia w</w:t>
      </w:r>
      <w:r w:rsidRPr="007D3663">
        <w:rPr>
          <w:sz w:val="22"/>
          <w:szCs w:val="22"/>
          <w:lang w:eastAsia="zh-CN"/>
        </w:rPr>
        <w:t xml:space="preserve"> wysokości co najmniej </w:t>
      </w:r>
      <w:r w:rsidR="00DB0DB7" w:rsidRPr="007D3663">
        <w:rPr>
          <w:b/>
          <w:sz w:val="22"/>
          <w:szCs w:val="22"/>
          <w:lang w:eastAsia="zh-CN"/>
        </w:rPr>
        <w:t>2 0</w:t>
      </w:r>
      <w:r w:rsidRPr="007D3663">
        <w:rPr>
          <w:b/>
          <w:sz w:val="22"/>
          <w:szCs w:val="22"/>
          <w:lang w:eastAsia="zh-CN"/>
        </w:rPr>
        <w:t>00</w:t>
      </w:r>
      <w:r w:rsidR="00DB0DB7" w:rsidRPr="007D3663">
        <w:rPr>
          <w:b/>
          <w:sz w:val="22"/>
          <w:szCs w:val="22"/>
          <w:lang w:eastAsia="zh-CN"/>
        </w:rPr>
        <w:t xml:space="preserve"> </w:t>
      </w:r>
      <w:r w:rsidRPr="007D3663">
        <w:rPr>
          <w:b/>
          <w:sz w:val="22"/>
          <w:szCs w:val="22"/>
          <w:lang w:eastAsia="zh-CN"/>
        </w:rPr>
        <w:t xml:space="preserve">000,00 zł (słownie: </w:t>
      </w:r>
      <w:r w:rsidR="00DB0DB7" w:rsidRPr="007D3663">
        <w:rPr>
          <w:b/>
          <w:sz w:val="22"/>
          <w:szCs w:val="22"/>
          <w:lang w:eastAsia="zh-CN"/>
        </w:rPr>
        <w:t>dwa miliony</w:t>
      </w:r>
      <w:r w:rsidRPr="007D3663">
        <w:rPr>
          <w:b/>
          <w:sz w:val="22"/>
          <w:szCs w:val="22"/>
          <w:lang w:eastAsia="zh-CN"/>
        </w:rPr>
        <w:t xml:space="preserve"> złotych 00/100)</w:t>
      </w:r>
      <w:r w:rsidRPr="007D3663">
        <w:rPr>
          <w:sz w:val="22"/>
          <w:szCs w:val="22"/>
          <w:lang w:eastAsia="zh-CN"/>
        </w:rPr>
        <w:t>.</w:t>
      </w:r>
    </w:p>
    <w:p w14:paraId="06EF722D" w14:textId="77777777" w:rsidR="001E2149" w:rsidRPr="001E2149" w:rsidRDefault="001E2149" w:rsidP="001E2149">
      <w:pPr>
        <w:suppressAutoHyphens/>
        <w:snapToGrid w:val="0"/>
        <w:spacing w:line="276" w:lineRule="auto"/>
        <w:ind w:left="426" w:hanging="426"/>
        <w:jc w:val="both"/>
        <w:rPr>
          <w:sz w:val="22"/>
          <w:szCs w:val="22"/>
          <w:lang w:eastAsia="zh-CN"/>
        </w:rPr>
      </w:pPr>
      <w:r w:rsidRPr="007D3663">
        <w:rPr>
          <w:sz w:val="22"/>
          <w:szCs w:val="22"/>
          <w:lang w:eastAsia="zh-CN"/>
        </w:rPr>
        <w:t xml:space="preserve">2.   </w:t>
      </w:r>
      <w:r w:rsidRPr="007D3663">
        <w:rPr>
          <w:sz w:val="22"/>
          <w:szCs w:val="22"/>
          <w:lang w:eastAsia="zh-CN"/>
        </w:rPr>
        <w:tab/>
        <w:t>Przed zawarciem niniejszej umowy Wykonawca zobowiązany jest dostarczyć Zamawiającemu polisę lub inny dokument ubezpieczenia potwierdzający</w:t>
      </w:r>
      <w:r w:rsidRPr="001E2149">
        <w:rPr>
          <w:sz w:val="22"/>
          <w:szCs w:val="22"/>
          <w:lang w:eastAsia="zh-CN"/>
        </w:rPr>
        <w:t xml:space="preserve">, że Wykonawca posiada ubezpieczenie odpowiedzialności cywilnej w zakresie prowadzonej działalności wskazane w ust. 1. </w:t>
      </w:r>
    </w:p>
    <w:p w14:paraId="2AFBCD5D" w14:textId="77777777" w:rsidR="001E2149" w:rsidRP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3.   </w:t>
      </w:r>
      <w:r w:rsidRPr="001E2149">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19023849" w14:textId="77777777" w:rsid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4.</w:t>
      </w:r>
      <w:r w:rsidRPr="001E2149">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053617A6" w14:textId="77777777" w:rsidR="005F5C0C" w:rsidRPr="001E2149" w:rsidRDefault="005F5C0C" w:rsidP="001E2149">
      <w:pPr>
        <w:suppressAutoHyphens/>
        <w:snapToGrid w:val="0"/>
        <w:spacing w:line="276" w:lineRule="auto"/>
        <w:ind w:left="426" w:hanging="426"/>
        <w:jc w:val="both"/>
        <w:rPr>
          <w:sz w:val="22"/>
          <w:szCs w:val="22"/>
          <w:lang w:eastAsia="zh-CN"/>
        </w:rPr>
      </w:pPr>
    </w:p>
    <w:p w14:paraId="0735E797"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14:paraId="3A024CBE"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14:paraId="0546FA68" w14:textId="77777777" w:rsidR="006627E2" w:rsidRPr="006627E2" w:rsidRDefault="006627E2" w:rsidP="006627E2">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F01120B"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1.  </w:t>
      </w:r>
      <w:r w:rsidRPr="006627E2">
        <w:rPr>
          <w:sz w:val="22"/>
          <w:szCs w:val="22"/>
          <w:lang w:eastAsia="zh-CN"/>
        </w:rPr>
        <w:tab/>
        <w:t>Wykonawca zapłaci Zamawiającemu kary umowne:</w:t>
      </w:r>
    </w:p>
    <w:p w14:paraId="371DF48E"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1) </w:t>
      </w:r>
      <w:r w:rsidRPr="006627E2">
        <w:rPr>
          <w:sz w:val="22"/>
          <w:szCs w:val="22"/>
          <w:lang w:eastAsia="zh-CN"/>
        </w:rPr>
        <w:tab/>
        <w:t xml:space="preserve">za zwłokę w wykonaniu przedmiotu umowy, w stosunku do terminu, o którym mowa </w:t>
      </w:r>
      <w:r w:rsidRPr="006627E2">
        <w:rPr>
          <w:sz w:val="22"/>
          <w:szCs w:val="22"/>
          <w:lang w:eastAsia="zh-CN"/>
        </w:rPr>
        <w:br/>
        <w:t>w § 6 ust. 2 umowy, w wysokości 0,05% kwoty brutto wskazanej w § 12 ust. 1 niniejszej umowy, za każdy dzień zwłoki,</w:t>
      </w:r>
    </w:p>
    <w:p w14:paraId="133BCD25"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2) </w:t>
      </w:r>
      <w:r w:rsidRPr="006627E2">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7839CAF2"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3) </w:t>
      </w:r>
      <w:r w:rsidRPr="006627E2">
        <w:rPr>
          <w:sz w:val="22"/>
          <w:szCs w:val="22"/>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5C2BA331"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4)</w:t>
      </w:r>
      <w:r w:rsidRPr="006627E2">
        <w:rPr>
          <w:sz w:val="22"/>
          <w:szCs w:val="22"/>
          <w:lang w:eastAsia="zh-CN"/>
        </w:rPr>
        <w:tab/>
        <w:t>z tytułu odstąpienia od umowy z przyczyn leżących po stronie Wykonawcy - w wysokości 10% kwoty brutto wskazanej w § 12 ust. 1 niniejszej umowy,</w:t>
      </w:r>
    </w:p>
    <w:p w14:paraId="1120839E" w14:textId="77777777" w:rsidR="006627E2" w:rsidRPr="006627E2" w:rsidRDefault="006627E2" w:rsidP="006627E2">
      <w:pPr>
        <w:suppressAutoHyphens/>
        <w:snapToGrid w:val="0"/>
        <w:spacing w:line="276" w:lineRule="auto"/>
        <w:ind w:left="851" w:hanging="425"/>
        <w:jc w:val="both"/>
        <w:rPr>
          <w:sz w:val="22"/>
          <w:szCs w:val="22"/>
          <w:lang w:eastAsia="zh-CN"/>
        </w:rPr>
      </w:pPr>
      <w:proofErr w:type="gramStart"/>
      <w:r w:rsidRPr="006627E2">
        <w:rPr>
          <w:sz w:val="22"/>
          <w:szCs w:val="22"/>
          <w:lang w:eastAsia="zh-CN"/>
        </w:rPr>
        <w:t>5)</w:t>
      </w:r>
      <w:proofErr w:type="gramEnd"/>
      <w:r w:rsidRPr="006627E2">
        <w:rPr>
          <w:sz w:val="22"/>
          <w:szCs w:val="22"/>
          <w:lang w:eastAsia="zh-CN"/>
        </w:rPr>
        <w:t xml:space="preserve"> </w:t>
      </w:r>
      <w:r w:rsidRPr="006627E2">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2765FEB2" w14:textId="77777777" w:rsidR="006627E2" w:rsidRPr="006627E2" w:rsidRDefault="006627E2" w:rsidP="006627E2">
      <w:pPr>
        <w:suppressAutoHyphens/>
        <w:snapToGrid w:val="0"/>
        <w:spacing w:line="276" w:lineRule="auto"/>
        <w:ind w:left="851" w:hanging="425"/>
        <w:jc w:val="both"/>
        <w:rPr>
          <w:sz w:val="22"/>
          <w:szCs w:val="22"/>
          <w:lang w:eastAsia="zh-CN"/>
        </w:rPr>
      </w:pPr>
      <w:proofErr w:type="gramStart"/>
      <w:r w:rsidRPr="006627E2">
        <w:rPr>
          <w:sz w:val="22"/>
          <w:szCs w:val="22"/>
          <w:lang w:eastAsia="zh-CN"/>
        </w:rPr>
        <w:t>6)</w:t>
      </w:r>
      <w:proofErr w:type="gramEnd"/>
      <w:r w:rsidRPr="006627E2">
        <w:rPr>
          <w:sz w:val="22"/>
          <w:szCs w:val="22"/>
          <w:lang w:eastAsia="zh-CN"/>
        </w:rPr>
        <w:t xml:space="preserve"> </w:t>
      </w:r>
      <w:r w:rsidRPr="006627E2">
        <w:rPr>
          <w:sz w:val="22"/>
          <w:szCs w:val="22"/>
          <w:lang w:eastAsia="zh-CN"/>
        </w:rPr>
        <w:tab/>
        <w:t xml:space="preserve">jeżeli czynności zastrzeżone dla kierownika budowy/robót, będzie wykonywała inna osoba niż zaakceptowana przez Zamawiającego - w wysokości 0,05% kwoty brutto wskazanej </w:t>
      </w:r>
      <w:r w:rsidRPr="006627E2">
        <w:rPr>
          <w:sz w:val="22"/>
          <w:szCs w:val="22"/>
          <w:lang w:eastAsia="zh-CN"/>
        </w:rPr>
        <w:br/>
        <w:t>w § 12 ust. 1 niniejszej umowy,</w:t>
      </w:r>
    </w:p>
    <w:p w14:paraId="0EE8B248"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7)</w:t>
      </w:r>
      <w:r w:rsidRPr="006627E2">
        <w:rPr>
          <w:sz w:val="22"/>
          <w:szCs w:val="22"/>
          <w:lang w:eastAsia="zh-CN"/>
        </w:rPr>
        <w:tab/>
        <w:t>w przypadku naruszenia obowiązku opisanego w § 17 ust. 4 umowy, w wysokości równowartości 0,5% kwoty brutto wskazanej w § 12 ust. 1 niniejszej Umowy, za każdy przypadek naruszenia,</w:t>
      </w:r>
    </w:p>
    <w:p w14:paraId="100C2FCD"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8)</w:t>
      </w:r>
      <w:r w:rsidRPr="006627E2">
        <w:rPr>
          <w:sz w:val="22"/>
          <w:szCs w:val="22"/>
          <w:lang w:eastAsia="zh-CN"/>
        </w:rPr>
        <w:tab/>
        <w:t xml:space="preserve">w przypadku braku zapłaty </w:t>
      </w:r>
      <w:r w:rsidRPr="006627E2">
        <w:rPr>
          <w:rFonts w:eastAsia="Calibri"/>
          <w:sz w:val="22"/>
          <w:szCs w:val="22"/>
          <w:lang w:eastAsia="zh-CN"/>
        </w:rPr>
        <w:t xml:space="preserve">wynagrodzenia należnego podwykonawcom lub dalszym podwykonawcom -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3E92956D"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lastRenderedPageBreak/>
        <w:t>9)</w:t>
      </w:r>
      <w:r w:rsidRPr="006627E2">
        <w:rPr>
          <w:sz w:val="22"/>
          <w:szCs w:val="22"/>
          <w:lang w:eastAsia="zh-CN"/>
        </w:rPr>
        <w:tab/>
        <w:t xml:space="preserve">w przypadku nieterminowej zapłaty wynagrodzenia należnego podwykonawcom lub dalszym podwykonawcom </w:t>
      </w:r>
      <w:r w:rsidRPr="006627E2">
        <w:rPr>
          <w:rFonts w:eastAsia="Calibri"/>
          <w:sz w:val="22"/>
          <w:szCs w:val="22"/>
          <w:lang w:eastAsia="zh-CN"/>
        </w:rPr>
        <w:t xml:space="preserve">-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terminem płatności określonym w umowach podwykonawczych, a faktycznym dokonaniem płatności przez Wykonawcę,</w:t>
      </w:r>
    </w:p>
    <w:p w14:paraId="187B5B27"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10)</w:t>
      </w:r>
      <w:r w:rsidRPr="006627E2">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4F64B7DD"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ujawnienia niespełnienia wymogu zatrudnienia przez Wykonawcę na podstawie stosunku pracy osób wykonujących czynności w trakcie realizacji zamówienia wymienione w § 3 ust. </w:t>
      </w:r>
      <w:r>
        <w:rPr>
          <w:sz w:val="22"/>
          <w:szCs w:val="22"/>
          <w:lang w:eastAsia="zh-CN"/>
        </w:rPr>
        <w:t>4</w:t>
      </w:r>
      <w:r w:rsidRPr="006627E2">
        <w:rPr>
          <w:sz w:val="22"/>
          <w:szCs w:val="22"/>
          <w:lang w:eastAsia="zh-CN"/>
        </w:rPr>
        <w:t xml:space="preserve"> umowy, przez co oświadczenie Wykonawcy, o którym mowa w powołanym </w:t>
      </w:r>
      <w:r w:rsidRPr="006627E2">
        <w:rPr>
          <w:sz w:val="22"/>
          <w:szCs w:val="22"/>
          <w:lang w:eastAsia="zh-CN"/>
        </w:rPr>
        <w:br/>
        <w:t xml:space="preserve">§ 3 ust. </w:t>
      </w:r>
      <w:r>
        <w:rPr>
          <w:sz w:val="22"/>
          <w:szCs w:val="22"/>
          <w:lang w:eastAsia="zh-CN"/>
        </w:rPr>
        <w:t>4</w:t>
      </w:r>
      <w:r w:rsidRPr="006627E2">
        <w:rPr>
          <w:sz w:val="22"/>
          <w:szCs w:val="22"/>
          <w:lang w:eastAsia="zh-CN"/>
        </w:rPr>
        <w:t>,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65EE8B2D"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0B5E1AC9"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5</w:t>
      </w:r>
      <w:r w:rsidRPr="006627E2">
        <w:rPr>
          <w:sz w:val="22"/>
          <w:szCs w:val="22"/>
          <w:lang w:eastAsia="zh-CN"/>
        </w:rPr>
        <w:t xml:space="preserve"> niniejszej umowy w odniesieniu do pojedynczej osoby wykonującej czynności wymienione w § 3 ust. 6 umowy, Wykonawca zapłaci Zamawiającemu karę umowną w wysokości 100,00 zł za każdy dzień zwłoki w wypełnieniu obowiązku, o którym mowa w § 3 ust. </w:t>
      </w:r>
      <w:r>
        <w:rPr>
          <w:sz w:val="22"/>
          <w:szCs w:val="22"/>
          <w:lang w:eastAsia="zh-CN"/>
        </w:rPr>
        <w:t>5</w:t>
      </w:r>
      <w:r w:rsidRPr="006627E2">
        <w:rPr>
          <w:sz w:val="22"/>
          <w:szCs w:val="22"/>
          <w:lang w:eastAsia="zh-CN"/>
        </w:rPr>
        <w:t xml:space="preserve"> umowy, jednakże łącznie nie więcej niż 0,5% kwoty brutto określonej w § 12 ust. 1 umowy.</w:t>
      </w:r>
    </w:p>
    <w:p w14:paraId="343657E7"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6</w:t>
      </w:r>
      <w:r w:rsidRPr="006627E2">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Pr>
          <w:sz w:val="22"/>
          <w:szCs w:val="22"/>
          <w:lang w:eastAsia="zh-CN"/>
        </w:rPr>
        <w:t>6</w:t>
      </w:r>
      <w:r w:rsidRPr="006627E2">
        <w:rPr>
          <w:sz w:val="22"/>
          <w:szCs w:val="22"/>
          <w:lang w:eastAsia="zh-CN"/>
        </w:rPr>
        <w:t>, jako termin ostateczny do naprawienia uchybienia, do dnia faktycznego naprawienia uchybienia przez Wykonawcę - jednakże łącznie nie więcej niż 0,5% kwoty brutto określonej w § 12 ust. 1 umowy.</w:t>
      </w:r>
    </w:p>
    <w:p w14:paraId="23D70C51"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6627E2">
        <w:rPr>
          <w:sz w:val="22"/>
          <w:szCs w:val="22"/>
          <w:lang w:eastAsia="zh-CN"/>
        </w:rPr>
        <w:br/>
        <w:t>w § 12 ust. 1 umowy.</w:t>
      </w:r>
    </w:p>
    <w:p w14:paraId="0C003946"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lastRenderedPageBreak/>
        <w:t xml:space="preserve">za brak zmiany umowy o podwykonawstwo w zakresie terminu zapłaty, zgodnie z art. 464 ust. 10 ustawy </w:t>
      </w:r>
      <w:proofErr w:type="spellStart"/>
      <w:r w:rsidRPr="006627E2">
        <w:rPr>
          <w:sz w:val="22"/>
          <w:szCs w:val="22"/>
          <w:lang w:eastAsia="zh-CN"/>
        </w:rPr>
        <w:t>pzp</w:t>
      </w:r>
      <w:proofErr w:type="spellEnd"/>
      <w:r w:rsidRPr="006627E2">
        <w:rPr>
          <w:sz w:val="22"/>
          <w:szCs w:val="22"/>
          <w:lang w:eastAsia="zh-CN"/>
        </w:rPr>
        <w:t>, w wysokości 0,05% kwoty brutto wskazanej w § 12 ust. 1 niniejszej umowy za każdy przypadek naruszenia,</w:t>
      </w:r>
    </w:p>
    <w:p w14:paraId="7FA1EE98"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024B37F5"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2.  </w:t>
      </w:r>
      <w:r w:rsidRPr="006627E2">
        <w:rPr>
          <w:sz w:val="22"/>
          <w:szCs w:val="22"/>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1AAE5380" w14:textId="3D360538"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3. </w:t>
      </w:r>
      <w:r w:rsidRPr="006627E2">
        <w:rPr>
          <w:sz w:val="22"/>
          <w:szCs w:val="22"/>
          <w:lang w:eastAsia="zh-CN"/>
        </w:rPr>
        <w:tab/>
        <w:t xml:space="preserve">Zamawiający zapłaci Wykonawcy kary umowne z tytułu odstąpienia od umowy z przyczyn leżących po stronie Zamawiającego - w wysokości 10 % wynagrodzenia brutto, o którym mowa w § 12 ust. 1 niniejszej umowy. Kary powyższe nie </w:t>
      </w:r>
      <w:r w:rsidR="001B5FBF" w:rsidRPr="006627E2">
        <w:rPr>
          <w:sz w:val="22"/>
          <w:szCs w:val="22"/>
          <w:lang w:eastAsia="zh-CN"/>
        </w:rPr>
        <w:t>obowiązują,</w:t>
      </w:r>
      <w:r w:rsidRPr="006627E2">
        <w:rPr>
          <w:sz w:val="22"/>
          <w:szCs w:val="22"/>
          <w:lang w:eastAsia="zh-CN"/>
        </w:rPr>
        <w:t xml:space="preserve"> jeżeli odstąpienie od umowy nastąpi z przyczyn, o których mowa w § 19 ust. 1, 2 i 5 niniejszej umowy.</w:t>
      </w:r>
    </w:p>
    <w:p w14:paraId="2CC61066"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4.  </w:t>
      </w:r>
      <w:r w:rsidRPr="006627E2">
        <w:rPr>
          <w:sz w:val="22"/>
          <w:szCs w:val="22"/>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456FDAB1"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5.</w:t>
      </w:r>
      <w:r w:rsidRPr="006627E2">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6F2596A2" w14:textId="77777777" w:rsidR="000118E1" w:rsidRDefault="000118E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0B8F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14:paraId="6C95B0BA"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14:paraId="45A9C236"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C8C6829"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1.</w:t>
      </w:r>
      <w:r w:rsidRPr="001E2149">
        <w:rPr>
          <w:kern w:val="1"/>
          <w:sz w:val="22"/>
          <w:szCs w:val="22"/>
          <w:lang w:eastAsia="zh-CN"/>
        </w:rPr>
        <w:tab/>
        <w:t>Zamawiającemu przysługuje prawo do odstąpienia od Umowy w terminie 30 dni od zaistnienia danej okoliczności, jeżeli:</w:t>
      </w:r>
    </w:p>
    <w:p w14:paraId="5184BEDE"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nie przystąpił do odbioru terenu budowy w terminie określonym w § 6 ust. 1 umowy,</w:t>
      </w:r>
    </w:p>
    <w:p w14:paraId="6C9B198C"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2) </w:t>
      </w:r>
      <w:r w:rsidRPr="001E2149">
        <w:rPr>
          <w:sz w:val="22"/>
          <w:szCs w:val="22"/>
          <w:lang w:eastAsia="zh-CN"/>
        </w:rPr>
        <w:tab/>
        <w:t>Wykonawca przerwał z przyczyn leżących po stronie Wykonawcy realizację przedmiotu Umowy i przerwa ta trwa dłużej niż 15 dni,</w:t>
      </w:r>
    </w:p>
    <w:p w14:paraId="152FF3F7"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3) </w:t>
      </w:r>
      <w:r w:rsidRPr="001E2149">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6BAF17FB" w14:textId="77777777" w:rsidR="001E2149" w:rsidRPr="001E2149" w:rsidRDefault="001E2149" w:rsidP="001E2149">
      <w:pPr>
        <w:spacing w:line="276" w:lineRule="auto"/>
        <w:ind w:left="851" w:hanging="425"/>
        <w:jc w:val="both"/>
        <w:rPr>
          <w:sz w:val="22"/>
          <w:szCs w:val="22"/>
        </w:rPr>
      </w:pPr>
      <w:proofErr w:type="gramStart"/>
      <w:r w:rsidRPr="001E2149">
        <w:rPr>
          <w:sz w:val="22"/>
          <w:szCs w:val="22"/>
          <w:lang w:eastAsia="zh-CN"/>
        </w:rPr>
        <w:t>4)</w:t>
      </w:r>
      <w:proofErr w:type="gramEnd"/>
      <w:r w:rsidRPr="001E2149">
        <w:rPr>
          <w:sz w:val="22"/>
          <w:szCs w:val="22"/>
          <w:lang w:eastAsia="zh-CN"/>
        </w:rPr>
        <w:t xml:space="preserve"> </w:t>
      </w:r>
      <w:r w:rsidRPr="001E2149">
        <w:rPr>
          <w:sz w:val="22"/>
          <w:szCs w:val="22"/>
          <w:lang w:eastAsia="zh-CN"/>
        </w:rPr>
        <w:tab/>
      </w:r>
      <w:r w:rsidRPr="001E2149">
        <w:rPr>
          <w:sz w:val="22"/>
          <w:szCs w:val="22"/>
        </w:rPr>
        <w:t>jeżeli zachodzi co najmniej jedna z następujących okoliczności:</w:t>
      </w:r>
    </w:p>
    <w:p w14:paraId="3737DC70" w14:textId="77777777" w:rsidR="001E2149" w:rsidRPr="001E2149" w:rsidRDefault="001E2149" w:rsidP="001E2149">
      <w:pPr>
        <w:spacing w:line="276" w:lineRule="auto"/>
        <w:ind w:left="1276" w:hanging="425"/>
        <w:jc w:val="both"/>
        <w:rPr>
          <w:sz w:val="22"/>
          <w:szCs w:val="22"/>
        </w:rPr>
      </w:pPr>
      <w:r w:rsidRPr="001E2149">
        <w:rPr>
          <w:sz w:val="22"/>
          <w:szCs w:val="22"/>
        </w:rPr>
        <w:t xml:space="preserve">a) </w:t>
      </w:r>
      <w:r w:rsidRPr="001E2149">
        <w:rPr>
          <w:sz w:val="22"/>
          <w:szCs w:val="22"/>
        </w:rPr>
        <w:tab/>
        <w:t xml:space="preserve">dokonano zmiany umowy z naruszeniem art. 454 i art. 455 ustawy </w:t>
      </w:r>
      <w:proofErr w:type="spellStart"/>
      <w:r w:rsidRPr="001E2149">
        <w:rPr>
          <w:sz w:val="22"/>
          <w:szCs w:val="22"/>
        </w:rPr>
        <w:t>pzp</w:t>
      </w:r>
      <w:proofErr w:type="spellEnd"/>
      <w:r w:rsidRPr="001E2149">
        <w:rPr>
          <w:sz w:val="22"/>
          <w:szCs w:val="22"/>
        </w:rPr>
        <w:t>,</w:t>
      </w:r>
    </w:p>
    <w:p w14:paraId="75109006" w14:textId="77777777" w:rsidR="001E2149" w:rsidRPr="001E2149" w:rsidRDefault="001E2149" w:rsidP="001E2149">
      <w:pPr>
        <w:spacing w:line="276" w:lineRule="auto"/>
        <w:ind w:left="1276" w:hanging="425"/>
        <w:jc w:val="both"/>
        <w:rPr>
          <w:sz w:val="22"/>
          <w:szCs w:val="22"/>
        </w:rPr>
      </w:pPr>
      <w:r w:rsidRPr="001E2149">
        <w:rPr>
          <w:sz w:val="22"/>
          <w:szCs w:val="22"/>
        </w:rPr>
        <w:t xml:space="preserve">b) </w:t>
      </w:r>
      <w:r w:rsidRPr="001E2149">
        <w:rPr>
          <w:sz w:val="22"/>
          <w:szCs w:val="22"/>
        </w:rPr>
        <w:tab/>
        <w:t xml:space="preserve">Wykonawca w chwili zawarcia umowy podlegał wykluczeniu na podstawie art. 108 ustawy </w:t>
      </w:r>
      <w:proofErr w:type="spellStart"/>
      <w:r w:rsidRPr="001E2149">
        <w:rPr>
          <w:sz w:val="22"/>
          <w:szCs w:val="22"/>
        </w:rPr>
        <w:t>pzp</w:t>
      </w:r>
      <w:proofErr w:type="spellEnd"/>
      <w:r w:rsidRPr="001E2149">
        <w:rPr>
          <w:sz w:val="22"/>
          <w:szCs w:val="22"/>
        </w:rPr>
        <w:t>,</w:t>
      </w:r>
    </w:p>
    <w:p w14:paraId="17722022" w14:textId="77777777" w:rsidR="001E2149" w:rsidRPr="001E2149" w:rsidRDefault="001E2149" w:rsidP="001E2149">
      <w:pPr>
        <w:spacing w:line="276" w:lineRule="auto"/>
        <w:ind w:left="1276" w:hanging="425"/>
        <w:jc w:val="both"/>
        <w:rPr>
          <w:sz w:val="22"/>
          <w:szCs w:val="22"/>
        </w:rPr>
      </w:pPr>
      <w:r w:rsidRPr="001E2149">
        <w:rPr>
          <w:sz w:val="22"/>
          <w:szCs w:val="22"/>
        </w:rPr>
        <w:t xml:space="preserve">c) </w:t>
      </w:r>
      <w:r w:rsidRPr="001E214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04765D6"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5) </w:t>
      </w:r>
      <w:r w:rsidRPr="001E2149">
        <w:rPr>
          <w:sz w:val="22"/>
          <w:szCs w:val="22"/>
          <w:lang w:eastAsia="zh-CN"/>
        </w:rPr>
        <w:tab/>
        <w:t>Wykonawca realizuje roboty przewidziane niniejszą umową w sposób niezgodny z Dokumentacją inwestycji, wskazaniami Zamawiającego lub niniejszą umową,</w:t>
      </w:r>
    </w:p>
    <w:p w14:paraId="1E1A8009"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lastRenderedPageBreak/>
        <w:t xml:space="preserve">6) </w:t>
      </w:r>
      <w:r w:rsidRPr="001E2149">
        <w:rPr>
          <w:kern w:val="1"/>
          <w:sz w:val="22"/>
          <w:szCs w:val="22"/>
          <w:lang w:eastAsia="zh-CN"/>
        </w:rPr>
        <w:tab/>
        <w:t xml:space="preserve">Wykonawca </w:t>
      </w:r>
      <w:r w:rsidRPr="001E2149">
        <w:rPr>
          <w:spacing w:val="-2"/>
          <w:kern w:val="1"/>
          <w:sz w:val="22"/>
          <w:szCs w:val="22"/>
          <w:lang w:eastAsia="zh-CN"/>
        </w:rPr>
        <w:t xml:space="preserve">staje się niewypłacalny, przechodzi w stan likwidacji, ma ustanowionego administratora lub układa się ze swoimi </w:t>
      </w:r>
      <w:r w:rsidRPr="001E2149">
        <w:rPr>
          <w:spacing w:val="-4"/>
          <w:kern w:val="1"/>
          <w:sz w:val="22"/>
          <w:szCs w:val="22"/>
          <w:lang w:eastAsia="zh-CN"/>
        </w:rPr>
        <w:t>wierzycielami lub prowadzi przedsiębiorstwo z likwidatorem, kuratorem lub za</w:t>
      </w:r>
      <w:r w:rsidRPr="001E2149">
        <w:rPr>
          <w:spacing w:val="-7"/>
          <w:kern w:val="1"/>
          <w:sz w:val="22"/>
          <w:szCs w:val="22"/>
          <w:lang w:eastAsia="zh-CN"/>
        </w:rPr>
        <w:t xml:space="preserve">rządcą w celu zabezpieczenia należności kredytodawców, lub jeżeli prowadzone </w:t>
      </w:r>
      <w:r w:rsidRPr="001E2149">
        <w:rPr>
          <w:spacing w:val="3"/>
          <w:kern w:val="1"/>
          <w:sz w:val="22"/>
          <w:szCs w:val="22"/>
          <w:lang w:eastAsia="zh-CN"/>
        </w:rPr>
        <w:t>jest jakiekolwiek działanie lub ma miejsce jakiekolwiek wydarzenie, które</w:t>
      </w:r>
      <w:r w:rsidRPr="001E2149">
        <w:rPr>
          <w:spacing w:val="-3"/>
          <w:kern w:val="1"/>
          <w:sz w:val="22"/>
          <w:szCs w:val="22"/>
          <w:lang w:eastAsia="zh-CN"/>
        </w:rPr>
        <w:t xml:space="preserve"> ma podobny skutek do któregokolwiek z wyżej wymienionych czynów lub wydarzeń.</w:t>
      </w:r>
    </w:p>
    <w:p w14:paraId="79AEA312"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1E2149">
        <w:rPr>
          <w:kern w:val="1"/>
          <w:sz w:val="22"/>
          <w:szCs w:val="22"/>
          <w:lang w:eastAsia="zh-CN"/>
        </w:rPr>
        <w:br/>
      </w:r>
      <w:r w:rsidRPr="001E2149">
        <w:rPr>
          <w:b/>
          <w:kern w:val="1"/>
          <w:sz w:val="22"/>
          <w:szCs w:val="22"/>
          <w:lang w:eastAsia="zh-CN"/>
        </w:rPr>
        <w:t>(w takim wypadku uprawnienie do odstąpienia od umowy przysługuje Zamawiającemu przez cały okres jej obowiązywania, bez konieczności zakreślania terminu na odstąpienie).</w:t>
      </w:r>
    </w:p>
    <w:p w14:paraId="3BB2E685"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3.</w:t>
      </w:r>
      <w:r w:rsidRPr="001E2149">
        <w:rPr>
          <w:kern w:val="1"/>
          <w:sz w:val="22"/>
          <w:szCs w:val="22"/>
          <w:lang w:eastAsia="zh-CN"/>
        </w:rPr>
        <w:tab/>
        <w:t>W przypadku odstąpienia od umowy Wykonawcę oraz Zamawiającego obciążają następujące obowiązki szczegółowe:</w:t>
      </w:r>
    </w:p>
    <w:p w14:paraId="59425541"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zabezpieczy przerwane roboty w zakresie obustronnie uzgodnionym na koszt strony, z której to winy nastąpiło odstąpienie od umowy lub przerwanie robót,</w:t>
      </w:r>
    </w:p>
    <w:p w14:paraId="60CD8FC1"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910C398"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3)  </w:t>
      </w:r>
      <w:r w:rsidRPr="001E2149">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232C67F3"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4)  </w:t>
      </w:r>
      <w:r w:rsidRPr="001E2149">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799CA4EC"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5)   </w:t>
      </w:r>
      <w:r w:rsidRPr="001E2149">
        <w:rPr>
          <w:kern w:val="1"/>
          <w:sz w:val="22"/>
          <w:szCs w:val="22"/>
          <w:lang w:eastAsia="zh-CN"/>
        </w:rPr>
        <w:tab/>
        <w:t>Wykonawca niezwłocznie, nie później jednak niż w terminie do 10 dni, usunie z terenu budowy urządzenia zaplecza przez niego dostarczone.</w:t>
      </w:r>
    </w:p>
    <w:p w14:paraId="096FF52A"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4.</w:t>
      </w:r>
      <w:r w:rsidRPr="001E2149">
        <w:rPr>
          <w:kern w:val="1"/>
          <w:sz w:val="22"/>
          <w:szCs w:val="22"/>
          <w:lang w:eastAsia="zh-CN"/>
        </w:rPr>
        <w:tab/>
        <w:t>Zamawiający w razie odstąpienia od umowy z przyczyn, za które Wykonawca nie odpowiada, obowiązany jest do:</w:t>
      </w:r>
    </w:p>
    <w:p w14:paraId="271CF073"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1C413B5B"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0D8EC1CB" w14:textId="77777777" w:rsidR="001E2149" w:rsidRPr="001E2149" w:rsidRDefault="001E2149" w:rsidP="001E2149">
      <w:pPr>
        <w:suppressAutoHyphens/>
        <w:snapToGrid w:val="0"/>
        <w:spacing w:line="276" w:lineRule="auto"/>
        <w:ind w:left="851" w:hanging="425"/>
        <w:jc w:val="both"/>
        <w:rPr>
          <w:sz w:val="22"/>
          <w:szCs w:val="22"/>
          <w:lang w:eastAsia="zh-CN"/>
        </w:rPr>
      </w:pPr>
      <w:r w:rsidRPr="001E2149">
        <w:rPr>
          <w:sz w:val="22"/>
          <w:szCs w:val="22"/>
          <w:lang w:eastAsia="zh-CN"/>
        </w:rPr>
        <w:t xml:space="preserve">3) </w:t>
      </w:r>
      <w:r w:rsidRPr="001E2149">
        <w:rPr>
          <w:sz w:val="22"/>
          <w:szCs w:val="22"/>
          <w:lang w:eastAsia="zh-CN"/>
        </w:rPr>
        <w:tab/>
        <w:t>przejęcia od Wykonawcy terenu budowy pod swój dozór w terminie do 7 dni od daty dokonania odbioru robót.</w:t>
      </w:r>
    </w:p>
    <w:p w14:paraId="38AD30E9"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2"/>
          <w:lang w:eastAsia="zh-CN"/>
        </w:rPr>
        <w:t xml:space="preserve">Niezależnie od powyższego, </w:t>
      </w:r>
      <w:r w:rsidRPr="001E2149">
        <w:rPr>
          <w:sz w:val="22"/>
          <w:szCs w:val="24"/>
        </w:rPr>
        <w:t xml:space="preserve">Zamawiający uprawniony jest do jednostronnego odstąpienia od części robót, których wykonanie stało się zbędne dla realizacji przedmiotu umowy lub osiągnięcia celu inwestycji objętej umowy – zastrzeżeniem, że minimalny zakres świadczenie Wykonawcy nie może być niższy od 75% całości umowy – natychmiastowo po powzięciu wiadomości o wystąpieniu powyższej okoliczności. Odstąpienie wymaga zachowania pod rygorem nieważności formy pisemnej i winno zawierać uzasadnienie oraz wycenę pomijanych robót, przy zastosowaniu stawek jednostkowych zawartych w kosztorysie Wykonawcy, o którym mowa w § 12 ust. 2 umowy. W przypadku braku stawek jednostkowych w kosztorysie ofertowym Wykonawcy, Zamawiający przyjmie </w:t>
      </w:r>
      <w:r w:rsidRPr="001E2149">
        <w:rPr>
          <w:sz w:val="22"/>
          <w:szCs w:val="22"/>
          <w:lang w:eastAsia="zh-CN"/>
        </w:rPr>
        <w:t>średnie ceny SEKOCENBUD dla kwartału poprzedzającego termin wykonania robót budowlanych.</w:t>
      </w:r>
    </w:p>
    <w:p w14:paraId="673A1BE8"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lastRenderedPageBreak/>
        <w:t>W przypadku odstąpienia od części robót, na zasadach wskazanych w ust. 5, wynagrodzenie ryczałtowe należne Wykonawcy, o którym mowa w § 12 ust. 1 umowy, ulega proporcjonalnemu obniżeniu o wartość robót niewykonanych przez Wykonawcę.</w:t>
      </w:r>
    </w:p>
    <w:p w14:paraId="3B4D7523" w14:textId="6496BE6D"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 xml:space="preserve">Obniżenie wynagrodzenia, w oparciu o przepisy ust 5 i 6, nie wymaga zawarcia przez Strony aneksu, a dokonywane jest jednostronnie w oświadczeniu Zamawiającego o odstąpieniu od części robót. W </w:t>
      </w:r>
      <w:r w:rsidR="001B5FBF" w:rsidRPr="001E2149">
        <w:rPr>
          <w:sz w:val="22"/>
          <w:szCs w:val="24"/>
        </w:rPr>
        <w:t>sytuacji,</w:t>
      </w:r>
      <w:r w:rsidRPr="001E2149">
        <w:rPr>
          <w:sz w:val="22"/>
          <w:szCs w:val="24"/>
        </w:rPr>
        <w:t xml:space="preserve"> kiedy Wykonawca nie zgadza się z wyceną części robót, od których wykonania Zamawiający odstąpił, zobowiązany jest przedstawić w terminie do 7 dni od daty odstąpienia szczegółową kalkulację wartości robót pomijanych przez Zamawiającego, pod rygorem utraty uprawnienia powoływania się na tą okoliczność na późniejszym etapie umowy. W razie złożenia przez Wykonawcę takiej szczegółowej kalkulacji, Zamawiający zleci wykonanie wyceny pomijanych robót przez biegłego rzeczoznawcę. Jeżeli wycena biegłego rzeczoznawcy potwierdzi zasadność szczegółowej kalkulacji Wykonawcy w większym stopniu niż wycena Zamawiającego, Zamawiający obniży wynagrodzenie ryczałtowe o kwotę wskazaną w operacie biegłego. Jeżeli jednak wycena biegłego potwierdzi prawidłowość kalkulacji Zamawiającego w większym stopniu niż szczegółowa kalkulacja Wykonawcy, Zamawiający obniży wynagrodzenie ryczałtowe o kwotę wskazaną w operacie biegłego, zaś Wykonawca zobowiązany będzie ponieść wszelkie koszty wykonania wyceny przez biegłego.</w:t>
      </w:r>
    </w:p>
    <w:p w14:paraId="2593A219" w14:textId="77777777" w:rsidR="001E2149" w:rsidRPr="001E2149" w:rsidRDefault="001E2149" w:rsidP="001E2149">
      <w:pPr>
        <w:suppressAutoHyphens/>
        <w:snapToGrid w:val="0"/>
        <w:spacing w:line="276" w:lineRule="auto"/>
        <w:ind w:left="426"/>
        <w:jc w:val="both"/>
        <w:rPr>
          <w:sz w:val="22"/>
          <w:szCs w:val="22"/>
          <w:lang w:eastAsia="zh-CN"/>
        </w:rPr>
      </w:pPr>
    </w:p>
    <w:p w14:paraId="2BBE5F84" w14:textId="77777777"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14:paraId="41631AE7" w14:textId="77777777"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14:paraId="120BE27E" w14:textId="77777777"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14:paraId="6CFCB5B1"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5D330CD"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0203F8BA"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14:paraId="6D699949" w14:textId="77777777" w:rsidR="004A5675" w:rsidRPr="004A5675" w:rsidRDefault="004A5675" w:rsidP="004A5675">
      <w:pPr>
        <w:suppressAutoHyphens/>
        <w:snapToGrid w:val="0"/>
        <w:spacing w:line="276" w:lineRule="auto"/>
        <w:ind w:left="360" w:hanging="360"/>
        <w:jc w:val="both"/>
        <w:rPr>
          <w:sz w:val="22"/>
          <w:szCs w:val="22"/>
          <w:lang w:eastAsia="zh-CN"/>
        </w:rPr>
      </w:pPr>
    </w:p>
    <w:p w14:paraId="072A7BB0"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14:paraId="03D7C437"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14:paraId="078F2B14"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A74617B"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14:paraId="7DCC5C89"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14:paraId="2406DE18"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14:paraId="36830EF8" w14:textId="77777777" w:rsidR="001E2149" w:rsidRPr="001E2149" w:rsidRDefault="001E2149" w:rsidP="005201CB">
      <w:pPr>
        <w:numPr>
          <w:ilvl w:val="0"/>
          <w:numId w:val="19"/>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 xml:space="preserve">Zakazuje się istotnych zmian postanowień zawartej umowy, o których mowa w 454 ust. 2 ustawy </w:t>
      </w:r>
      <w:proofErr w:type="spellStart"/>
      <w:r w:rsidRPr="001E2149">
        <w:rPr>
          <w:sz w:val="22"/>
          <w:szCs w:val="22"/>
          <w:lang w:eastAsia="zh-CN"/>
        </w:rPr>
        <w:t>Pzp</w:t>
      </w:r>
      <w:proofErr w:type="spellEnd"/>
      <w:r w:rsidRPr="001E2149">
        <w:rPr>
          <w:sz w:val="22"/>
          <w:szCs w:val="22"/>
          <w:lang w:eastAsia="zh-CN"/>
        </w:rPr>
        <w:t>, chyba że zmiana będzie dotyczyła następujących postanowień umowy w zakresie:</w:t>
      </w:r>
    </w:p>
    <w:p w14:paraId="5CE2082C"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14:paraId="66607625"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aktualizacji rozwiązań projektowych z uwagi na postęp technologiczny,</w:t>
      </w:r>
    </w:p>
    <w:p w14:paraId="1DA15471"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producenta urządzeń lub wyposażenia,</w:t>
      </w:r>
    </w:p>
    <w:p w14:paraId="51313536"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zakresu, wymiarów, położenia lub wysokości części robót budowlanych,</w:t>
      </w:r>
    </w:p>
    <w:p w14:paraId="67D3415D"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rPr>
        <w:lastRenderedPageBreak/>
        <w:t>zmiany kolejności i terminów wykonywania robót budowlanych lub ich części, w tym także terminu końcowego</w:t>
      </w:r>
      <w:r w:rsidRPr="001E2149">
        <w:rPr>
          <w:sz w:val="22"/>
          <w:szCs w:val="22"/>
          <w:lang w:eastAsia="zh-CN"/>
        </w:rPr>
        <w:t>,</w:t>
      </w:r>
    </w:p>
    <w:p w14:paraId="2E7F8A71"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14:paraId="6DEEDBFA" w14:textId="4E72820E"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zmiany ilości robót budowlanych, usług lud dostaw w stosunku do przedmiaru, pod </w:t>
      </w:r>
      <w:r w:rsidR="001B5FBF" w:rsidRPr="001E2149">
        <w:rPr>
          <w:sz w:val="22"/>
          <w:szCs w:val="22"/>
          <w:lang w:eastAsia="zh-CN"/>
        </w:rPr>
        <w:t>warunkiem,</w:t>
      </w:r>
      <w:r w:rsidRPr="001E2149">
        <w:rPr>
          <w:sz w:val="22"/>
          <w:szCs w:val="22"/>
          <w:lang w:eastAsia="zh-CN"/>
        </w:rPr>
        <w:t xml:space="preserve"> że wynikają one z dokumentacji projektowej i zasad wiedzy technicznej,</w:t>
      </w:r>
    </w:p>
    <w:p w14:paraId="7F79F83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14:paraId="0534FDBA"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14:paraId="5CF679A6" w14:textId="455B6991"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przerw w realizacji zadania, wynikłych z przyczyn niezależnych od Wykonawcy (np. ekstremalne warunki atmosferyczne, wystąpienie </w:t>
      </w:r>
      <w:r w:rsidR="001B5FBF" w:rsidRPr="001E2149">
        <w:rPr>
          <w:sz w:val="22"/>
          <w:szCs w:val="22"/>
          <w:lang w:eastAsia="zh-CN"/>
        </w:rPr>
        <w:t>osuwisk</w:t>
      </w:r>
      <w:r w:rsidRPr="001E2149">
        <w:rPr>
          <w:sz w:val="22"/>
          <w:szCs w:val="22"/>
          <w:lang w:eastAsia="zh-CN"/>
        </w:rPr>
        <w:t xml:space="preserve"> czy klęsk żywiołowych), uniemożliwiających wykonywanie każdego z możliwych frontów robót. Ilość dni przedłużonego terminu realizacji nie może być większa od sumy dni zgłoszonych przerw,</w:t>
      </w:r>
    </w:p>
    <w:p w14:paraId="76A5AE2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warunków płatności,</w:t>
      </w:r>
    </w:p>
    <w:p w14:paraId="4D1791C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14:paraId="1C41016C"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14:paraId="04E05C90"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 xml:space="preserve">stawki podatku od towaru i usług, </w:t>
      </w:r>
    </w:p>
    <w:p w14:paraId="2E4BA900"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wysokości minimalnego wynagrodzenia za pracę albo wysokości minimalnej stawki godzinowej, ustalonych na podstawie przepisów ustawy z dnia 10 października 2002 r. o minimalnym wynagrodzeniu za pracę (Dz. U. 2020 poz. 2207),</w:t>
      </w:r>
    </w:p>
    <w:p w14:paraId="279F30AE"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14:paraId="211B4839"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14:paraId="2EAE7159"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14:paraId="753F3779"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propozycji zmiany,</w:t>
      </w:r>
    </w:p>
    <w:p w14:paraId="15401C7D"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uzasadnienie zmiany,</w:t>
      </w:r>
    </w:p>
    <w:p w14:paraId="5791A0E1"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14:paraId="08D5BDCB"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wpływu zmiany na Harmonogram rzeczowo – finansowy i termin wykonania umowy.</w:t>
      </w:r>
    </w:p>
    <w:p w14:paraId="0ADED75C"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14:paraId="21F8AA42"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zasad finansowania zadania wynikająca ze zmian w planie finansowym bąd</w:t>
      </w:r>
      <w:r w:rsidR="005F5C0C">
        <w:rPr>
          <w:sz w:val="22"/>
        </w:rPr>
        <w:t>ź budżecie Zamawiającego,</w:t>
      </w:r>
      <w:r w:rsidRPr="001E2149">
        <w:rPr>
          <w:sz w:val="22"/>
        </w:rPr>
        <w:t xml:space="preserve"> </w:t>
      </w:r>
      <w:r w:rsidR="005F5C0C">
        <w:rPr>
          <w:sz w:val="22"/>
        </w:rPr>
        <w:t xml:space="preserve">zasad wypłaty środków z </w:t>
      </w:r>
      <w:r w:rsidR="005F5C0C" w:rsidRPr="005F5C0C">
        <w:rPr>
          <w:bCs/>
          <w:sz w:val="22"/>
        </w:rPr>
        <w:t>Programu Rządowego Funduszu Polski Ład: Program Inwestycji Strategicznych</w:t>
      </w:r>
      <w:r w:rsidR="005F5C0C">
        <w:rPr>
          <w:sz w:val="22"/>
        </w:rPr>
        <w:t xml:space="preserve"> lub konieczności dostosowania warunków płatności do otrzymanej promesy lub innego dokumentu, który stanowi źródło dofinansowania zamówienia,</w:t>
      </w:r>
    </w:p>
    <w:p w14:paraId="5BA8648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14:paraId="6625F5A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14:paraId="594EA4C5"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obowiązujących przepisów,</w:t>
      </w:r>
    </w:p>
    <w:p w14:paraId="3913F8E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wydajności urządzeń,</w:t>
      </w:r>
    </w:p>
    <w:p w14:paraId="4E3F8503"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lastRenderedPageBreak/>
        <w:t>pojawienie się na rynku materiałów lub urządzeń nowszej generacji, bądź powstanie nowszej technologii wykonania zaprojektowanych robót,</w:t>
      </w:r>
    </w:p>
    <w:p w14:paraId="75DEA38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bezpieczeństwa wykonywania robót,</w:t>
      </w:r>
    </w:p>
    <w:p w14:paraId="79351B6E"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14:paraId="056A489F"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14:paraId="5970A067"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14:paraId="50C6627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usprawnienia w trakcie użytkowania obiektu,</w:t>
      </w:r>
    </w:p>
    <w:p w14:paraId="65BB466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opóźnienia, utrudnienia, zawieszenia robót lub przeszkody spowodowane przez lub dające się przypisać Zamawiającemu, personelowi Zamawiającego lub innemu wykonawcy zatrudnionemu przez Zamawiającego na terenie budowy,</w:t>
      </w:r>
    </w:p>
    <w:p w14:paraId="5C8947A4"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198E5771"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04BD3D02"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14:paraId="6ADA169E"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4BA2A1A3"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siła wyższa,</w:t>
      </w:r>
    </w:p>
    <w:p w14:paraId="391FB5F8"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14:paraId="1094B713"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Niezależnie od powyższych zapisów, zmiana umowy może zostać dokonana w sytuacjach i na warunkach określonych w art. 455 ust. 1 pkt 2) – 4) i ust. 2 ustawy </w:t>
      </w:r>
      <w:proofErr w:type="spellStart"/>
      <w:r w:rsidRPr="001E2149">
        <w:rPr>
          <w:sz w:val="22"/>
        </w:rPr>
        <w:t>Pzp</w:t>
      </w:r>
      <w:proofErr w:type="spellEnd"/>
      <w:r w:rsidRPr="001E2149">
        <w:rPr>
          <w:sz w:val="22"/>
        </w:rPr>
        <w:t>.</w:t>
      </w:r>
      <w:r w:rsidRPr="001E2149">
        <w:rPr>
          <w:strike/>
          <w:sz w:val="22"/>
        </w:rPr>
        <w:t xml:space="preserve"> </w:t>
      </w:r>
    </w:p>
    <w:p w14:paraId="34400E6C" w14:textId="17458B4B"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Podstawę obliczenia kosztów zmiany, o której mowa w ust. 6 lit. b), c), e) lub i), w </w:t>
      </w:r>
      <w:r w:rsidR="001B5FBF" w:rsidRPr="001E2149">
        <w:rPr>
          <w:sz w:val="22"/>
        </w:rPr>
        <w:t>przypadku,</w:t>
      </w:r>
      <w:r w:rsidRPr="001E2149">
        <w:rPr>
          <w:sz w:val="22"/>
        </w:rPr>
        <w:t xml:space="preserve"> gdy zmiany będą wynikać ze zmiany dokumentacji projektowej lub specyfikacji technicznej wykonania odbioru robót budowlanych, stanowi projekt zamienny, oraz:</w:t>
      </w:r>
    </w:p>
    <w:p w14:paraId="187619C2" w14:textId="77777777" w:rsidR="001E2149" w:rsidRPr="001E2149" w:rsidRDefault="001E2149" w:rsidP="005201CB">
      <w:pPr>
        <w:numPr>
          <w:ilvl w:val="1"/>
          <w:numId w:val="30"/>
        </w:numPr>
        <w:tabs>
          <w:tab w:val="left" w:pos="851"/>
          <w:tab w:val="left" w:pos="1440"/>
        </w:tabs>
        <w:spacing w:line="276" w:lineRule="auto"/>
        <w:ind w:left="851" w:hanging="426"/>
        <w:jc w:val="both"/>
        <w:rPr>
          <w:sz w:val="22"/>
        </w:rPr>
      </w:pPr>
      <w:r w:rsidRPr="001E2149">
        <w:rPr>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05C6D6C3" w14:textId="77777777" w:rsidR="001E2149" w:rsidRPr="001E2149" w:rsidRDefault="001E2149" w:rsidP="005201CB">
      <w:pPr>
        <w:numPr>
          <w:ilvl w:val="1"/>
          <w:numId w:val="18"/>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14:paraId="38299B8E"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2F417093"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 wypadku zmiany, o której mowa w ust. 4 lit. m) </w:t>
      </w:r>
      <w:proofErr w:type="spellStart"/>
      <w:r w:rsidRPr="001E2149">
        <w:rPr>
          <w:sz w:val="22"/>
        </w:rPr>
        <w:t>tiret</w:t>
      </w:r>
      <w:proofErr w:type="spellEnd"/>
      <w:r w:rsidRPr="001E2149">
        <w:rPr>
          <w:sz w:val="22"/>
        </w:rPr>
        <w:t xml:space="preserve"> pierwsze, wartość netto wynagrodzenia Wykonawcy nie zmieni się, a określona w aneksie wartość brutto wynagrodzenia zostanie wyliczona na podstawie nowych przepisów.</w:t>
      </w:r>
    </w:p>
    <w:p w14:paraId="7C889702"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 xml:space="preserve">W przypadku zmiany, o której mowa w ust. 4 lit. m) </w:t>
      </w:r>
      <w:proofErr w:type="spellStart"/>
      <w:r w:rsidRPr="001E2149">
        <w:rPr>
          <w:sz w:val="22"/>
        </w:rPr>
        <w:t>tiret</w:t>
      </w:r>
      <w:proofErr w:type="spellEnd"/>
      <w:r w:rsidRPr="001E2149">
        <w:rPr>
          <w:sz w:val="22"/>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F161F3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 przypadku zmiany, o których mowa w ust. 4 lit. m) </w:t>
      </w:r>
      <w:proofErr w:type="spellStart"/>
      <w:r w:rsidRPr="001E2149">
        <w:rPr>
          <w:sz w:val="22"/>
        </w:rPr>
        <w:t>tiret</w:t>
      </w:r>
      <w:proofErr w:type="spellEnd"/>
      <w:r w:rsidRPr="001E2149">
        <w:rPr>
          <w:sz w:val="22"/>
        </w:rPr>
        <w:t xml:space="preserve">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EB9363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Wprowadzenie zmian wysokości wynagrodzenia wymaga uprzedniego wykazania przez Wykonawcę dowodami z dokumentów wysokości dodatkowych koszów wynikających z wprowadzenia zmian, o których mowa w ust. 4 lit. m) </w:t>
      </w:r>
      <w:proofErr w:type="spellStart"/>
      <w:r w:rsidRPr="001E2149">
        <w:rPr>
          <w:sz w:val="22"/>
        </w:rPr>
        <w:t>tiret</w:t>
      </w:r>
      <w:proofErr w:type="spellEnd"/>
      <w:r w:rsidRPr="001E2149">
        <w:rPr>
          <w:sz w:val="22"/>
        </w:rPr>
        <w:t xml:space="preserve"> drugie do czwarte.</w:t>
      </w:r>
    </w:p>
    <w:p w14:paraId="1261814C"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41AA059E"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14:paraId="32A66367"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Przez zmianę ceny materiałów lub kosztów rozumie się wzrost odpowiednio cen lub kosztów, jak i ich obniżenie, względem ceny lub kosztu przyjętych w celu ustalenia wynagrodzenia Wykonawcy zawartego w ofercie.</w:t>
      </w:r>
    </w:p>
    <w:p w14:paraId="34403A90"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1F137F7B"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14:paraId="4A0E4B01" w14:textId="10DEADA0"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Pierwsza waloryzacja nastąpi po </w:t>
      </w:r>
      <w:r w:rsidR="00740E87">
        <w:rPr>
          <w:sz w:val="22"/>
        </w:rPr>
        <w:t>8</w:t>
      </w:r>
      <w:r w:rsidRPr="001E2149">
        <w:rPr>
          <w:sz w:val="22"/>
        </w:rPr>
        <w:t xml:space="preserve"> miesiącach od podpisania umowy i powinna zostać wyliczona jako średnia arytmetyczna ze wskaźnika za okres poprzednich </w:t>
      </w:r>
      <w:r w:rsidR="00740E87">
        <w:rPr>
          <w:sz w:val="22"/>
        </w:rPr>
        <w:t>8</w:t>
      </w:r>
      <w:r w:rsidRPr="001E2149">
        <w:rPr>
          <w:sz w:val="22"/>
        </w:rPr>
        <w:t xml:space="preserve"> miesięcy. </w:t>
      </w:r>
    </w:p>
    <w:p w14:paraId="0423628A" w14:textId="2F2157A5"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Strony ustalają, że Wykonawca jest uprawniony jest do żądania zmiany wysokości wynagrodzenia (waloryzacji), z wyłączeniem </w:t>
      </w:r>
      <w:r w:rsidR="001B5FBF">
        <w:rPr>
          <w:sz w:val="22"/>
        </w:rPr>
        <w:t>okresu wskazanego</w:t>
      </w:r>
      <w:r w:rsidRPr="001E2149">
        <w:rPr>
          <w:sz w:val="22"/>
        </w:rPr>
        <w:t xml:space="preserve"> w ust. 19, w przypadku zmiany poziomu ceny materiałów lub kosztów koniecznych do wykonania przedmiotu umowy powyżej poziomu 5% ceny materiałów lub kosztów w dniu zawarcia umowy, stosując wyżej opisany mechanizm waloryzacji.</w:t>
      </w:r>
    </w:p>
    <w:p w14:paraId="5C880D37" w14:textId="08697582" w:rsidR="001E2149" w:rsidRPr="001E2149" w:rsidRDefault="001E2149" w:rsidP="005201CB">
      <w:pPr>
        <w:numPr>
          <w:ilvl w:val="0"/>
          <w:numId w:val="19"/>
        </w:numPr>
        <w:tabs>
          <w:tab w:val="left" w:pos="426"/>
        </w:tabs>
        <w:spacing w:line="276" w:lineRule="auto"/>
        <w:ind w:left="426" w:hanging="426"/>
        <w:jc w:val="both"/>
        <w:rPr>
          <w:sz w:val="22"/>
        </w:rPr>
      </w:pPr>
      <w:bookmarkStart w:id="4" w:name="_Hlk70600374"/>
      <w:r w:rsidRPr="001E2149">
        <w:rPr>
          <w:sz w:val="22"/>
        </w:rPr>
        <w:t xml:space="preserve">Wykonawca przedstawi Zamawiającemu, po upływie </w:t>
      </w:r>
      <w:r w:rsidR="001B5FBF" w:rsidRPr="001B5FBF">
        <w:rPr>
          <w:sz w:val="22"/>
        </w:rPr>
        <w:t xml:space="preserve">okresu wskazanego </w:t>
      </w:r>
      <w:r w:rsidRPr="001E2149">
        <w:rPr>
          <w:sz w:val="22"/>
        </w:rPr>
        <w:t xml:space="preserve">w </w:t>
      </w:r>
      <w:r w:rsidR="001B5FBF">
        <w:rPr>
          <w:sz w:val="22"/>
        </w:rPr>
        <w:t xml:space="preserve">ust. </w:t>
      </w:r>
      <w:r w:rsidRPr="001E2149">
        <w:rPr>
          <w:sz w:val="22"/>
        </w:rPr>
        <w:t>19, albo w sytuacji opisanej w ust. 2</w:t>
      </w:r>
      <w:r w:rsidR="001B5FBF">
        <w:rPr>
          <w:sz w:val="22"/>
        </w:rPr>
        <w:t>0</w:t>
      </w:r>
      <w:r w:rsidRPr="001E2149">
        <w:rPr>
          <w:sz w:val="22"/>
        </w:rPr>
        <w:t xml:space="preserve">, szczegółową kalkulację zmiany wysokości wynagrodzenia </w:t>
      </w:r>
      <w:bookmarkEnd w:id="4"/>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61627AAA" w14:textId="599252F6" w:rsidR="001E2149" w:rsidRPr="00740E87" w:rsidRDefault="001E2149" w:rsidP="00740E87">
      <w:pPr>
        <w:numPr>
          <w:ilvl w:val="0"/>
          <w:numId w:val="19"/>
        </w:numPr>
        <w:tabs>
          <w:tab w:val="left" w:pos="426"/>
        </w:tabs>
        <w:spacing w:line="276" w:lineRule="auto"/>
        <w:ind w:left="426" w:hanging="426"/>
        <w:jc w:val="both"/>
        <w:rPr>
          <w:sz w:val="22"/>
        </w:rPr>
      </w:pPr>
      <w:r w:rsidRPr="001E2149">
        <w:rPr>
          <w:sz w:val="22"/>
        </w:rPr>
        <w:t xml:space="preserve">Maksymalna wartości zmiany wynagrodzenia jaką dopuszcza Zamawiający w </w:t>
      </w:r>
      <w:r w:rsidR="001B5FBF" w:rsidRPr="001E2149">
        <w:rPr>
          <w:sz w:val="22"/>
        </w:rPr>
        <w:t>efekcie zastosowania postanowień o zasadach wprowadzania zmian wysokości</w:t>
      </w:r>
      <w:r w:rsidRPr="001E2149">
        <w:rPr>
          <w:sz w:val="22"/>
        </w:rPr>
        <w:t xml:space="preserve"> wynagrodzenia to nie więcej niż 10% wynagrodzenia wskazanego w § 12 ust. 1 umowy.</w:t>
      </w:r>
    </w:p>
    <w:p w14:paraId="1A08A54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Dokonanie zmian, o których mowa w ust. 4, oraz zmian dotyczących waloryzacji wynagrodzenia, wymaga podpisania aneksu do umowy, z zastrzeżeniem wyjątków wskazanych w treści niniejszej umowy.</w:t>
      </w:r>
    </w:p>
    <w:p w14:paraId="58BA30C5" w14:textId="190B5D49"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Zmiana wynagrodzenia po Wykonawca przedstawi Zamawiającemu, po upływie </w:t>
      </w:r>
      <w:r w:rsidR="001B5FBF" w:rsidRPr="001B5FBF">
        <w:rPr>
          <w:sz w:val="22"/>
        </w:rPr>
        <w:t xml:space="preserve">okresu wskazanego </w:t>
      </w:r>
      <w:r w:rsidRPr="001E2149">
        <w:rPr>
          <w:sz w:val="22"/>
        </w:rPr>
        <w:t xml:space="preserve">w </w:t>
      </w:r>
      <w:r w:rsidR="001B5FBF">
        <w:rPr>
          <w:sz w:val="22"/>
        </w:rPr>
        <w:t xml:space="preserve">ust. </w:t>
      </w:r>
      <w:r w:rsidR="001B5FBF" w:rsidRPr="001E2149">
        <w:rPr>
          <w:sz w:val="22"/>
        </w:rPr>
        <w:t>19</w:t>
      </w:r>
      <w:r w:rsidRPr="001E2149">
        <w:rPr>
          <w:sz w:val="22"/>
        </w:rPr>
        <w:t xml:space="preserve"> albo w sytuacji opisanej w ust. 2</w:t>
      </w:r>
      <w:r w:rsidR="001B5FBF">
        <w:rPr>
          <w:sz w:val="22"/>
        </w:rPr>
        <w:t>0</w:t>
      </w:r>
      <w:r w:rsidRPr="001E2149">
        <w:rPr>
          <w:sz w:val="22"/>
        </w:rPr>
        <w:t>, szczegółową kalkulację zmiany wysokości wynagrodzenia.</w:t>
      </w:r>
    </w:p>
    <w:p w14:paraId="79EDDF70" w14:textId="64B2EE44"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Szczegółowa kalkulacja dotycząca waloryzacji cen opisana w ust. 2</w:t>
      </w:r>
      <w:r w:rsidR="001B5FBF">
        <w:rPr>
          <w:sz w:val="22"/>
        </w:rPr>
        <w:t>1</w:t>
      </w:r>
      <w:r w:rsidRPr="001E2149">
        <w:rPr>
          <w:sz w:val="22"/>
        </w:rPr>
        <w:t xml:space="preserve"> dotyczyć będzie wyłącznie części wynagrodzenia odpowiadającemu zakresowi robót, jaki pozostał do odebrania i zapłacenia przez Zamawiającego.</w:t>
      </w:r>
    </w:p>
    <w:p w14:paraId="35A1BEC7"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1920B222" w14:textId="4CE2CC3F"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zobowiązany jest przedłożyć szczegółową kalkulację zmiany wysokości wynagrodzenia, o której mowa w ust. 2</w:t>
      </w:r>
      <w:r w:rsidR="001B5FBF">
        <w:rPr>
          <w:sz w:val="22"/>
        </w:rPr>
        <w:t>1</w:t>
      </w:r>
      <w:r w:rsidRPr="001E2149">
        <w:rPr>
          <w:sz w:val="22"/>
        </w:rPr>
        <w:t xml:space="preserve">, w terminie do 14 dni roboczych następujących po upływie </w:t>
      </w:r>
      <w:r w:rsidR="001B5FBF" w:rsidRPr="001B5FBF">
        <w:rPr>
          <w:sz w:val="22"/>
        </w:rPr>
        <w:t xml:space="preserve">okresu wskazanego </w:t>
      </w:r>
      <w:r w:rsidRPr="001E2149">
        <w:rPr>
          <w:sz w:val="22"/>
        </w:rPr>
        <w:t xml:space="preserve">w ust. 19. </w:t>
      </w:r>
    </w:p>
    <w:p w14:paraId="165E9407" w14:textId="42145474"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w:t>
      </w:r>
      <w:r w:rsidR="001B5FBF">
        <w:rPr>
          <w:sz w:val="22"/>
        </w:rPr>
        <w:t>1</w:t>
      </w:r>
      <w:r w:rsidRPr="001E2149">
        <w:rPr>
          <w:sz w:val="22"/>
        </w:rPr>
        <w:t>,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45618392" w14:textId="696F353F"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 </w:t>
      </w:r>
      <w:r w:rsidR="001B5FBF" w:rsidRPr="001E2149">
        <w:rPr>
          <w:sz w:val="22"/>
        </w:rPr>
        <w:t>przypadku,</w:t>
      </w:r>
      <w:r w:rsidRPr="001E2149">
        <w:rPr>
          <w:sz w:val="22"/>
        </w:rPr>
        <w:t xml:space="preserve"> kiedy Wykonawca nie przedkłada szczegółowej kalkulacji zmiany wysokości wynagrodzenia, o której mowa w ust. 2</w:t>
      </w:r>
      <w:r w:rsidR="001B5FBF">
        <w:rPr>
          <w:sz w:val="22"/>
        </w:rPr>
        <w:t>1</w:t>
      </w:r>
      <w:r w:rsidRPr="001E2149">
        <w:rPr>
          <w:sz w:val="22"/>
        </w:rPr>
        <w:t>, w terminie określonym w ust. 2</w:t>
      </w:r>
      <w:r w:rsidR="00740E87">
        <w:rPr>
          <w:sz w:val="22"/>
        </w:rPr>
        <w:t>7</w:t>
      </w:r>
      <w:r w:rsidRPr="001E2149">
        <w:rPr>
          <w:sz w:val="22"/>
        </w:rPr>
        <w:t>, albo gdy przedstawiona przez Wykonawcę przedmiotowa kalkulacja wzbudza wątpliwości Zamawiającego a Wykonawca 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49014644" w14:textId="31C88C8D" w:rsidR="001E2149" w:rsidRPr="001E2149" w:rsidRDefault="001E2149" w:rsidP="003A4858">
      <w:pPr>
        <w:numPr>
          <w:ilvl w:val="0"/>
          <w:numId w:val="34"/>
        </w:numPr>
        <w:spacing w:line="276" w:lineRule="auto"/>
        <w:ind w:left="851" w:hanging="425"/>
        <w:jc w:val="both"/>
        <w:rPr>
          <w:sz w:val="22"/>
        </w:rPr>
      </w:pPr>
      <w:r w:rsidRPr="001E2149">
        <w:rPr>
          <w:sz w:val="22"/>
        </w:rPr>
        <w:t>Wykonawca – jeżeli nie przedłożył on szczegółowej kalkulacji zmiany wysokości wynagrodzenia, o której mowa w ust. 2</w:t>
      </w:r>
      <w:r w:rsidR="001B5FBF">
        <w:rPr>
          <w:sz w:val="22"/>
        </w:rPr>
        <w:t>1</w:t>
      </w:r>
      <w:r w:rsidRPr="001E2149">
        <w:rPr>
          <w:sz w:val="22"/>
        </w:rPr>
        <w:t>, w terminie określonym w ust. 2</w:t>
      </w:r>
      <w:r w:rsidR="00740E87">
        <w:rPr>
          <w:sz w:val="22"/>
        </w:rPr>
        <w:t>7</w:t>
      </w:r>
      <w:r w:rsidRPr="001E2149">
        <w:rPr>
          <w:sz w:val="22"/>
        </w:rPr>
        <w:t>, albo gdy przedstawiona przez Wykonawcę przedmiotowa kalkulacja, w wyniku wątpliwości Zamawiającego i opinii biegłego, okaże się nieprawidłowa;</w:t>
      </w:r>
    </w:p>
    <w:p w14:paraId="50F16A74" w14:textId="65621696" w:rsidR="001E2149" w:rsidRPr="001E2149" w:rsidRDefault="001E2149" w:rsidP="003A4858">
      <w:pPr>
        <w:numPr>
          <w:ilvl w:val="0"/>
          <w:numId w:val="34"/>
        </w:numPr>
        <w:spacing w:line="276" w:lineRule="auto"/>
        <w:ind w:left="851" w:hanging="425"/>
        <w:jc w:val="both"/>
        <w:rPr>
          <w:sz w:val="22"/>
        </w:rPr>
      </w:pPr>
      <w:r w:rsidRPr="001E2149">
        <w:rPr>
          <w:sz w:val="22"/>
        </w:rPr>
        <w:t>Zamawiający – jeżeli wątpliwości Zamawiającego nie znajdą potwierdzenia w opinii biegłego, która to opinia potwierdzi prawidłowość przedstawionej przez Wykonawcę szczegółowej kalkulacji zmiany wysokości wynagrodzenia, o której mowa w ust. 2</w:t>
      </w:r>
      <w:r w:rsidR="001B5FBF">
        <w:rPr>
          <w:sz w:val="22"/>
        </w:rPr>
        <w:t>1</w:t>
      </w:r>
      <w:r w:rsidRPr="001E2149">
        <w:rPr>
          <w:sz w:val="22"/>
        </w:rPr>
        <w:t xml:space="preserve">.  </w:t>
      </w:r>
    </w:p>
    <w:p w14:paraId="588DD67B" w14:textId="77777777" w:rsidR="001E2149" w:rsidRPr="001E2149" w:rsidRDefault="001E2149" w:rsidP="001E2149">
      <w:pPr>
        <w:ind w:left="360"/>
        <w:jc w:val="both"/>
        <w:rPr>
          <w:sz w:val="22"/>
          <w:highlight w:val="yellow"/>
        </w:rPr>
      </w:pPr>
    </w:p>
    <w:p w14:paraId="546A0D91" w14:textId="77777777" w:rsidR="000B5D53" w:rsidRPr="000B5D53" w:rsidRDefault="000B5D53" w:rsidP="000B5D53">
      <w:pPr>
        <w:spacing w:line="276" w:lineRule="auto"/>
        <w:jc w:val="center"/>
        <w:rPr>
          <w:b/>
          <w:sz w:val="22"/>
          <w:szCs w:val="22"/>
        </w:rPr>
      </w:pPr>
      <w:r w:rsidRPr="000B5D53">
        <w:rPr>
          <w:b/>
          <w:sz w:val="22"/>
          <w:szCs w:val="22"/>
        </w:rPr>
        <w:t>§ 22</w:t>
      </w:r>
    </w:p>
    <w:p w14:paraId="03974833" w14:textId="77777777" w:rsidR="000B5D53" w:rsidRPr="000B5D53" w:rsidRDefault="000B5D53" w:rsidP="000B5D53">
      <w:pPr>
        <w:spacing w:line="276" w:lineRule="auto"/>
        <w:jc w:val="center"/>
        <w:rPr>
          <w:b/>
          <w:sz w:val="22"/>
          <w:szCs w:val="22"/>
          <w:u w:val="single"/>
        </w:rPr>
      </w:pPr>
      <w:r w:rsidRPr="000B5D53">
        <w:rPr>
          <w:b/>
          <w:sz w:val="22"/>
          <w:szCs w:val="22"/>
          <w:u w:val="single"/>
        </w:rPr>
        <w:t>PRAWA AUTORSKIE</w:t>
      </w:r>
    </w:p>
    <w:p w14:paraId="5DB97BCE" w14:textId="77777777" w:rsidR="000B5D53" w:rsidRPr="000B5D53" w:rsidRDefault="000B5D53" w:rsidP="000B5D53">
      <w:pPr>
        <w:spacing w:line="276" w:lineRule="auto"/>
        <w:jc w:val="center"/>
        <w:rPr>
          <w:b/>
          <w:sz w:val="22"/>
          <w:szCs w:val="22"/>
          <w:u w:val="single"/>
        </w:rPr>
      </w:pPr>
    </w:p>
    <w:p w14:paraId="2FCF7F47" w14:textId="7D3C7D76"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 ramach wynagrodzenia określonego w § 12 ust. 1 niniejszej umowy, całość autorskich praw majątkowych do wszystkich utworów w rozumieniu ustawy z dnia 4 lutego 1994 r. o prawie autorskim i prawach pokrewnych (</w:t>
      </w:r>
      <w:proofErr w:type="spellStart"/>
      <w:r w:rsidR="001B5FBF" w:rsidRPr="001B5FBF">
        <w:rPr>
          <w:sz w:val="22"/>
          <w:szCs w:val="22"/>
        </w:rPr>
        <w:t>t.j</w:t>
      </w:r>
      <w:proofErr w:type="spellEnd"/>
      <w:r w:rsidR="001B5FBF" w:rsidRPr="001B5FBF">
        <w:rPr>
          <w:sz w:val="22"/>
          <w:szCs w:val="22"/>
        </w:rPr>
        <w:t>. Dz. U. z 2022 r. poz. 2509</w:t>
      </w:r>
      <w:r w:rsidRPr="000B5D53">
        <w:rPr>
          <w:sz w:val="22"/>
          <w:szCs w:val="22"/>
        </w:rPr>
        <w:t xml:space="preserve">), które powstaną w wyniku wykonywania niniejszej umowy. Szczegółowe pola eksploatacji wskazano w ust. 4 niniejszego paragrafu. </w:t>
      </w:r>
    </w:p>
    <w:p w14:paraId="4652A0C8"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w:t>
      </w:r>
      <w:r w:rsidRPr="000B5D53">
        <w:rPr>
          <w:sz w:val="22"/>
          <w:szCs w:val="22"/>
        </w:rPr>
        <w:lastRenderedPageBreak/>
        <w:t>zobowiązuje się, że prawa powyższe nie będą w niczym i przez nikogo ograniczone, a w szczególności będą wolne od wad prawnych i nie będą naruszać praw majątkowych ani dóbr osobistych osób trzecich.</w:t>
      </w:r>
    </w:p>
    <w:p w14:paraId="6AEEF843"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6CB719D9"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autorskie prawa majątkowe do utworów objętych przedmiotem umowy na wymienionych poniżej polach eksploatacji:</w:t>
      </w:r>
    </w:p>
    <w:p w14:paraId="47678F3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 xml:space="preserve">utrwalanie i zwielokrotnianie jakąkolwiek techniką nieograniczonej liczby egzemplarzy utworów lub ich elementów, w tym techniką drukarską, reprograficzną, zapisu magnetycznego, w pamięci komputera oraz techniką cyfrową, jak </w:t>
      </w:r>
      <w:proofErr w:type="gramStart"/>
      <w:r w:rsidRPr="000B5D53">
        <w:rPr>
          <w:sz w:val="22"/>
          <w:szCs w:val="22"/>
        </w:rPr>
        <w:t>i  w</w:t>
      </w:r>
      <w:proofErr w:type="gramEnd"/>
      <w:r w:rsidRPr="000B5D53">
        <w:rPr>
          <w:sz w:val="22"/>
          <w:szCs w:val="22"/>
        </w:rPr>
        <w:t> sieciach multimedialnych, w tym typu Internet i Intranet, na wszelkich nośnikach danych, a także poprzez wydruk komputerowy;</w:t>
      </w:r>
    </w:p>
    <w:p w14:paraId="6AEF2FA3"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7503728D"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204E929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015B99E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tłumaczenie utworów w całości lub w części, a w szczególności na języki obce oraz zmiana i przepisanie na inny rodzaj zapisu bądź system;</w:t>
      </w:r>
    </w:p>
    <w:p w14:paraId="322D13D5"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wyłączne prawo zezwalania na wykonywanie zależnych praw autorskich bez ograniczeń terytorialnych, czasowych i podmiotowych.</w:t>
      </w:r>
    </w:p>
    <w:p w14:paraId="065E9A1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w:t>
      </w:r>
      <w:r w:rsidRPr="000B5D53">
        <w:rPr>
          <w:sz w:val="22"/>
          <w:szCs w:val="22"/>
        </w:rPr>
        <w:lastRenderedPageBreak/>
        <w:t>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764A1CD0"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ponosi pełną odpowiedzialność w przypadku wad prawnych przedmiotu umowy </w:t>
      </w:r>
      <w:proofErr w:type="gramStart"/>
      <w:r w:rsidRPr="000B5D53">
        <w:rPr>
          <w:sz w:val="22"/>
          <w:szCs w:val="22"/>
        </w:rPr>
        <w:t>oraz  za</w:t>
      </w:r>
      <w:proofErr w:type="gramEnd"/>
      <w:r w:rsidRPr="000B5D53">
        <w:rPr>
          <w:sz w:val="22"/>
          <w:szCs w:val="22"/>
        </w:rPr>
        <w:t xml:space="preserve">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14403F74"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zobowiązuje się dostarczyć wszelkie dokumenty zabezpieczające Zamawiającego przed roszczeniami osób trzecich, dotyczącymi naruszenia praw autorskich w związku z realizacją niniejszej umowy.</w:t>
      </w:r>
    </w:p>
    <w:p w14:paraId="7FCF05F3"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4424400D" w14:textId="77777777" w:rsidR="000B5D53" w:rsidRPr="000B5D53" w:rsidRDefault="000B5D53" w:rsidP="000B5D53">
      <w:pPr>
        <w:spacing w:line="276" w:lineRule="auto"/>
        <w:jc w:val="center"/>
        <w:rPr>
          <w:b/>
          <w:sz w:val="22"/>
          <w:szCs w:val="22"/>
        </w:rPr>
      </w:pPr>
    </w:p>
    <w:p w14:paraId="3DBA0778"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2</w:t>
      </w:r>
      <w:r w:rsidR="000B5D53">
        <w:rPr>
          <w:b/>
          <w:bCs/>
          <w:sz w:val="22"/>
          <w:szCs w:val="22"/>
          <w:lang w:eastAsia="zh-CN"/>
        </w:rPr>
        <w:t>3</w:t>
      </w:r>
      <w:r w:rsidRPr="004A5675">
        <w:rPr>
          <w:b/>
          <w:bCs/>
          <w:sz w:val="22"/>
          <w:szCs w:val="22"/>
          <w:lang w:eastAsia="zh-CN"/>
        </w:rPr>
        <w:t xml:space="preserve"> </w:t>
      </w:r>
    </w:p>
    <w:p w14:paraId="24BD4AC8"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14:paraId="0CEA9960" w14:textId="77777777"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F0AACA0" w14:textId="77777777" w:rsid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sidR="001E2149">
        <w:rPr>
          <w:sz w:val="22"/>
          <w:szCs w:val="22"/>
          <w:lang w:eastAsia="zh-CN"/>
        </w:rPr>
        <w:t>11 września 2019</w:t>
      </w:r>
      <w:r w:rsidRPr="004A5675">
        <w:rPr>
          <w:sz w:val="22"/>
          <w:szCs w:val="22"/>
          <w:lang w:eastAsia="zh-CN"/>
        </w:rPr>
        <w:t xml:space="preserve"> r. Prawo zamówień publicznych.</w:t>
      </w:r>
    </w:p>
    <w:p w14:paraId="778D4B2A" w14:textId="77777777" w:rsidR="00ED1846"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28990AF" w14:textId="77777777" w:rsidR="004A5675"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14:paraId="728037F4"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BEF7631"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14:paraId="6C960B97" w14:textId="77777777" w:rsidR="004A5675" w:rsidRPr="004A5675" w:rsidRDefault="004A5675" w:rsidP="005201CB">
      <w:pPr>
        <w:numPr>
          <w:ilvl w:val="0"/>
          <w:numId w:val="20"/>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14:paraId="53479F3C" w14:textId="77777777" w:rsidR="004A5675" w:rsidRPr="004A5675" w:rsidRDefault="004A5675" w:rsidP="004A5675">
      <w:pPr>
        <w:suppressAutoHyphens/>
        <w:snapToGrid w:val="0"/>
        <w:spacing w:line="276" w:lineRule="auto"/>
        <w:rPr>
          <w:i/>
          <w:sz w:val="22"/>
          <w:szCs w:val="22"/>
          <w:lang w:eastAsia="zh-CN"/>
        </w:rPr>
      </w:pPr>
    </w:p>
    <w:p w14:paraId="7DB4928A" w14:textId="77777777"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14:paraId="1366BEDB" w14:textId="77777777" w:rsidR="004A5675" w:rsidRPr="004A5675" w:rsidRDefault="004A5675" w:rsidP="004A5675">
      <w:pPr>
        <w:suppressAutoHyphens/>
        <w:snapToGrid w:val="0"/>
        <w:spacing w:line="276" w:lineRule="auto"/>
        <w:rPr>
          <w:b/>
          <w:i/>
          <w:sz w:val="24"/>
          <w:szCs w:val="22"/>
          <w:lang w:eastAsia="zh-CN"/>
        </w:rPr>
      </w:pPr>
    </w:p>
    <w:p w14:paraId="67B4A1CF" w14:textId="77777777" w:rsidR="00D71284" w:rsidRDefault="004A5675" w:rsidP="00CC2340">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14:paraId="17B082A1" w14:textId="77777777" w:rsidR="000118E1" w:rsidRDefault="000118E1" w:rsidP="001E2149">
      <w:pPr>
        <w:spacing w:line="276" w:lineRule="auto"/>
        <w:jc w:val="right"/>
        <w:rPr>
          <w:b/>
          <w:sz w:val="22"/>
          <w:szCs w:val="24"/>
        </w:rPr>
      </w:pPr>
    </w:p>
    <w:p w14:paraId="69901AB3" w14:textId="77777777" w:rsidR="000118E1" w:rsidRDefault="000118E1" w:rsidP="001E2149">
      <w:pPr>
        <w:spacing w:line="276" w:lineRule="auto"/>
        <w:jc w:val="right"/>
        <w:rPr>
          <w:b/>
          <w:sz w:val="22"/>
          <w:szCs w:val="24"/>
        </w:rPr>
      </w:pPr>
    </w:p>
    <w:p w14:paraId="0DBD1B15" w14:textId="77777777" w:rsidR="001E2149" w:rsidRPr="001E2149" w:rsidRDefault="001E2149" w:rsidP="001E2149">
      <w:pPr>
        <w:spacing w:line="276" w:lineRule="auto"/>
        <w:jc w:val="right"/>
        <w:rPr>
          <w:b/>
          <w:sz w:val="22"/>
          <w:szCs w:val="24"/>
        </w:rPr>
      </w:pPr>
      <w:r w:rsidRPr="001E2149">
        <w:rPr>
          <w:b/>
          <w:sz w:val="22"/>
          <w:szCs w:val="24"/>
        </w:rPr>
        <w:lastRenderedPageBreak/>
        <w:t>Załącznik nr 4 do Umowy</w:t>
      </w:r>
    </w:p>
    <w:p w14:paraId="2AC4B4C5" w14:textId="77777777" w:rsidR="001E2149" w:rsidRPr="001E2149" w:rsidRDefault="001E2149" w:rsidP="001E2149">
      <w:pPr>
        <w:spacing w:line="276" w:lineRule="auto"/>
        <w:rPr>
          <w:b/>
          <w:sz w:val="22"/>
          <w:szCs w:val="24"/>
        </w:rPr>
      </w:pPr>
    </w:p>
    <w:p w14:paraId="5757AFA0" w14:textId="77777777" w:rsidR="001E2149" w:rsidRPr="001E2149" w:rsidRDefault="001E2149" w:rsidP="001E2149">
      <w:pPr>
        <w:spacing w:line="276" w:lineRule="auto"/>
        <w:rPr>
          <w:b/>
          <w:sz w:val="22"/>
          <w:szCs w:val="24"/>
        </w:rPr>
      </w:pPr>
      <w:r w:rsidRPr="001E2149">
        <w:rPr>
          <w:b/>
          <w:sz w:val="22"/>
          <w:szCs w:val="24"/>
        </w:rPr>
        <w:t>WZÓR KARTY GWARANCJI JAKOŚCI DLA WYKONANYCH ROBÓT BUDOWLANYCH</w:t>
      </w:r>
    </w:p>
    <w:p w14:paraId="59F96098" w14:textId="77777777" w:rsidR="001E2149" w:rsidRPr="001E2149" w:rsidRDefault="001E2149" w:rsidP="001E2149">
      <w:pPr>
        <w:spacing w:line="276" w:lineRule="auto"/>
        <w:rPr>
          <w:b/>
          <w:sz w:val="22"/>
          <w:szCs w:val="24"/>
        </w:rPr>
      </w:pPr>
    </w:p>
    <w:p w14:paraId="4EFB8E65" w14:textId="77777777" w:rsidR="001E2149" w:rsidRPr="001E2149" w:rsidRDefault="001E2149" w:rsidP="001E2149">
      <w:pPr>
        <w:spacing w:line="276" w:lineRule="auto"/>
        <w:ind w:left="426" w:hanging="426"/>
        <w:jc w:val="both"/>
        <w:rPr>
          <w:sz w:val="22"/>
          <w:szCs w:val="24"/>
        </w:rPr>
      </w:pPr>
      <w:r w:rsidRPr="001E2149">
        <w:rPr>
          <w:sz w:val="22"/>
          <w:szCs w:val="24"/>
        </w:rPr>
        <w:t>1.</w:t>
      </w:r>
      <w:r w:rsidRPr="001E2149">
        <w:rPr>
          <w:sz w:val="22"/>
          <w:szCs w:val="24"/>
        </w:rPr>
        <w:tab/>
        <w:t xml:space="preserve">Wymagany okres gwarancji na roboty budowlane, robociznę, </w:t>
      </w:r>
      <w:r w:rsidRPr="001E2149">
        <w:rPr>
          <w:bCs/>
          <w:sz w:val="22"/>
          <w:szCs w:val="24"/>
        </w:rPr>
        <w:t>materiały budowlane, urządzenia, stolarkę</w:t>
      </w:r>
      <w:r w:rsidRPr="001E2149">
        <w:rPr>
          <w:sz w:val="22"/>
          <w:szCs w:val="24"/>
        </w:rPr>
        <w:t xml:space="preserve"> i części zamienne (jeżeli dotyczy), będące przedmiotem zamówienia, wynosi </w:t>
      </w:r>
      <w:r w:rsidRPr="001E2149">
        <w:rPr>
          <w:b/>
          <w:sz w:val="22"/>
          <w:szCs w:val="24"/>
        </w:rPr>
        <w:t>…. miesięcy</w:t>
      </w:r>
      <w:r w:rsidRPr="001E2149">
        <w:rPr>
          <w:sz w:val="22"/>
          <w:szCs w:val="24"/>
        </w:rPr>
        <w:t xml:space="preserve"> od daty dokonania odbioru końcowego całości robót, a dla wymienianych </w:t>
      </w:r>
      <w:r w:rsidRPr="001E2149">
        <w:rPr>
          <w:sz w:val="22"/>
        </w:rPr>
        <w:t>materiałów budowlanych</w:t>
      </w:r>
      <w:r w:rsidRPr="001E2149">
        <w:rPr>
          <w:bCs/>
          <w:sz w:val="22"/>
        </w:rPr>
        <w:t>, robocizny, urządzeń, stolarki</w:t>
      </w:r>
      <w:r w:rsidRPr="001E2149">
        <w:rPr>
          <w:sz w:val="22"/>
        </w:rPr>
        <w:t xml:space="preserve"> </w:t>
      </w:r>
      <w:r w:rsidRPr="001E2149">
        <w:rPr>
          <w:sz w:val="22"/>
          <w:szCs w:val="24"/>
        </w:rPr>
        <w:t>lub ich części od dnia ich wymiany. Niezależnie od uprawnień przysługujących Zamawiającemu z tytułu udzielonej gwarancji jakości, Zamawiającemu służyć będą uprawnienia z tytułu rękojmi za wady fizyczne.</w:t>
      </w:r>
    </w:p>
    <w:p w14:paraId="2392971A" w14:textId="77777777" w:rsidR="001E2149" w:rsidRPr="001E2149" w:rsidRDefault="001E2149" w:rsidP="001E2149">
      <w:pPr>
        <w:spacing w:line="276" w:lineRule="auto"/>
        <w:ind w:left="426" w:hanging="426"/>
        <w:jc w:val="both"/>
        <w:rPr>
          <w:sz w:val="22"/>
          <w:szCs w:val="24"/>
        </w:rPr>
      </w:pPr>
      <w:r w:rsidRPr="001E2149">
        <w:rPr>
          <w:sz w:val="22"/>
          <w:szCs w:val="24"/>
        </w:rPr>
        <w:t>2.</w:t>
      </w:r>
      <w:r w:rsidRPr="001E2149">
        <w:rPr>
          <w:sz w:val="22"/>
          <w:szCs w:val="24"/>
        </w:rPr>
        <w:tab/>
        <w:t>Wykonawca udziela Zamawiającemu, gwarancji jakości na wykonane w ramach realizacji przedmiotu umowy, wszelkie wchodzące w jego skład:</w:t>
      </w:r>
    </w:p>
    <w:p w14:paraId="49BB9530" w14:textId="77777777" w:rsidR="001E2149" w:rsidRPr="001E2149" w:rsidRDefault="001E2149" w:rsidP="001E2149">
      <w:pPr>
        <w:spacing w:line="276" w:lineRule="auto"/>
        <w:ind w:left="851" w:hanging="425"/>
        <w:jc w:val="both"/>
        <w:rPr>
          <w:sz w:val="22"/>
          <w:szCs w:val="24"/>
        </w:rPr>
      </w:pPr>
      <w:r w:rsidRPr="001E2149">
        <w:rPr>
          <w:sz w:val="22"/>
          <w:szCs w:val="24"/>
        </w:rPr>
        <w:t xml:space="preserve">1)  </w:t>
      </w:r>
      <w:r w:rsidRPr="001E2149">
        <w:rPr>
          <w:sz w:val="22"/>
          <w:szCs w:val="24"/>
        </w:rPr>
        <w:tab/>
        <w:t>roboty budowlane, w tym robociznę;</w:t>
      </w:r>
    </w:p>
    <w:p w14:paraId="3C573CFC" w14:textId="77777777" w:rsidR="001E2149" w:rsidRPr="001E2149" w:rsidRDefault="001E2149" w:rsidP="001E2149">
      <w:pPr>
        <w:spacing w:line="276" w:lineRule="auto"/>
        <w:ind w:left="851" w:hanging="425"/>
        <w:jc w:val="both"/>
        <w:rPr>
          <w:sz w:val="22"/>
          <w:szCs w:val="24"/>
        </w:rPr>
      </w:pPr>
      <w:r w:rsidRPr="001E2149">
        <w:rPr>
          <w:sz w:val="22"/>
        </w:rPr>
        <w:t xml:space="preserve">2)  </w:t>
      </w:r>
      <w:r w:rsidRPr="001E2149">
        <w:rPr>
          <w:sz w:val="22"/>
        </w:rPr>
        <w:tab/>
        <w:t>wyroby budowlane –</w:t>
      </w:r>
      <w:r w:rsidRPr="001E2149">
        <w:rPr>
          <w:sz w:val="22"/>
          <w:szCs w:val="24"/>
        </w:rPr>
        <w:t xml:space="preserve"> materiały;</w:t>
      </w:r>
    </w:p>
    <w:p w14:paraId="79CB749F" w14:textId="77777777" w:rsidR="001E2149" w:rsidRPr="001E2149" w:rsidRDefault="001E2149" w:rsidP="001E2149">
      <w:pPr>
        <w:spacing w:line="276" w:lineRule="auto"/>
        <w:ind w:left="851" w:hanging="425"/>
        <w:jc w:val="both"/>
        <w:rPr>
          <w:sz w:val="22"/>
          <w:szCs w:val="24"/>
        </w:rPr>
      </w:pPr>
      <w:r w:rsidRPr="001E2149">
        <w:rPr>
          <w:sz w:val="22"/>
          <w:szCs w:val="24"/>
        </w:rPr>
        <w:t xml:space="preserve">3)  </w:t>
      </w:r>
      <w:r w:rsidRPr="001E2149">
        <w:rPr>
          <w:sz w:val="22"/>
          <w:szCs w:val="24"/>
        </w:rPr>
        <w:tab/>
        <w:t>urządzenia;</w:t>
      </w:r>
    </w:p>
    <w:p w14:paraId="0D45F93E" w14:textId="77777777" w:rsidR="001E2149" w:rsidRPr="001E2149" w:rsidRDefault="001E2149" w:rsidP="001E2149">
      <w:pPr>
        <w:spacing w:line="276" w:lineRule="auto"/>
        <w:ind w:left="851" w:hanging="425"/>
        <w:jc w:val="both"/>
        <w:rPr>
          <w:sz w:val="22"/>
          <w:szCs w:val="24"/>
        </w:rPr>
      </w:pPr>
      <w:r w:rsidRPr="001E2149">
        <w:rPr>
          <w:sz w:val="22"/>
          <w:szCs w:val="24"/>
        </w:rPr>
        <w:t xml:space="preserve">4) </w:t>
      </w:r>
      <w:r w:rsidRPr="001E2149">
        <w:rPr>
          <w:sz w:val="22"/>
          <w:szCs w:val="24"/>
        </w:rPr>
        <w:tab/>
        <w:t>stolarkę.</w:t>
      </w:r>
    </w:p>
    <w:p w14:paraId="50776E34" w14:textId="70CEA163" w:rsidR="001E2149" w:rsidRPr="001E2149" w:rsidRDefault="001E2149" w:rsidP="001E2149">
      <w:pPr>
        <w:spacing w:line="276" w:lineRule="auto"/>
        <w:ind w:left="426" w:hanging="426"/>
        <w:jc w:val="both"/>
        <w:rPr>
          <w:sz w:val="22"/>
          <w:szCs w:val="24"/>
        </w:rPr>
      </w:pPr>
      <w:r w:rsidRPr="001E2149">
        <w:rPr>
          <w:sz w:val="22"/>
          <w:szCs w:val="24"/>
        </w:rPr>
        <w:t>3.</w:t>
      </w:r>
      <w:r w:rsidRPr="001E2149">
        <w:rPr>
          <w:sz w:val="22"/>
          <w:szCs w:val="24"/>
        </w:rPr>
        <w:tab/>
        <w:t xml:space="preserve">Wykonawca gwarantuje dostawę najnowszego modelu nowych, nieużywanych </w:t>
      </w:r>
      <w:r w:rsidRPr="001E2149">
        <w:rPr>
          <w:sz w:val="22"/>
        </w:rPr>
        <w:t xml:space="preserve">wyrobów </w:t>
      </w:r>
      <w:r w:rsidR="001B5FBF" w:rsidRPr="001E2149">
        <w:rPr>
          <w:sz w:val="22"/>
        </w:rPr>
        <w:t>budowlanych</w:t>
      </w:r>
      <w:r w:rsidR="001B5FBF" w:rsidRPr="001E2149">
        <w:rPr>
          <w:sz w:val="22"/>
          <w:szCs w:val="24"/>
        </w:rPr>
        <w:t xml:space="preserve">, </w:t>
      </w:r>
      <w:r w:rsidR="001B5FBF" w:rsidRPr="001E2149">
        <w:rPr>
          <w:bCs/>
          <w:sz w:val="22"/>
          <w:szCs w:val="24"/>
        </w:rPr>
        <w:t>urządzeń</w:t>
      </w:r>
      <w:r w:rsidRPr="001E2149">
        <w:rPr>
          <w:bCs/>
          <w:sz w:val="22"/>
          <w:szCs w:val="24"/>
        </w:rPr>
        <w:t xml:space="preserve"> i stolarki</w:t>
      </w:r>
      <w:r w:rsidRPr="001E2149">
        <w:rPr>
          <w:sz w:val="22"/>
          <w:szCs w:val="24"/>
        </w:rPr>
        <w:t>, a także części zamiennych, (jeżeli dotyczy) i włączenie wszystkich najnowocześniejszych ulepszeń do projektu.</w:t>
      </w:r>
    </w:p>
    <w:p w14:paraId="10CBA0F4" w14:textId="77777777" w:rsidR="001E2149" w:rsidRPr="001E2149" w:rsidRDefault="001E2149" w:rsidP="001E2149">
      <w:pPr>
        <w:spacing w:line="276" w:lineRule="auto"/>
        <w:ind w:left="426" w:hanging="426"/>
        <w:jc w:val="both"/>
        <w:rPr>
          <w:sz w:val="22"/>
          <w:szCs w:val="24"/>
        </w:rPr>
      </w:pPr>
      <w:r w:rsidRPr="001E2149">
        <w:rPr>
          <w:sz w:val="22"/>
          <w:szCs w:val="24"/>
        </w:rPr>
        <w:t>4.</w:t>
      </w:r>
      <w:r w:rsidRPr="001E2149">
        <w:rPr>
          <w:sz w:val="22"/>
          <w:szCs w:val="24"/>
        </w:rPr>
        <w:tab/>
        <w:t xml:space="preserve">Wykonawca gwarantuje, że wszystkie wykonane roboty budowlane oraz dostarczone </w:t>
      </w:r>
      <w:r w:rsidRPr="001E2149">
        <w:rPr>
          <w:sz w:val="22"/>
        </w:rPr>
        <w:t>wyroby budowlane,</w:t>
      </w:r>
      <w:r w:rsidRPr="001E2149">
        <w:rPr>
          <w:bCs/>
          <w:sz w:val="22"/>
          <w:szCs w:val="24"/>
        </w:rPr>
        <w:t xml:space="preserve"> </w:t>
      </w:r>
      <w:r w:rsidRPr="001E2149">
        <w:rPr>
          <w:bCs/>
          <w:sz w:val="22"/>
        </w:rPr>
        <w:t>urządzenia i stolarka</w:t>
      </w:r>
      <w:r w:rsidRPr="001E2149">
        <w:rPr>
          <w:sz w:val="22"/>
        </w:rPr>
        <w:t xml:space="preserve"> </w:t>
      </w:r>
      <w:r w:rsidRPr="001E2149">
        <w:rPr>
          <w:sz w:val="22"/>
          <w:szCs w:val="24"/>
        </w:rPr>
        <w:t>są wolne od wad wynikających z projektowania, materiałów czy jakości wykonania.</w:t>
      </w:r>
    </w:p>
    <w:p w14:paraId="6EEA5EDE" w14:textId="77777777" w:rsidR="001E2149" w:rsidRPr="001E2149" w:rsidRDefault="001E2149" w:rsidP="001E2149">
      <w:pPr>
        <w:spacing w:line="276" w:lineRule="auto"/>
        <w:ind w:left="426" w:hanging="426"/>
        <w:jc w:val="both"/>
        <w:rPr>
          <w:sz w:val="22"/>
          <w:szCs w:val="24"/>
        </w:rPr>
      </w:pPr>
      <w:r w:rsidRPr="001E2149">
        <w:rPr>
          <w:sz w:val="22"/>
          <w:szCs w:val="24"/>
        </w:rPr>
        <w:t>5.</w:t>
      </w:r>
      <w:r w:rsidRPr="001E2149">
        <w:rPr>
          <w:sz w:val="22"/>
          <w:szCs w:val="24"/>
        </w:rPr>
        <w:tab/>
        <w:t>Realizacja uprawnień z tytułu gwarancji jakości odbywać się będzie, na poniżej podanych warunkach, które traktować należy jako wymogi minimalne:</w:t>
      </w:r>
    </w:p>
    <w:p w14:paraId="30466DA0" w14:textId="77777777" w:rsidR="001E2149" w:rsidRPr="001E2149" w:rsidRDefault="001E2149" w:rsidP="001E2149">
      <w:pPr>
        <w:spacing w:line="276" w:lineRule="auto"/>
        <w:ind w:left="851" w:hanging="426"/>
        <w:jc w:val="both"/>
        <w:rPr>
          <w:sz w:val="22"/>
          <w:szCs w:val="24"/>
        </w:rPr>
      </w:pPr>
      <w:r w:rsidRPr="001E2149">
        <w:rPr>
          <w:sz w:val="22"/>
          <w:szCs w:val="24"/>
        </w:rPr>
        <w:t>1)</w:t>
      </w:r>
      <w:r w:rsidRPr="001E2149">
        <w:rPr>
          <w:sz w:val="22"/>
          <w:szCs w:val="24"/>
        </w:rPr>
        <w:tab/>
        <w:t>istnienie wad stwierdza się protokolarnie. W protokole stwierdzenia wad, Zamawiający wyznacza termin na usunięcie wad. Wykonawca usunie wady bezpłatnie w terminie wyznaczonym przez Zamawiającego;</w:t>
      </w:r>
    </w:p>
    <w:p w14:paraId="18E85A16" w14:textId="77777777" w:rsidR="001E2149" w:rsidRPr="001E2149" w:rsidRDefault="001E2149" w:rsidP="001E2149">
      <w:pPr>
        <w:spacing w:line="276" w:lineRule="auto"/>
        <w:ind w:left="851" w:hanging="426"/>
        <w:jc w:val="both"/>
        <w:rPr>
          <w:sz w:val="22"/>
          <w:szCs w:val="24"/>
        </w:rPr>
      </w:pPr>
      <w:r w:rsidRPr="001E2149">
        <w:rPr>
          <w:sz w:val="22"/>
          <w:szCs w:val="24"/>
        </w:rPr>
        <w:t>2)</w:t>
      </w:r>
      <w:r w:rsidRPr="001E2149">
        <w:rPr>
          <w:sz w:val="22"/>
          <w:szCs w:val="24"/>
        </w:rPr>
        <w:tab/>
        <w:t>w przypadku wystąpienia (ujawnienia) wady w okresie gwarancji Zamawiający zobowiązany jest zawiadomić pisemnie Wykonawcę w terminie 7 dni roboczych od daty jej wystąpienia (wykrycia);</w:t>
      </w:r>
    </w:p>
    <w:p w14:paraId="24D4B1FF" w14:textId="77777777" w:rsidR="001E2149" w:rsidRPr="001E2149" w:rsidRDefault="001E2149" w:rsidP="001E2149">
      <w:pPr>
        <w:spacing w:line="276" w:lineRule="auto"/>
        <w:ind w:left="851" w:hanging="426"/>
        <w:jc w:val="both"/>
        <w:rPr>
          <w:sz w:val="22"/>
          <w:szCs w:val="24"/>
        </w:rPr>
      </w:pPr>
      <w:r w:rsidRPr="001E2149">
        <w:rPr>
          <w:sz w:val="22"/>
          <w:szCs w:val="24"/>
        </w:rPr>
        <w:t>3)</w:t>
      </w:r>
      <w:r w:rsidRPr="001E2149">
        <w:rPr>
          <w:sz w:val="22"/>
          <w:szCs w:val="24"/>
        </w:rPr>
        <w:tab/>
        <w:t>usunięcie wad powinno być stwierdzone protokolarnie;</w:t>
      </w:r>
    </w:p>
    <w:p w14:paraId="0EBD395D" w14:textId="77777777" w:rsidR="001E2149" w:rsidRPr="001E2149" w:rsidRDefault="001E2149" w:rsidP="001E2149">
      <w:pPr>
        <w:spacing w:line="276" w:lineRule="auto"/>
        <w:ind w:left="851" w:hanging="426"/>
        <w:jc w:val="both"/>
        <w:rPr>
          <w:sz w:val="22"/>
          <w:szCs w:val="24"/>
        </w:rPr>
      </w:pPr>
      <w:r w:rsidRPr="001E2149">
        <w:rPr>
          <w:sz w:val="22"/>
          <w:szCs w:val="24"/>
        </w:rPr>
        <w:t>4)</w:t>
      </w:r>
      <w:r w:rsidRPr="001E2149">
        <w:rPr>
          <w:sz w:val="22"/>
          <w:szCs w:val="24"/>
        </w:rPr>
        <w:tab/>
        <w:t>Wykonawca przystąpi niezwłocznie do usuwania nieprzewidzianych wad zgłoszonych w okresie gwarancji, w racjonalnym terminie nie dłuższym niż 7 dni od chwili otrzymania zawiadomienia o ich wystąpieniu;</w:t>
      </w:r>
    </w:p>
    <w:p w14:paraId="0C4E6155" w14:textId="77777777" w:rsidR="001E2149" w:rsidRPr="001E2149" w:rsidRDefault="001E2149" w:rsidP="001E2149">
      <w:pPr>
        <w:spacing w:line="276" w:lineRule="auto"/>
        <w:ind w:left="851" w:hanging="426"/>
        <w:jc w:val="both"/>
        <w:rPr>
          <w:sz w:val="22"/>
          <w:szCs w:val="24"/>
        </w:rPr>
      </w:pPr>
      <w:r w:rsidRPr="001E2149">
        <w:rPr>
          <w:sz w:val="22"/>
          <w:szCs w:val="24"/>
        </w:rPr>
        <w:t>5)</w:t>
      </w:r>
      <w:r w:rsidRPr="001E2149">
        <w:rPr>
          <w:sz w:val="22"/>
          <w:szCs w:val="24"/>
        </w:rPr>
        <w:tab/>
        <w:t>gwarancja obejmuje uszkodzenia wskutek wadliwego wykonawstwa – niezgodnego z projektem, zasadami sztuki budowlanej bądź nieprzestrzegania warunków umowy z Zamawiającym albo ukrytej wady materiałowej;</w:t>
      </w:r>
    </w:p>
    <w:p w14:paraId="35F8A45D" w14:textId="77777777" w:rsidR="001E2149" w:rsidRPr="001E2149" w:rsidRDefault="001E2149" w:rsidP="006728FA">
      <w:pPr>
        <w:spacing w:line="276" w:lineRule="auto"/>
        <w:ind w:left="851" w:hanging="426"/>
        <w:jc w:val="both"/>
        <w:rPr>
          <w:sz w:val="22"/>
          <w:szCs w:val="24"/>
        </w:rPr>
      </w:pPr>
      <w:r w:rsidRPr="001E2149">
        <w:rPr>
          <w:sz w:val="22"/>
          <w:szCs w:val="24"/>
        </w:rPr>
        <w:t>6)</w:t>
      </w:r>
      <w:r w:rsidRPr="001E2149">
        <w:rPr>
          <w:sz w:val="22"/>
          <w:szCs w:val="24"/>
        </w:rPr>
        <w:tab/>
        <w:t xml:space="preserve">gwarancja dla dostarczonych </w:t>
      </w:r>
      <w:r w:rsidRPr="001E2149">
        <w:rPr>
          <w:sz w:val="22"/>
        </w:rPr>
        <w:t xml:space="preserve">wyrobów budowlanych, urządzeń, stolarki </w:t>
      </w:r>
      <w:r w:rsidRPr="001E2149">
        <w:rPr>
          <w:sz w:val="22"/>
          <w:szCs w:val="24"/>
        </w:rPr>
        <w:t>oraz wykonanych robót nie obejmuje roszczeń z tytułu uszkodzeń i wad wynikłych na skutek:</w:t>
      </w:r>
    </w:p>
    <w:p w14:paraId="1EC65D40" w14:textId="77777777" w:rsidR="001E2149" w:rsidRPr="001E2149" w:rsidRDefault="001E2149" w:rsidP="006728FA">
      <w:pPr>
        <w:spacing w:line="276" w:lineRule="auto"/>
        <w:ind w:left="1276" w:hanging="426"/>
        <w:jc w:val="both"/>
        <w:rPr>
          <w:sz w:val="22"/>
          <w:szCs w:val="24"/>
        </w:rPr>
      </w:pPr>
      <w:r w:rsidRPr="001E2149">
        <w:rPr>
          <w:sz w:val="22"/>
          <w:szCs w:val="24"/>
        </w:rPr>
        <w:t>a)</w:t>
      </w:r>
      <w:r w:rsidRPr="001E2149">
        <w:rPr>
          <w:sz w:val="22"/>
          <w:szCs w:val="24"/>
        </w:rPr>
        <w:tab/>
        <w:t>niewłaściwego lub niezgodnego z instrukcją obsługi działania użytkownika, niewłaściwego przechowywania lub konserwacji,</w:t>
      </w:r>
    </w:p>
    <w:p w14:paraId="3AF43572" w14:textId="77777777" w:rsidR="001E2149" w:rsidRPr="001E2149" w:rsidRDefault="001E2149" w:rsidP="006728FA">
      <w:pPr>
        <w:spacing w:line="276" w:lineRule="auto"/>
        <w:ind w:left="1276" w:hanging="426"/>
        <w:jc w:val="both"/>
        <w:rPr>
          <w:sz w:val="22"/>
          <w:szCs w:val="24"/>
        </w:rPr>
      </w:pPr>
      <w:r w:rsidRPr="001E2149">
        <w:rPr>
          <w:sz w:val="22"/>
          <w:szCs w:val="24"/>
        </w:rPr>
        <w:t>b)</w:t>
      </w:r>
      <w:r w:rsidRPr="001E2149">
        <w:rPr>
          <w:sz w:val="22"/>
          <w:szCs w:val="24"/>
        </w:rPr>
        <w:tab/>
        <w:t>niewłaściwej obsługi lub niezgodnej z przekazaną przez Wykonawcę instrukcją,</w:t>
      </w:r>
    </w:p>
    <w:p w14:paraId="45B31E0C" w14:textId="77777777" w:rsidR="001E2149" w:rsidRPr="001E2149" w:rsidRDefault="001E2149" w:rsidP="006728FA">
      <w:pPr>
        <w:spacing w:line="276" w:lineRule="auto"/>
        <w:ind w:left="1276" w:hanging="426"/>
        <w:jc w:val="both"/>
        <w:rPr>
          <w:sz w:val="22"/>
          <w:szCs w:val="24"/>
        </w:rPr>
      </w:pPr>
      <w:r w:rsidRPr="001E2149">
        <w:rPr>
          <w:sz w:val="22"/>
          <w:szCs w:val="24"/>
        </w:rPr>
        <w:t>c)</w:t>
      </w:r>
      <w:r w:rsidRPr="001E2149">
        <w:rPr>
          <w:sz w:val="22"/>
          <w:szCs w:val="24"/>
        </w:rPr>
        <w:tab/>
        <w:t>samowolnych napraw, przeróbek lub zmian konstrukcyjnych dokonanych przez użytkownika lub inne nieupoważnione osoby,</w:t>
      </w:r>
    </w:p>
    <w:p w14:paraId="03947EB7" w14:textId="77777777" w:rsidR="001E2149" w:rsidRPr="001E2149" w:rsidRDefault="001E2149" w:rsidP="006728FA">
      <w:pPr>
        <w:spacing w:line="276" w:lineRule="auto"/>
        <w:ind w:left="1276" w:hanging="426"/>
        <w:jc w:val="both"/>
        <w:rPr>
          <w:sz w:val="22"/>
          <w:szCs w:val="24"/>
        </w:rPr>
      </w:pPr>
      <w:r w:rsidRPr="001E2149">
        <w:rPr>
          <w:sz w:val="22"/>
          <w:szCs w:val="24"/>
        </w:rPr>
        <w:t>d)</w:t>
      </w:r>
      <w:r w:rsidRPr="001E2149">
        <w:rPr>
          <w:sz w:val="22"/>
          <w:szCs w:val="24"/>
        </w:rPr>
        <w:tab/>
        <w:t>uszkodzenia przez tzw. siły wyższe (w szczególności wyładowania atmosferyczne, powódź, pożar, zbyt wysokie napięcie elektryczne, wpływy chemiczne),</w:t>
      </w:r>
    </w:p>
    <w:p w14:paraId="72CDE97A" w14:textId="77777777" w:rsidR="00FE2F3B" w:rsidRPr="00FE2F3B" w:rsidRDefault="001E2149" w:rsidP="00FE2F3B">
      <w:pPr>
        <w:spacing w:line="276" w:lineRule="auto"/>
        <w:ind w:left="1276" w:hanging="425"/>
        <w:jc w:val="both"/>
        <w:rPr>
          <w:sz w:val="22"/>
          <w:szCs w:val="24"/>
        </w:rPr>
      </w:pPr>
      <w:r w:rsidRPr="001E2149">
        <w:rPr>
          <w:sz w:val="22"/>
          <w:szCs w:val="24"/>
        </w:rPr>
        <w:t>e)</w:t>
      </w:r>
      <w:r w:rsidRPr="001E2149">
        <w:rPr>
          <w:sz w:val="22"/>
          <w:szCs w:val="24"/>
        </w:rPr>
        <w:tab/>
        <w:t xml:space="preserve">uszkodzeń związanych z nieprawidłową eksploatacją </w:t>
      </w:r>
      <w:r w:rsidRPr="001E2149">
        <w:rPr>
          <w:bCs/>
          <w:sz w:val="22"/>
          <w:szCs w:val="24"/>
        </w:rPr>
        <w:t>urządzeń i stolarki</w:t>
      </w:r>
      <w:r w:rsidRPr="001E2149">
        <w:rPr>
          <w:sz w:val="22"/>
          <w:szCs w:val="24"/>
        </w:rPr>
        <w:t>, przekroczenie podanych wartości konstrukcyjnych i eksploatacyjnych, stosowania niewłaściwych materiałów eksploatacyjnych.</w:t>
      </w:r>
    </w:p>
    <w:sectPr w:rsidR="00FE2F3B" w:rsidRPr="00FE2F3B" w:rsidSect="0085034C">
      <w:footerReference w:type="even" r:id="rId8"/>
      <w:footerReference w:type="default" r:id="rId9"/>
      <w:headerReference w:type="first" r:id="rId10"/>
      <w:footerReference w:type="first" r:id="rId11"/>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C665" w14:textId="77777777" w:rsidR="00002A43" w:rsidRDefault="00002A43" w:rsidP="0085034C">
      <w:r>
        <w:separator/>
      </w:r>
    </w:p>
  </w:endnote>
  <w:endnote w:type="continuationSeparator" w:id="0">
    <w:p w14:paraId="066A9690" w14:textId="77777777" w:rsidR="00002A43" w:rsidRDefault="00002A43"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5813" w14:textId="737BE01C" w:rsidR="00674C99" w:rsidRDefault="006815F0" w:rsidP="00BE0F9D">
    <w:pPr>
      <w:pStyle w:val="Stopka"/>
      <w:framePr w:wrap="around" w:vAnchor="text" w:hAnchor="margin" w:xAlign="right" w:y="1"/>
      <w:rPr>
        <w:rStyle w:val="Numerstrony"/>
      </w:rPr>
    </w:pPr>
    <w:r>
      <w:rPr>
        <w:rStyle w:val="Numerstrony"/>
      </w:rPr>
      <w:fldChar w:fldCharType="begin"/>
    </w:r>
    <w:r w:rsidR="00674C99">
      <w:rPr>
        <w:rStyle w:val="Numerstrony"/>
      </w:rPr>
      <w:instrText xml:space="preserve">PAGE  </w:instrText>
    </w:r>
    <w:r>
      <w:rPr>
        <w:rStyle w:val="Numerstrony"/>
      </w:rPr>
      <w:fldChar w:fldCharType="separate"/>
    </w:r>
    <w:r w:rsidR="00BB0B4B">
      <w:rPr>
        <w:rStyle w:val="Numerstrony"/>
        <w:noProof/>
      </w:rPr>
      <w:t>2</w:t>
    </w:r>
    <w:r>
      <w:rPr>
        <w:rStyle w:val="Numerstrony"/>
      </w:rPr>
      <w:fldChar w:fldCharType="end"/>
    </w:r>
  </w:p>
  <w:p w14:paraId="5D59A499" w14:textId="77777777" w:rsidR="00674C99" w:rsidRDefault="00674C99" w:rsidP="00BE0F9D">
    <w:pPr>
      <w:pStyle w:val="Stopka"/>
      <w:ind w:right="360"/>
    </w:pPr>
  </w:p>
  <w:p w14:paraId="530C574D" w14:textId="77777777" w:rsidR="00674C99" w:rsidRDefault="00674C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50AF" w14:textId="77777777" w:rsidR="00674C99" w:rsidRDefault="00674C99" w:rsidP="00BE0F9D">
    <w:pPr>
      <w:pStyle w:val="Nagwek"/>
      <w:rPr>
        <w:rFonts w:ascii="Arial" w:hAnsi="Arial"/>
        <w:sz w:val="14"/>
        <w:szCs w:val="14"/>
      </w:rPr>
    </w:pPr>
  </w:p>
  <w:p w14:paraId="5176298E" w14:textId="77777777" w:rsidR="00674C99" w:rsidRPr="000B6C55" w:rsidRDefault="006815F0"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674C99"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610CF9">
      <w:rPr>
        <w:rStyle w:val="Numerstrony"/>
        <w:rFonts w:ascii="Trebuchet MS" w:hAnsi="Trebuchet MS"/>
        <w:b/>
        <w:noProof/>
        <w:sz w:val="16"/>
        <w:szCs w:val="16"/>
      </w:rPr>
      <w:t>32</w:t>
    </w:r>
    <w:r w:rsidRPr="000B6C55">
      <w:rPr>
        <w:rStyle w:val="Numerstrony"/>
        <w:rFonts w:ascii="Trebuchet MS" w:hAnsi="Trebuchet MS"/>
        <w:b/>
        <w:sz w:val="16"/>
        <w:szCs w:val="16"/>
      </w:rPr>
      <w:fldChar w:fldCharType="end"/>
    </w:r>
  </w:p>
  <w:p w14:paraId="3D252093" w14:textId="77777777" w:rsidR="00674C99" w:rsidRPr="0025790C" w:rsidRDefault="00674C99"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6F5" w14:textId="5E871BD3" w:rsidR="00BB0B4B" w:rsidRDefault="00BB0B4B" w:rsidP="00BB0B4B">
    <w:pPr>
      <w:pStyle w:val="Stopka"/>
      <w:jc w:val="center"/>
    </w:pPr>
    <w:r w:rsidRPr="00BB0B4B">
      <w:rPr>
        <w:b/>
        <w:bCs/>
        <w:sz w:val="22"/>
        <w:szCs w:val="16"/>
      </w:rPr>
      <w:t>Rządowy Fundusz Inwestycji Lokalnych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E7DF" w14:textId="77777777" w:rsidR="00002A43" w:rsidRDefault="00002A43" w:rsidP="0085034C">
      <w:r>
        <w:separator/>
      </w:r>
    </w:p>
  </w:footnote>
  <w:footnote w:type="continuationSeparator" w:id="0">
    <w:p w14:paraId="5E13DB73" w14:textId="77777777" w:rsidR="00002A43" w:rsidRDefault="00002A43" w:rsidP="0085034C">
      <w:r>
        <w:continuationSeparator/>
      </w:r>
    </w:p>
  </w:footnote>
  <w:footnote w:id="1">
    <w:p w14:paraId="2C8D6CB4" w14:textId="77777777" w:rsidR="004B0FFE" w:rsidRPr="004A58AD" w:rsidRDefault="004B0FFE" w:rsidP="004B0FFE">
      <w:pPr>
        <w:pStyle w:val="Tekstprzypisudolnego"/>
      </w:pPr>
      <w:r>
        <w:rPr>
          <w:rStyle w:val="Odwoanieprzypisudolnego"/>
        </w:rPr>
        <w:footnoteRef/>
      </w:r>
      <w:r>
        <w:t xml:space="preserve"> Wskazać zgodnie z ofertą Wykonawcy.</w:t>
      </w:r>
    </w:p>
  </w:footnote>
  <w:footnote w:id="2">
    <w:p w14:paraId="0FD0D0C2" w14:textId="77777777" w:rsidR="00674C99" w:rsidRDefault="00674C99" w:rsidP="001E2149">
      <w:pPr>
        <w:pStyle w:val="Tekstprzypisudolnego"/>
      </w:pPr>
      <w:r>
        <w:rPr>
          <w:rStyle w:val="Odwoanieprzypisudolnego"/>
        </w:rPr>
        <w:footnoteRef/>
      </w:r>
      <w:r>
        <w:t xml:space="preserve"> Wskazać zgodnie z ofertą Wykonawcy.</w:t>
      </w:r>
    </w:p>
  </w:footnote>
  <w:footnote w:id="3">
    <w:p w14:paraId="58E55A4C" w14:textId="77777777" w:rsidR="00674C99" w:rsidRDefault="00674C99">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6D4B" w14:textId="77777777" w:rsidR="00674C99" w:rsidRDefault="00674C99" w:rsidP="00837DED">
    <w:pPr>
      <w:pStyle w:val="Nagwek"/>
    </w:pPr>
    <w:r>
      <w:rPr>
        <w:noProof/>
      </w:rPr>
      <w:drawing>
        <wp:inline distT="0" distB="0" distL="0" distR="0" wp14:anchorId="25DA98B0" wp14:editId="4E2065B6">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14:anchorId="4BEAE5C9" wp14:editId="0D7E34BA">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14:paraId="5BCBDA7E" w14:textId="77777777" w:rsidR="00674C99" w:rsidRDefault="00674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3"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326F66"/>
    <w:multiLevelType w:val="hybridMultilevel"/>
    <w:tmpl w:val="BCFED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42"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25650304">
    <w:abstractNumId w:val="32"/>
  </w:num>
  <w:num w:numId="2" w16cid:durableId="1855604776">
    <w:abstractNumId w:val="0"/>
  </w:num>
  <w:num w:numId="3" w16cid:durableId="120073448">
    <w:abstractNumId w:val="1"/>
  </w:num>
  <w:num w:numId="4" w16cid:durableId="496459516">
    <w:abstractNumId w:val="3"/>
  </w:num>
  <w:num w:numId="5" w16cid:durableId="470631608">
    <w:abstractNumId w:val="4"/>
  </w:num>
  <w:num w:numId="6" w16cid:durableId="1144008921">
    <w:abstractNumId w:val="5"/>
  </w:num>
  <w:num w:numId="7" w16cid:durableId="1854684032">
    <w:abstractNumId w:val="7"/>
  </w:num>
  <w:num w:numId="8" w16cid:durableId="2112045835">
    <w:abstractNumId w:val="9"/>
  </w:num>
  <w:num w:numId="9" w16cid:durableId="619459605">
    <w:abstractNumId w:val="27"/>
  </w:num>
  <w:num w:numId="10" w16cid:durableId="601573989">
    <w:abstractNumId w:val="31"/>
  </w:num>
  <w:num w:numId="11" w16cid:durableId="562910211">
    <w:abstractNumId w:val="31"/>
    <w:lvlOverride w:ilvl="0">
      <w:startOverride w:val="1"/>
      <w:lvl w:ilvl="0">
        <w:start w:val="1"/>
        <w:numFmt w:val="decimal"/>
        <w:lvlText w:val="%1)"/>
        <w:lvlJc w:val="left"/>
      </w:lvl>
    </w:lvlOverride>
  </w:num>
  <w:num w:numId="12" w16cid:durableId="283583371">
    <w:abstractNumId w:val="37"/>
  </w:num>
  <w:num w:numId="13" w16cid:durableId="1448310891">
    <w:abstractNumId w:val="16"/>
  </w:num>
  <w:num w:numId="14" w16cid:durableId="365639814">
    <w:abstractNumId w:val="35"/>
  </w:num>
  <w:num w:numId="15" w16cid:durableId="215817825">
    <w:abstractNumId w:val="20"/>
  </w:num>
  <w:num w:numId="16" w16cid:durableId="1827015594">
    <w:abstractNumId w:val="36"/>
  </w:num>
  <w:num w:numId="17" w16cid:durableId="292105848">
    <w:abstractNumId w:val="26"/>
  </w:num>
  <w:num w:numId="18" w16cid:durableId="214776864">
    <w:abstractNumId w:val="44"/>
  </w:num>
  <w:num w:numId="19" w16cid:durableId="162084793">
    <w:abstractNumId w:val="14"/>
  </w:num>
  <w:num w:numId="20" w16cid:durableId="962883844">
    <w:abstractNumId w:val="28"/>
  </w:num>
  <w:num w:numId="21" w16cid:durableId="802305682">
    <w:abstractNumId w:val="34"/>
  </w:num>
  <w:num w:numId="22" w16cid:durableId="2062632437">
    <w:abstractNumId w:val="6"/>
  </w:num>
  <w:num w:numId="23" w16cid:durableId="643202101">
    <w:abstractNumId w:val="29"/>
  </w:num>
  <w:num w:numId="24" w16cid:durableId="969628491">
    <w:abstractNumId w:val="15"/>
  </w:num>
  <w:num w:numId="25" w16cid:durableId="582181976">
    <w:abstractNumId w:val="25"/>
  </w:num>
  <w:num w:numId="26" w16cid:durableId="1612932299">
    <w:abstractNumId w:val="19"/>
  </w:num>
  <w:num w:numId="27" w16cid:durableId="105777127">
    <w:abstractNumId w:val="40"/>
  </w:num>
  <w:num w:numId="28" w16cid:durableId="558636332">
    <w:abstractNumId w:val="39"/>
  </w:num>
  <w:num w:numId="29" w16cid:durableId="27610279">
    <w:abstractNumId w:val="43"/>
  </w:num>
  <w:num w:numId="30" w16cid:durableId="28208090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986789">
    <w:abstractNumId w:val="11"/>
  </w:num>
  <w:num w:numId="32" w16cid:durableId="1860583295">
    <w:abstractNumId w:val="38"/>
  </w:num>
  <w:num w:numId="33" w16cid:durableId="419372612">
    <w:abstractNumId w:val="22"/>
  </w:num>
  <w:num w:numId="34" w16cid:durableId="414086310">
    <w:abstractNumId w:val="41"/>
  </w:num>
  <w:num w:numId="35" w16cid:durableId="1319723476">
    <w:abstractNumId w:val="23"/>
  </w:num>
  <w:num w:numId="36" w16cid:durableId="1055393094">
    <w:abstractNumId w:val="17"/>
  </w:num>
  <w:num w:numId="37" w16cid:durableId="153495578">
    <w:abstractNumId w:val="33"/>
  </w:num>
  <w:num w:numId="38" w16cid:durableId="1271864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45268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34C"/>
    <w:rsid w:val="00002A43"/>
    <w:rsid w:val="00002A5F"/>
    <w:rsid w:val="00002B27"/>
    <w:rsid w:val="00003579"/>
    <w:rsid w:val="0000639D"/>
    <w:rsid w:val="00010A95"/>
    <w:rsid w:val="000118E1"/>
    <w:rsid w:val="000201B6"/>
    <w:rsid w:val="00031E75"/>
    <w:rsid w:val="00043A8B"/>
    <w:rsid w:val="000A0B33"/>
    <w:rsid w:val="000A24F6"/>
    <w:rsid w:val="000A2846"/>
    <w:rsid w:val="000A720B"/>
    <w:rsid w:val="000B38D0"/>
    <w:rsid w:val="000B5D53"/>
    <w:rsid w:val="000B7DAA"/>
    <w:rsid w:val="000D43BC"/>
    <w:rsid w:val="000F081D"/>
    <w:rsid w:val="000F2EB3"/>
    <w:rsid w:val="000F2EC0"/>
    <w:rsid w:val="0010051E"/>
    <w:rsid w:val="0010220A"/>
    <w:rsid w:val="001312BE"/>
    <w:rsid w:val="00137B8C"/>
    <w:rsid w:val="00154DAC"/>
    <w:rsid w:val="00163212"/>
    <w:rsid w:val="001734DB"/>
    <w:rsid w:val="00175DC7"/>
    <w:rsid w:val="001B4640"/>
    <w:rsid w:val="001B5FBF"/>
    <w:rsid w:val="001D26B8"/>
    <w:rsid w:val="001D35F6"/>
    <w:rsid w:val="001D3D47"/>
    <w:rsid w:val="001E2149"/>
    <w:rsid w:val="001F0335"/>
    <w:rsid w:val="001F3E4A"/>
    <w:rsid w:val="00201A4E"/>
    <w:rsid w:val="00201FF5"/>
    <w:rsid w:val="00222764"/>
    <w:rsid w:val="00232E26"/>
    <w:rsid w:val="00240805"/>
    <w:rsid w:val="0024568B"/>
    <w:rsid w:val="00254649"/>
    <w:rsid w:val="00256F0B"/>
    <w:rsid w:val="00257372"/>
    <w:rsid w:val="00260CCC"/>
    <w:rsid w:val="00270EB1"/>
    <w:rsid w:val="002851C7"/>
    <w:rsid w:val="00287F50"/>
    <w:rsid w:val="002A1611"/>
    <w:rsid w:val="002E6F5E"/>
    <w:rsid w:val="002F4001"/>
    <w:rsid w:val="00307DFB"/>
    <w:rsid w:val="00311A0C"/>
    <w:rsid w:val="00313046"/>
    <w:rsid w:val="003151A2"/>
    <w:rsid w:val="003212B5"/>
    <w:rsid w:val="00321CB6"/>
    <w:rsid w:val="00323B9A"/>
    <w:rsid w:val="00366D4A"/>
    <w:rsid w:val="003714BB"/>
    <w:rsid w:val="00376133"/>
    <w:rsid w:val="00377EDD"/>
    <w:rsid w:val="003850C8"/>
    <w:rsid w:val="003A4858"/>
    <w:rsid w:val="003C1086"/>
    <w:rsid w:val="003C449F"/>
    <w:rsid w:val="003C45F1"/>
    <w:rsid w:val="003C5483"/>
    <w:rsid w:val="003D7368"/>
    <w:rsid w:val="003D7AE4"/>
    <w:rsid w:val="003F6ED8"/>
    <w:rsid w:val="003F7B0D"/>
    <w:rsid w:val="004023B7"/>
    <w:rsid w:val="00414826"/>
    <w:rsid w:val="0042178B"/>
    <w:rsid w:val="00421E41"/>
    <w:rsid w:val="00433B74"/>
    <w:rsid w:val="00436D5B"/>
    <w:rsid w:val="004456CB"/>
    <w:rsid w:val="00450C20"/>
    <w:rsid w:val="00451BCC"/>
    <w:rsid w:val="004628F7"/>
    <w:rsid w:val="00463D2D"/>
    <w:rsid w:val="004657C2"/>
    <w:rsid w:val="00466156"/>
    <w:rsid w:val="004834DD"/>
    <w:rsid w:val="004938E5"/>
    <w:rsid w:val="00497CBE"/>
    <w:rsid w:val="004A5675"/>
    <w:rsid w:val="004A58AD"/>
    <w:rsid w:val="004B0FFE"/>
    <w:rsid w:val="004C43AF"/>
    <w:rsid w:val="004C6170"/>
    <w:rsid w:val="004C691B"/>
    <w:rsid w:val="004D79D2"/>
    <w:rsid w:val="004E2B4D"/>
    <w:rsid w:val="004F3CDE"/>
    <w:rsid w:val="004F5418"/>
    <w:rsid w:val="005044B7"/>
    <w:rsid w:val="005201CB"/>
    <w:rsid w:val="00530AFC"/>
    <w:rsid w:val="005360BE"/>
    <w:rsid w:val="005510C4"/>
    <w:rsid w:val="00565C3F"/>
    <w:rsid w:val="00583E93"/>
    <w:rsid w:val="00595B52"/>
    <w:rsid w:val="005A6C06"/>
    <w:rsid w:val="005A6FAD"/>
    <w:rsid w:val="005B1CA1"/>
    <w:rsid w:val="005B258E"/>
    <w:rsid w:val="005E37DB"/>
    <w:rsid w:val="005E6ECF"/>
    <w:rsid w:val="005F5C0C"/>
    <w:rsid w:val="00610CF9"/>
    <w:rsid w:val="0061605B"/>
    <w:rsid w:val="006238CA"/>
    <w:rsid w:val="00631BFA"/>
    <w:rsid w:val="006627E2"/>
    <w:rsid w:val="006728FA"/>
    <w:rsid w:val="00674633"/>
    <w:rsid w:val="00674C99"/>
    <w:rsid w:val="00676CE1"/>
    <w:rsid w:val="006815F0"/>
    <w:rsid w:val="006A361B"/>
    <w:rsid w:val="006B2E2B"/>
    <w:rsid w:val="006E29BD"/>
    <w:rsid w:val="006E75CE"/>
    <w:rsid w:val="006F0896"/>
    <w:rsid w:val="006F2E6E"/>
    <w:rsid w:val="006F4F23"/>
    <w:rsid w:val="00705973"/>
    <w:rsid w:val="00735534"/>
    <w:rsid w:val="00740E87"/>
    <w:rsid w:val="00744547"/>
    <w:rsid w:val="0075046F"/>
    <w:rsid w:val="0075070D"/>
    <w:rsid w:val="007575CC"/>
    <w:rsid w:val="00757CC9"/>
    <w:rsid w:val="00760409"/>
    <w:rsid w:val="007637B4"/>
    <w:rsid w:val="0076595B"/>
    <w:rsid w:val="0078543E"/>
    <w:rsid w:val="007A4E01"/>
    <w:rsid w:val="007A76A6"/>
    <w:rsid w:val="007B0113"/>
    <w:rsid w:val="007C280B"/>
    <w:rsid w:val="007C6310"/>
    <w:rsid w:val="007D3663"/>
    <w:rsid w:val="007E48B2"/>
    <w:rsid w:val="007F0C5D"/>
    <w:rsid w:val="007F5D93"/>
    <w:rsid w:val="007F7BE1"/>
    <w:rsid w:val="00803737"/>
    <w:rsid w:val="008121F5"/>
    <w:rsid w:val="00822B74"/>
    <w:rsid w:val="00823847"/>
    <w:rsid w:val="00837DED"/>
    <w:rsid w:val="00845651"/>
    <w:rsid w:val="0085034C"/>
    <w:rsid w:val="0086651D"/>
    <w:rsid w:val="00872DF7"/>
    <w:rsid w:val="00886477"/>
    <w:rsid w:val="008A00A6"/>
    <w:rsid w:val="008C5687"/>
    <w:rsid w:val="008D1D1F"/>
    <w:rsid w:val="008D41B9"/>
    <w:rsid w:val="008D4580"/>
    <w:rsid w:val="008E2429"/>
    <w:rsid w:val="0090613A"/>
    <w:rsid w:val="00931D70"/>
    <w:rsid w:val="00931D90"/>
    <w:rsid w:val="00937871"/>
    <w:rsid w:val="00944A04"/>
    <w:rsid w:val="009503CB"/>
    <w:rsid w:val="00976197"/>
    <w:rsid w:val="009909AB"/>
    <w:rsid w:val="009E0BAA"/>
    <w:rsid w:val="009F2C05"/>
    <w:rsid w:val="009F66E5"/>
    <w:rsid w:val="00A167D5"/>
    <w:rsid w:val="00A316D6"/>
    <w:rsid w:val="00A41256"/>
    <w:rsid w:val="00A42B19"/>
    <w:rsid w:val="00A5166D"/>
    <w:rsid w:val="00A606F6"/>
    <w:rsid w:val="00A6283E"/>
    <w:rsid w:val="00A70DDA"/>
    <w:rsid w:val="00AA13F9"/>
    <w:rsid w:val="00AA3C53"/>
    <w:rsid w:val="00AA721F"/>
    <w:rsid w:val="00AC508F"/>
    <w:rsid w:val="00AE3854"/>
    <w:rsid w:val="00AF5560"/>
    <w:rsid w:val="00B015CE"/>
    <w:rsid w:val="00B05422"/>
    <w:rsid w:val="00B106FB"/>
    <w:rsid w:val="00B108E7"/>
    <w:rsid w:val="00B1159B"/>
    <w:rsid w:val="00B609E2"/>
    <w:rsid w:val="00B703C3"/>
    <w:rsid w:val="00B805FB"/>
    <w:rsid w:val="00B812F7"/>
    <w:rsid w:val="00B847EB"/>
    <w:rsid w:val="00BA449B"/>
    <w:rsid w:val="00BA6889"/>
    <w:rsid w:val="00BA6CEF"/>
    <w:rsid w:val="00BB0B4B"/>
    <w:rsid w:val="00BC15FA"/>
    <w:rsid w:val="00BC4E87"/>
    <w:rsid w:val="00BD2DF7"/>
    <w:rsid w:val="00BD6FAB"/>
    <w:rsid w:val="00BE0F9D"/>
    <w:rsid w:val="00BF7660"/>
    <w:rsid w:val="00C02DF4"/>
    <w:rsid w:val="00C24C4C"/>
    <w:rsid w:val="00C41B4A"/>
    <w:rsid w:val="00C73177"/>
    <w:rsid w:val="00C7700D"/>
    <w:rsid w:val="00C81C20"/>
    <w:rsid w:val="00C94326"/>
    <w:rsid w:val="00CA432C"/>
    <w:rsid w:val="00CB307F"/>
    <w:rsid w:val="00CC2340"/>
    <w:rsid w:val="00CC5E17"/>
    <w:rsid w:val="00CD03F2"/>
    <w:rsid w:val="00CE3568"/>
    <w:rsid w:val="00CF7510"/>
    <w:rsid w:val="00D05387"/>
    <w:rsid w:val="00D11BD2"/>
    <w:rsid w:val="00D17DC8"/>
    <w:rsid w:val="00D23A59"/>
    <w:rsid w:val="00D309BE"/>
    <w:rsid w:val="00D65FF3"/>
    <w:rsid w:val="00D71284"/>
    <w:rsid w:val="00D7305D"/>
    <w:rsid w:val="00D80358"/>
    <w:rsid w:val="00D841F1"/>
    <w:rsid w:val="00D863F4"/>
    <w:rsid w:val="00DB0DB7"/>
    <w:rsid w:val="00DB1674"/>
    <w:rsid w:val="00DB174D"/>
    <w:rsid w:val="00DF3C65"/>
    <w:rsid w:val="00E0238D"/>
    <w:rsid w:val="00E032AA"/>
    <w:rsid w:val="00E106B5"/>
    <w:rsid w:val="00E14B2C"/>
    <w:rsid w:val="00E23C17"/>
    <w:rsid w:val="00E35C5A"/>
    <w:rsid w:val="00E61F27"/>
    <w:rsid w:val="00E67BB5"/>
    <w:rsid w:val="00E71B56"/>
    <w:rsid w:val="00E77644"/>
    <w:rsid w:val="00E86D16"/>
    <w:rsid w:val="00E87E67"/>
    <w:rsid w:val="00EB2DF5"/>
    <w:rsid w:val="00EB4896"/>
    <w:rsid w:val="00EC15E8"/>
    <w:rsid w:val="00ED1846"/>
    <w:rsid w:val="00ED3821"/>
    <w:rsid w:val="00ED5EA9"/>
    <w:rsid w:val="00ED5ED9"/>
    <w:rsid w:val="00ED68C8"/>
    <w:rsid w:val="00EE05E7"/>
    <w:rsid w:val="00EE4CDE"/>
    <w:rsid w:val="00EE6D83"/>
    <w:rsid w:val="00F14307"/>
    <w:rsid w:val="00F42576"/>
    <w:rsid w:val="00F646EF"/>
    <w:rsid w:val="00F647CC"/>
    <w:rsid w:val="00F7003D"/>
    <w:rsid w:val="00F709DE"/>
    <w:rsid w:val="00F74C53"/>
    <w:rsid w:val="00F82F68"/>
    <w:rsid w:val="00F845C5"/>
    <w:rsid w:val="00F902C9"/>
    <w:rsid w:val="00F97792"/>
    <w:rsid w:val="00FA514F"/>
    <w:rsid w:val="00FB2476"/>
    <w:rsid w:val="00FB3421"/>
    <w:rsid w:val="00FD45D4"/>
    <w:rsid w:val="00FE2F3B"/>
    <w:rsid w:val="00FE68D3"/>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533"/>
  <w15:docId w15:val="{0545949E-3A5F-46B3-B51D-03580BF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semiHidden/>
    <w:unhideWhenUsed/>
    <w:rsid w:val="00DB174D"/>
    <w:rPr>
      <w:sz w:val="16"/>
      <w:szCs w:val="16"/>
    </w:rPr>
  </w:style>
  <w:style w:type="paragraph" w:styleId="Tekstkomentarza">
    <w:name w:val="annotation text"/>
    <w:basedOn w:val="Normalny"/>
    <w:link w:val="TekstkomentarzaZnak"/>
    <w:semiHidden/>
    <w:unhideWhenUsed/>
    <w:rsid w:val="00DB174D"/>
  </w:style>
  <w:style w:type="character" w:customStyle="1" w:styleId="TekstkomentarzaZnak">
    <w:name w:val="Tekst komentarza Znak"/>
    <w:link w:val="Tekstkomentarza"/>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5095">
      <w:bodyDiv w:val="1"/>
      <w:marLeft w:val="0"/>
      <w:marRight w:val="0"/>
      <w:marTop w:val="0"/>
      <w:marBottom w:val="0"/>
      <w:divBdr>
        <w:top w:val="none" w:sz="0" w:space="0" w:color="auto"/>
        <w:left w:val="none" w:sz="0" w:space="0" w:color="auto"/>
        <w:bottom w:val="none" w:sz="0" w:space="0" w:color="auto"/>
        <w:right w:val="none" w:sz="0" w:space="0" w:color="auto"/>
      </w:divBdr>
    </w:div>
    <w:div w:id="1752190857">
      <w:bodyDiv w:val="1"/>
      <w:marLeft w:val="0"/>
      <w:marRight w:val="0"/>
      <w:marTop w:val="0"/>
      <w:marBottom w:val="0"/>
      <w:divBdr>
        <w:top w:val="none" w:sz="0" w:space="0" w:color="auto"/>
        <w:left w:val="none" w:sz="0" w:space="0" w:color="auto"/>
        <w:bottom w:val="none" w:sz="0" w:space="0" w:color="auto"/>
        <w:right w:val="none" w:sz="0" w:space="0" w:color="auto"/>
      </w:divBdr>
    </w:div>
    <w:div w:id="19774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DE72-677D-486A-A2DD-5FCE06AC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15286</Words>
  <Characters>91721</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Urząd Gminy Ślemień</Company>
  <LinksUpToDate>false</LinksUpToDate>
  <CharactersWithSpaces>106794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Bartłomiej Kruszyński</cp:lastModifiedBy>
  <cp:revision>12</cp:revision>
  <dcterms:created xsi:type="dcterms:W3CDTF">2022-05-24T10:38:00Z</dcterms:created>
  <dcterms:modified xsi:type="dcterms:W3CDTF">2023-02-21T17:35:00Z</dcterms:modified>
</cp:coreProperties>
</file>